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F5C9" w14:textId="77777777" w:rsidR="00A62047" w:rsidRDefault="00000000" w:rsidP="00E60FAB">
      <w:pPr>
        <w:jc w:val="both"/>
        <w:rPr>
          <w:b/>
          <w:sz w:val="24"/>
          <w:szCs w:val="24"/>
        </w:rPr>
      </w:pPr>
      <w:r w:rsidRPr="00A55AD9">
        <w:rPr>
          <w:rFonts w:ascii="Arial" w:hAnsi="Arial" w:cs="Arial"/>
          <w:b/>
          <w:noProof/>
          <w:sz w:val="28"/>
          <w:szCs w:val="28"/>
          <w:u w:val="single"/>
        </w:rPr>
        <w:drawing>
          <wp:anchor distT="0" distB="0" distL="114300" distR="114300" simplePos="0" relativeHeight="251659264" behindDoc="1" locked="0" layoutInCell="1" allowOverlap="1" wp14:anchorId="6ADA2505" wp14:editId="4DCB1D9D">
            <wp:simplePos x="0" y="0"/>
            <wp:positionH relativeFrom="column">
              <wp:posOffset>-304800</wp:posOffset>
            </wp:positionH>
            <wp:positionV relativeFrom="paragraph">
              <wp:posOffset>-645795</wp:posOffset>
            </wp:positionV>
            <wp:extent cx="7560310" cy="1736090"/>
            <wp:effectExtent l="0" t="0" r="2540" b="0"/>
            <wp:wrapTight wrapText="bothSides">
              <wp:wrapPolygon edited="0">
                <wp:start x="0" y="0"/>
                <wp:lineTo x="0" y="21331"/>
                <wp:lineTo x="21553" y="21331"/>
                <wp:lineTo x="21553" y="0"/>
                <wp:lineTo x="0" y="0"/>
              </wp:wrapPolygon>
            </wp:wrapTight>
            <wp:docPr id="10" name="Picture 10"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rescription Services Swish A4 Portrait - 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2949" w14:textId="77777777" w:rsidR="00A62047" w:rsidRDefault="00000000" w:rsidP="00E60FAB">
      <w:pPr>
        <w:jc w:val="both"/>
        <w:rPr>
          <w:b/>
          <w:color w:val="2F5496" w:themeColor="accent1" w:themeShade="BF"/>
          <w:sz w:val="32"/>
          <w:szCs w:val="32"/>
        </w:rPr>
      </w:pPr>
      <w:r>
        <w:rPr>
          <w:b/>
          <w:color w:val="2F5496" w:themeColor="accent1" w:themeShade="BF"/>
          <w:sz w:val="32"/>
          <w:szCs w:val="32"/>
        </w:rPr>
        <w:t>Manage Your Service Registration and Log-in</w:t>
      </w:r>
      <w:r w:rsidRPr="00B672B1">
        <w:rPr>
          <w:b/>
          <w:color w:val="2F5496" w:themeColor="accent1" w:themeShade="BF"/>
          <w:sz w:val="32"/>
          <w:szCs w:val="32"/>
        </w:rPr>
        <w:t xml:space="preserve"> </w:t>
      </w:r>
      <w:r>
        <w:rPr>
          <w:b/>
          <w:color w:val="2F5496" w:themeColor="accent1" w:themeShade="BF"/>
          <w:sz w:val="32"/>
          <w:szCs w:val="32"/>
        </w:rPr>
        <w:t>Guide</w:t>
      </w:r>
    </w:p>
    <w:p w14:paraId="56CACCBB" w14:textId="77777777" w:rsidR="00A62047" w:rsidRDefault="00000000" w:rsidP="00E60FAB">
      <w:pPr>
        <w:jc w:val="both"/>
        <w:rPr>
          <w:b/>
          <w:sz w:val="24"/>
          <w:szCs w:val="24"/>
        </w:rPr>
      </w:pPr>
      <w:r w:rsidRPr="00FB0369">
        <w:rPr>
          <w:b/>
          <w:sz w:val="24"/>
          <w:szCs w:val="24"/>
        </w:rPr>
        <w:t>Introduction</w:t>
      </w:r>
    </w:p>
    <w:p w14:paraId="3D1CFB66" w14:textId="44129537" w:rsidR="00A62047" w:rsidRDefault="00000000" w:rsidP="00E60FAB">
      <w:pPr>
        <w:jc w:val="both"/>
        <w:rPr>
          <w:sz w:val="24"/>
          <w:szCs w:val="24"/>
        </w:rPr>
      </w:pPr>
      <w:r>
        <w:rPr>
          <w:sz w:val="24"/>
          <w:szCs w:val="24"/>
        </w:rPr>
        <w:t>The Manage your service</w:t>
      </w:r>
      <w:r w:rsidRPr="00431B2C">
        <w:rPr>
          <w:sz w:val="24"/>
          <w:szCs w:val="24"/>
        </w:rPr>
        <w:t xml:space="preserve"> (MYS) portal offers an online alternative to the current paper-based process</w:t>
      </w:r>
      <w:r>
        <w:rPr>
          <w:sz w:val="24"/>
          <w:szCs w:val="24"/>
        </w:rPr>
        <w:t>es as well</w:t>
      </w:r>
      <w:r w:rsidRPr="00431B2C">
        <w:rPr>
          <w:sz w:val="24"/>
          <w:szCs w:val="24"/>
        </w:rPr>
        <w:t xml:space="preserve"> </w:t>
      </w:r>
      <w:r>
        <w:rPr>
          <w:sz w:val="24"/>
          <w:szCs w:val="24"/>
        </w:rPr>
        <w:t>as</w:t>
      </w:r>
      <w:r w:rsidRPr="00431B2C">
        <w:rPr>
          <w:sz w:val="24"/>
          <w:szCs w:val="24"/>
        </w:rPr>
        <w:t xml:space="preserve"> access to a range of useful services.</w:t>
      </w:r>
      <w:r w:rsidR="007A1B36">
        <w:rPr>
          <w:sz w:val="24"/>
          <w:szCs w:val="24"/>
        </w:rPr>
        <w:t xml:space="preserve"> </w:t>
      </w:r>
      <w:r w:rsidR="007A1B36" w:rsidRPr="009F786B">
        <w:rPr>
          <w:sz w:val="24"/>
          <w:szCs w:val="24"/>
        </w:rPr>
        <w:t>MYS is available to English Pharmacies only.</w:t>
      </w:r>
    </w:p>
    <w:p w14:paraId="1BE54D40" w14:textId="77777777" w:rsidR="00A62047" w:rsidRPr="00431B2C" w:rsidRDefault="00000000" w:rsidP="00431B2C">
      <w:pPr>
        <w:jc w:val="both"/>
        <w:rPr>
          <w:sz w:val="24"/>
          <w:szCs w:val="24"/>
        </w:rPr>
      </w:pPr>
      <w:r>
        <w:rPr>
          <w:sz w:val="24"/>
          <w:szCs w:val="24"/>
        </w:rPr>
        <w:t>Pharmacy</w:t>
      </w:r>
      <w:r w:rsidRPr="00431B2C">
        <w:rPr>
          <w:sz w:val="24"/>
          <w:szCs w:val="24"/>
        </w:rPr>
        <w:t xml:space="preserve"> </w:t>
      </w:r>
      <w:proofErr w:type="gramStart"/>
      <w:r w:rsidRPr="00431B2C">
        <w:rPr>
          <w:sz w:val="24"/>
          <w:szCs w:val="24"/>
        </w:rPr>
        <w:t>spend</w:t>
      </w:r>
      <w:proofErr w:type="gramEnd"/>
      <w:r w:rsidRPr="00431B2C">
        <w:rPr>
          <w:sz w:val="24"/>
          <w:szCs w:val="24"/>
        </w:rPr>
        <w:t xml:space="preserve"> a lot of time processing ‘end of month’ claims and have many avenues of </w:t>
      </w:r>
      <w:r>
        <w:rPr>
          <w:sz w:val="24"/>
          <w:szCs w:val="24"/>
        </w:rPr>
        <w:t>travel to interact with the NHS</w:t>
      </w:r>
      <w:r w:rsidRPr="00431B2C">
        <w:rPr>
          <w:sz w:val="24"/>
          <w:szCs w:val="24"/>
        </w:rPr>
        <w:t>BSA</w:t>
      </w:r>
      <w:r>
        <w:rPr>
          <w:sz w:val="24"/>
          <w:szCs w:val="24"/>
        </w:rPr>
        <w:t xml:space="preserve"> in order to do so</w:t>
      </w:r>
      <w:r w:rsidRPr="00431B2C">
        <w:rPr>
          <w:sz w:val="24"/>
          <w:szCs w:val="24"/>
        </w:rPr>
        <w:t>. We aim to reduce the administrative burden and avenues of travel by providing</w:t>
      </w:r>
      <w:r>
        <w:rPr>
          <w:sz w:val="24"/>
          <w:szCs w:val="24"/>
        </w:rPr>
        <w:t xml:space="preserve"> one portal for pharmacies</w:t>
      </w:r>
      <w:r w:rsidRPr="00431B2C">
        <w:rPr>
          <w:sz w:val="24"/>
          <w:szCs w:val="24"/>
        </w:rPr>
        <w:t xml:space="preserve"> to use to interact </w:t>
      </w:r>
      <w:r>
        <w:rPr>
          <w:sz w:val="24"/>
          <w:szCs w:val="24"/>
        </w:rPr>
        <w:t xml:space="preserve">with </w:t>
      </w:r>
      <w:r w:rsidRPr="00431B2C">
        <w:rPr>
          <w:sz w:val="24"/>
          <w:szCs w:val="24"/>
        </w:rPr>
        <w:t xml:space="preserve">us in relation to reimbursement and remuneration for services. We’ve made steps towards this by making the following available via the MYS portal: </w:t>
      </w:r>
    </w:p>
    <w:p w14:paraId="46D157E2" w14:textId="77777777" w:rsidR="00A62047" w:rsidRPr="00431B2C" w:rsidRDefault="00000000" w:rsidP="00431B2C">
      <w:pPr>
        <w:numPr>
          <w:ilvl w:val="0"/>
          <w:numId w:val="1"/>
        </w:numPr>
        <w:jc w:val="both"/>
        <w:rPr>
          <w:sz w:val="24"/>
          <w:szCs w:val="24"/>
        </w:rPr>
      </w:pPr>
      <w:r w:rsidRPr="00431B2C">
        <w:rPr>
          <w:sz w:val="24"/>
          <w:szCs w:val="24"/>
        </w:rPr>
        <w:t>pharmacy prescription batch submission forms</w:t>
      </w:r>
    </w:p>
    <w:p w14:paraId="68254574" w14:textId="77777777" w:rsidR="00A62047" w:rsidRPr="00431B2C" w:rsidRDefault="00000000" w:rsidP="00431B2C">
      <w:pPr>
        <w:numPr>
          <w:ilvl w:val="0"/>
          <w:numId w:val="1"/>
        </w:numPr>
        <w:jc w:val="both"/>
        <w:rPr>
          <w:sz w:val="24"/>
          <w:szCs w:val="24"/>
        </w:rPr>
      </w:pPr>
      <w:r w:rsidRPr="00431B2C">
        <w:rPr>
          <w:sz w:val="24"/>
          <w:szCs w:val="24"/>
        </w:rPr>
        <w:t xml:space="preserve">referred back and disallowed </w:t>
      </w:r>
      <w:proofErr w:type="gramStart"/>
      <w:r w:rsidRPr="00431B2C">
        <w:rPr>
          <w:sz w:val="24"/>
          <w:szCs w:val="24"/>
        </w:rPr>
        <w:t>items</w:t>
      </w:r>
      <w:proofErr w:type="gramEnd"/>
      <w:r w:rsidRPr="00431B2C">
        <w:rPr>
          <w:sz w:val="24"/>
          <w:szCs w:val="24"/>
        </w:rPr>
        <w:t xml:space="preserve"> </w:t>
      </w:r>
    </w:p>
    <w:p w14:paraId="78E65080" w14:textId="77777777" w:rsidR="00A62047" w:rsidRPr="00431B2C" w:rsidRDefault="00000000" w:rsidP="00431B2C">
      <w:pPr>
        <w:numPr>
          <w:ilvl w:val="0"/>
          <w:numId w:val="1"/>
        </w:numPr>
        <w:jc w:val="both"/>
        <w:rPr>
          <w:sz w:val="24"/>
          <w:szCs w:val="24"/>
        </w:rPr>
      </w:pPr>
      <w:r>
        <w:rPr>
          <w:sz w:val="24"/>
          <w:szCs w:val="24"/>
        </w:rPr>
        <w:t>Pharmacy Quality Scheme (formerly Quality Payment Scheme)</w:t>
      </w:r>
    </w:p>
    <w:p w14:paraId="36AB24C7" w14:textId="77777777" w:rsidR="00A62047" w:rsidRPr="00431B2C" w:rsidRDefault="00000000" w:rsidP="00431B2C">
      <w:pPr>
        <w:numPr>
          <w:ilvl w:val="0"/>
          <w:numId w:val="1"/>
        </w:numPr>
        <w:jc w:val="both"/>
        <w:rPr>
          <w:sz w:val="24"/>
          <w:szCs w:val="24"/>
        </w:rPr>
      </w:pPr>
      <w:r w:rsidRPr="00431B2C">
        <w:rPr>
          <w:sz w:val="24"/>
          <w:szCs w:val="24"/>
        </w:rPr>
        <w:t>prescription image request</w:t>
      </w:r>
    </w:p>
    <w:p w14:paraId="5EAEBDE2" w14:textId="77777777" w:rsidR="00A62047" w:rsidRPr="00431B2C" w:rsidRDefault="00000000" w:rsidP="00431B2C">
      <w:pPr>
        <w:jc w:val="both"/>
        <w:rPr>
          <w:sz w:val="24"/>
          <w:szCs w:val="24"/>
        </w:rPr>
      </w:pPr>
      <w:r w:rsidRPr="00431B2C">
        <w:rPr>
          <w:sz w:val="24"/>
          <w:szCs w:val="24"/>
        </w:rPr>
        <w:t>Pharmacies can also request information reports providing more visibility of claims made.</w:t>
      </w:r>
    </w:p>
    <w:p w14:paraId="70B76DE7" w14:textId="77777777" w:rsidR="00A62047" w:rsidRPr="00FB0369" w:rsidRDefault="00000000" w:rsidP="00E60FAB">
      <w:pPr>
        <w:jc w:val="both"/>
        <w:rPr>
          <w:sz w:val="24"/>
          <w:szCs w:val="24"/>
        </w:rPr>
      </w:pPr>
      <w:r>
        <w:rPr>
          <w:sz w:val="24"/>
          <w:szCs w:val="24"/>
        </w:rPr>
        <w:t xml:space="preserve">You can log-in to your </w:t>
      </w:r>
      <w:r w:rsidRPr="00FB0369">
        <w:rPr>
          <w:sz w:val="24"/>
          <w:szCs w:val="24"/>
        </w:rPr>
        <w:t xml:space="preserve">MYS account </w:t>
      </w:r>
      <w:r>
        <w:rPr>
          <w:sz w:val="24"/>
          <w:szCs w:val="24"/>
        </w:rPr>
        <w:t xml:space="preserve">using your smartcard or with your personal </w:t>
      </w:r>
      <w:proofErr w:type="spellStart"/>
      <w:r>
        <w:rPr>
          <w:sz w:val="24"/>
          <w:szCs w:val="24"/>
        </w:rPr>
        <w:t>NHSmail</w:t>
      </w:r>
      <w:proofErr w:type="spellEnd"/>
      <w:r>
        <w:rPr>
          <w:sz w:val="24"/>
          <w:szCs w:val="24"/>
        </w:rPr>
        <w:t xml:space="preserve"> credentials</w:t>
      </w:r>
      <w:r w:rsidRPr="00FB0369">
        <w:rPr>
          <w:sz w:val="24"/>
          <w:szCs w:val="24"/>
        </w:rPr>
        <w:t xml:space="preserve"> should </w:t>
      </w:r>
      <w:r>
        <w:rPr>
          <w:sz w:val="24"/>
          <w:szCs w:val="24"/>
        </w:rPr>
        <w:t xml:space="preserve">use of smartcard </w:t>
      </w:r>
      <w:proofErr w:type="gramStart"/>
      <w:r w:rsidRPr="00FB0369">
        <w:rPr>
          <w:sz w:val="24"/>
          <w:szCs w:val="24"/>
        </w:rPr>
        <w:t>not be</w:t>
      </w:r>
      <w:proofErr w:type="gramEnd"/>
      <w:r w:rsidRPr="00FB0369">
        <w:rPr>
          <w:sz w:val="24"/>
          <w:szCs w:val="24"/>
        </w:rPr>
        <w:t xml:space="preserve"> suitable for your pharmacy or staff.</w:t>
      </w:r>
    </w:p>
    <w:p w14:paraId="480018D9" w14:textId="77777777" w:rsidR="00A62047" w:rsidRPr="00FB0369" w:rsidRDefault="00000000" w:rsidP="00E60FAB">
      <w:pPr>
        <w:jc w:val="both"/>
        <w:rPr>
          <w:sz w:val="24"/>
          <w:szCs w:val="24"/>
        </w:rPr>
      </w:pPr>
      <w:r w:rsidRPr="00FB0369">
        <w:rPr>
          <w:sz w:val="24"/>
          <w:szCs w:val="24"/>
        </w:rPr>
        <w:t>This document provides guidance on registering for</w:t>
      </w:r>
      <w:r>
        <w:rPr>
          <w:sz w:val="24"/>
          <w:szCs w:val="24"/>
        </w:rPr>
        <w:t xml:space="preserve"> an MYS account</w:t>
      </w:r>
      <w:r w:rsidRPr="00FB0369">
        <w:rPr>
          <w:sz w:val="24"/>
          <w:szCs w:val="24"/>
        </w:rPr>
        <w:t xml:space="preserve"> </w:t>
      </w:r>
      <w:r>
        <w:rPr>
          <w:sz w:val="24"/>
          <w:szCs w:val="24"/>
        </w:rPr>
        <w:t xml:space="preserve">and how to log-in to the MYS portal. </w:t>
      </w:r>
      <w:r w:rsidRPr="00FB0369">
        <w:rPr>
          <w:sz w:val="24"/>
          <w:szCs w:val="24"/>
        </w:rPr>
        <w:t xml:space="preserve">The NHSBSA would advise reading this guidance in </w:t>
      </w:r>
      <w:r w:rsidRPr="00591F27">
        <w:rPr>
          <w:sz w:val="24"/>
          <w:szCs w:val="24"/>
        </w:rPr>
        <w:t>full,</w:t>
      </w:r>
      <w:r w:rsidRPr="00FB0369">
        <w:rPr>
          <w:sz w:val="24"/>
          <w:szCs w:val="24"/>
        </w:rPr>
        <w:t xml:space="preserve"> prior to starting your registration</w:t>
      </w:r>
      <w:r>
        <w:rPr>
          <w:sz w:val="24"/>
          <w:szCs w:val="24"/>
        </w:rPr>
        <w:t xml:space="preserve"> and using the MYS portal</w:t>
      </w:r>
      <w:r w:rsidRPr="00FB0369">
        <w:rPr>
          <w:sz w:val="24"/>
          <w:szCs w:val="24"/>
        </w:rPr>
        <w:t>.</w:t>
      </w:r>
    </w:p>
    <w:p w14:paraId="46C62642" w14:textId="77777777" w:rsidR="00A62047" w:rsidRPr="00FB0369" w:rsidRDefault="00000000" w:rsidP="00E60FAB">
      <w:pPr>
        <w:jc w:val="both"/>
        <w:rPr>
          <w:b/>
          <w:sz w:val="24"/>
          <w:szCs w:val="24"/>
        </w:rPr>
      </w:pPr>
      <w:r w:rsidRPr="00FB0369">
        <w:rPr>
          <w:b/>
          <w:sz w:val="24"/>
          <w:szCs w:val="24"/>
        </w:rPr>
        <w:t xml:space="preserve">Setting up </w:t>
      </w:r>
      <w:r>
        <w:rPr>
          <w:b/>
          <w:sz w:val="24"/>
          <w:szCs w:val="24"/>
        </w:rPr>
        <w:t xml:space="preserve">your account via </w:t>
      </w:r>
      <w:proofErr w:type="spellStart"/>
      <w:r>
        <w:rPr>
          <w:b/>
          <w:sz w:val="24"/>
          <w:szCs w:val="24"/>
        </w:rPr>
        <w:t>NHSmail</w:t>
      </w:r>
      <w:proofErr w:type="spellEnd"/>
    </w:p>
    <w:p w14:paraId="3AB67B42" w14:textId="77777777" w:rsidR="00A62047" w:rsidRPr="002614FE" w:rsidRDefault="00000000" w:rsidP="00E60FAB">
      <w:pPr>
        <w:jc w:val="both"/>
        <w:rPr>
          <w:sz w:val="24"/>
          <w:szCs w:val="24"/>
        </w:rPr>
      </w:pPr>
      <w:r w:rsidRPr="00FB0369">
        <w:rPr>
          <w:sz w:val="24"/>
          <w:szCs w:val="24"/>
        </w:rPr>
        <w:t xml:space="preserve">In order to set-up </w:t>
      </w:r>
      <w:r>
        <w:rPr>
          <w:sz w:val="24"/>
          <w:szCs w:val="24"/>
        </w:rPr>
        <w:t>your account</w:t>
      </w:r>
      <w:r w:rsidRPr="00FB0369">
        <w:rPr>
          <w:sz w:val="24"/>
          <w:szCs w:val="24"/>
        </w:rPr>
        <w:t xml:space="preserve">, a business owner/director or verified user of the NHSBSA Information Services Portal must have completed the </w:t>
      </w:r>
      <w:hyperlink r:id="rId6" w:history="1">
        <w:r w:rsidRPr="00FB0369">
          <w:rPr>
            <w:sz w:val="24"/>
            <w:szCs w:val="24"/>
          </w:rPr>
          <w:t>Manage Your Service Access Authorisation Form</w:t>
        </w:r>
      </w:hyperlink>
      <w:r w:rsidRPr="00FB0369">
        <w:rPr>
          <w:sz w:val="24"/>
          <w:szCs w:val="24"/>
        </w:rPr>
        <w:t xml:space="preserve"> providing details of the individuals they wish to be registered</w:t>
      </w:r>
      <w:r>
        <w:rPr>
          <w:sz w:val="24"/>
          <w:szCs w:val="24"/>
        </w:rPr>
        <w:t>,</w:t>
      </w:r>
      <w:r w:rsidRPr="00FB0369">
        <w:rPr>
          <w:sz w:val="24"/>
          <w:szCs w:val="24"/>
        </w:rPr>
        <w:t xml:space="preserve"> which pharmacy or pharmacies they require access to</w:t>
      </w:r>
      <w:r>
        <w:rPr>
          <w:sz w:val="24"/>
          <w:szCs w:val="24"/>
        </w:rPr>
        <w:t xml:space="preserve"> and whether they require pharmacy level access or management level access right</w:t>
      </w:r>
      <w:r w:rsidRPr="00FB0369">
        <w:rPr>
          <w:sz w:val="24"/>
          <w:szCs w:val="24"/>
        </w:rPr>
        <w:t>.</w:t>
      </w:r>
      <w:r>
        <w:rPr>
          <w:sz w:val="24"/>
          <w:szCs w:val="24"/>
        </w:rPr>
        <w:t xml:space="preserve"> Users will be set up as a pharmacy user by default unless it is stated specifically that a user is to be given management level access. </w:t>
      </w:r>
    </w:p>
    <w:p w14:paraId="05A35F2F" w14:textId="77777777" w:rsidR="00A62047" w:rsidRPr="00ED0FFB" w:rsidRDefault="00000000" w:rsidP="0091740A">
      <w:pPr>
        <w:jc w:val="both"/>
        <w:rPr>
          <w:color w:val="FF0000"/>
          <w:sz w:val="24"/>
          <w:szCs w:val="24"/>
        </w:rPr>
      </w:pPr>
      <w:r w:rsidRPr="00FB0369">
        <w:rPr>
          <w:sz w:val="24"/>
          <w:szCs w:val="24"/>
        </w:rPr>
        <w:t xml:space="preserve">Once </w:t>
      </w:r>
      <w:r>
        <w:rPr>
          <w:sz w:val="24"/>
          <w:szCs w:val="24"/>
        </w:rPr>
        <w:t>users</w:t>
      </w:r>
      <w:r w:rsidRPr="00FB0369">
        <w:rPr>
          <w:sz w:val="24"/>
          <w:szCs w:val="24"/>
        </w:rPr>
        <w:t xml:space="preserve"> ha</w:t>
      </w:r>
      <w:r>
        <w:rPr>
          <w:sz w:val="24"/>
          <w:szCs w:val="24"/>
        </w:rPr>
        <w:t>ve</w:t>
      </w:r>
      <w:r w:rsidRPr="00FB0369">
        <w:rPr>
          <w:sz w:val="24"/>
          <w:szCs w:val="24"/>
        </w:rPr>
        <w:t xml:space="preserve"> been enabled by NHSBSA, each individual will receive an email to their personal </w:t>
      </w:r>
      <w:proofErr w:type="spellStart"/>
      <w:r w:rsidRPr="00FB0369">
        <w:rPr>
          <w:sz w:val="24"/>
          <w:szCs w:val="24"/>
        </w:rPr>
        <w:t>NHSmail</w:t>
      </w:r>
      <w:proofErr w:type="spellEnd"/>
      <w:r w:rsidRPr="00FB0369">
        <w:rPr>
          <w:sz w:val="24"/>
          <w:szCs w:val="24"/>
        </w:rPr>
        <w:t xml:space="preserve"> address from Microsoft Invitations</w:t>
      </w:r>
      <w:r>
        <w:rPr>
          <w:sz w:val="24"/>
          <w:szCs w:val="24"/>
        </w:rPr>
        <w:t xml:space="preserve"> (</w:t>
      </w:r>
      <w:hyperlink r:id="rId7" w:history="1">
        <w:r w:rsidRPr="00FB0369">
          <w:rPr>
            <w:sz w:val="24"/>
            <w:szCs w:val="24"/>
          </w:rPr>
          <w:t>invites@microsoft.com</w:t>
        </w:r>
      </w:hyperlink>
      <w:r>
        <w:rPr>
          <w:sz w:val="24"/>
          <w:szCs w:val="24"/>
        </w:rPr>
        <w:t xml:space="preserve">) on behalf of MYS Registrations; </w:t>
      </w:r>
      <w:r w:rsidRPr="00FB0369">
        <w:rPr>
          <w:sz w:val="24"/>
          <w:szCs w:val="24"/>
        </w:rPr>
        <w:t xml:space="preserve">click get started within the email to start the individual </w:t>
      </w:r>
      <w:r w:rsidRPr="00591F27">
        <w:rPr>
          <w:sz w:val="24"/>
          <w:szCs w:val="24"/>
        </w:rPr>
        <w:t xml:space="preserve">set-up </w:t>
      </w:r>
      <w:r w:rsidRPr="00FB0369">
        <w:rPr>
          <w:sz w:val="24"/>
          <w:szCs w:val="24"/>
        </w:rPr>
        <w:t xml:space="preserve">process. </w:t>
      </w:r>
    </w:p>
    <w:p w14:paraId="67873722" w14:textId="77777777" w:rsidR="00A62047" w:rsidRPr="00FB0369" w:rsidRDefault="00000000" w:rsidP="00713468">
      <w:pPr>
        <w:jc w:val="center"/>
        <w:rPr>
          <w:sz w:val="24"/>
          <w:szCs w:val="24"/>
        </w:rPr>
      </w:pPr>
      <w:r>
        <w:rPr>
          <w:noProof/>
          <w:sz w:val="24"/>
          <w:szCs w:val="24"/>
        </w:rPr>
        <w:lastRenderedPageBreak/>
        <w:drawing>
          <wp:inline distT="0" distB="0" distL="0" distR="0" wp14:anchorId="043BDFFD" wp14:editId="080C991F">
            <wp:extent cx="4162527" cy="2859482"/>
            <wp:effectExtent l="19050" t="19050" r="9525" b="17145"/>
            <wp:docPr id="8" name="Picture 8" descr="C:\Users\betin\AppData\Local\Microsoft\Windows\Temporary Internet Files\Content.Outlook\DQAHU3GG\MYS_RegistrationsInv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in\AppData\Local\Microsoft\Windows\Temporary Internet Files\Content.Outlook\DQAHU3GG\MYS_RegistrationsInvite (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48" b="361"/>
                    <a:stretch/>
                  </pic:blipFill>
                  <pic:spPr bwMode="auto">
                    <a:xfrm>
                      <a:off x="0" y="0"/>
                      <a:ext cx="4171950" cy="2865955"/>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95B01DF" w14:textId="77777777" w:rsidR="00A62047" w:rsidRPr="00FB0369" w:rsidRDefault="00A62047" w:rsidP="00E60FAB">
      <w:pPr>
        <w:jc w:val="both"/>
        <w:rPr>
          <w:sz w:val="24"/>
          <w:szCs w:val="24"/>
        </w:rPr>
      </w:pPr>
    </w:p>
    <w:p w14:paraId="43639EC7" w14:textId="77777777" w:rsidR="00A62047" w:rsidRDefault="00000000" w:rsidP="00E60FAB">
      <w:pPr>
        <w:jc w:val="both"/>
        <w:rPr>
          <w:sz w:val="24"/>
          <w:szCs w:val="24"/>
        </w:rPr>
      </w:pPr>
      <w:r w:rsidRPr="00FB0369">
        <w:rPr>
          <w:b/>
          <w:sz w:val="24"/>
          <w:szCs w:val="24"/>
        </w:rPr>
        <w:t>NOTE:</w:t>
      </w:r>
      <w:r>
        <w:rPr>
          <w:b/>
          <w:sz w:val="24"/>
          <w:szCs w:val="24"/>
        </w:rPr>
        <w:t xml:space="preserve"> </w:t>
      </w:r>
      <w:r>
        <w:rPr>
          <w:sz w:val="24"/>
          <w:szCs w:val="24"/>
        </w:rPr>
        <w:t xml:space="preserve">Screenshot is for demonstration purposes only and may vary. </w:t>
      </w:r>
    </w:p>
    <w:p w14:paraId="5FCF1F2B" w14:textId="310FAC6C" w:rsidR="00A62047" w:rsidRPr="00FB0369" w:rsidRDefault="00000000" w:rsidP="00E60FAB">
      <w:pPr>
        <w:jc w:val="both"/>
        <w:rPr>
          <w:sz w:val="24"/>
          <w:szCs w:val="24"/>
        </w:rPr>
      </w:pPr>
      <w:r>
        <w:rPr>
          <w:sz w:val="24"/>
          <w:szCs w:val="24"/>
        </w:rPr>
        <w:t xml:space="preserve">It is possible that this </w:t>
      </w:r>
      <w:r w:rsidRPr="00591F27">
        <w:rPr>
          <w:sz w:val="24"/>
          <w:szCs w:val="24"/>
        </w:rPr>
        <w:t xml:space="preserve">email will go into your junk mail so please check there periodically before calling NHSBSA to query. NHSBSA will endeavour to send invitations out within 2 working days upon receipt of the user access authorisation form; </w:t>
      </w:r>
      <w:proofErr w:type="gramStart"/>
      <w:r w:rsidRPr="00591F27">
        <w:rPr>
          <w:sz w:val="24"/>
          <w:szCs w:val="24"/>
        </w:rPr>
        <w:t>however</w:t>
      </w:r>
      <w:proofErr w:type="gramEnd"/>
      <w:r w:rsidRPr="00591F27">
        <w:rPr>
          <w:sz w:val="24"/>
          <w:szCs w:val="24"/>
        </w:rPr>
        <w:t xml:space="preserve"> </w:t>
      </w:r>
      <w:r w:rsidRPr="00FB0369">
        <w:rPr>
          <w:sz w:val="24"/>
          <w:szCs w:val="24"/>
        </w:rPr>
        <w:t>this may take longer. We would ask that you wait up to 5 working days before raising any calls with the Manage Your Service admin team</w:t>
      </w:r>
      <w:r>
        <w:rPr>
          <w:sz w:val="24"/>
          <w:szCs w:val="24"/>
        </w:rPr>
        <w:t xml:space="preserve"> at </w:t>
      </w:r>
      <w:hyperlink r:id="rId9" w:history="1">
        <w:r w:rsidRPr="00B92899">
          <w:rPr>
            <w:sz w:val="24"/>
            <w:szCs w:val="24"/>
          </w:rPr>
          <w:t>mys@nhsbsa.nhs.uk</w:t>
        </w:r>
      </w:hyperlink>
      <w:r>
        <w:rPr>
          <w:sz w:val="24"/>
          <w:szCs w:val="24"/>
        </w:rPr>
        <w:t xml:space="preserve">. </w:t>
      </w:r>
    </w:p>
    <w:p w14:paraId="27EB9D86" w14:textId="77777777" w:rsidR="00A62047" w:rsidRPr="00FB0369" w:rsidRDefault="00000000" w:rsidP="0091740A">
      <w:pPr>
        <w:jc w:val="both"/>
        <w:rPr>
          <w:sz w:val="24"/>
          <w:szCs w:val="24"/>
        </w:rPr>
      </w:pPr>
      <w:r w:rsidRPr="00FB0369">
        <w:rPr>
          <w:sz w:val="24"/>
          <w:szCs w:val="24"/>
        </w:rPr>
        <w:t xml:space="preserve">You may be presented with the </w:t>
      </w:r>
      <w:proofErr w:type="spellStart"/>
      <w:r w:rsidRPr="00FB0369">
        <w:rPr>
          <w:sz w:val="24"/>
          <w:szCs w:val="24"/>
        </w:rPr>
        <w:t>NHSmail</w:t>
      </w:r>
      <w:proofErr w:type="spellEnd"/>
      <w:r w:rsidRPr="00FB0369">
        <w:rPr>
          <w:sz w:val="24"/>
          <w:szCs w:val="24"/>
        </w:rPr>
        <w:t xml:space="preserve"> log-in screen at this time. If so, enter your personal </w:t>
      </w:r>
      <w:proofErr w:type="spellStart"/>
      <w:r w:rsidRPr="00FB0369">
        <w:rPr>
          <w:sz w:val="24"/>
          <w:szCs w:val="24"/>
        </w:rPr>
        <w:t>NHSmail</w:t>
      </w:r>
      <w:proofErr w:type="spellEnd"/>
      <w:r w:rsidRPr="00FB0369">
        <w:rPr>
          <w:sz w:val="24"/>
          <w:szCs w:val="24"/>
        </w:rPr>
        <w:t xml:space="preserve"> address and password.</w:t>
      </w:r>
    </w:p>
    <w:p w14:paraId="1506DC8C" w14:textId="77777777" w:rsidR="00A62047" w:rsidRPr="00FB0369" w:rsidRDefault="00A62047" w:rsidP="00E60FAB">
      <w:pPr>
        <w:jc w:val="both"/>
        <w:rPr>
          <w:sz w:val="24"/>
          <w:szCs w:val="24"/>
        </w:rPr>
      </w:pPr>
    </w:p>
    <w:p w14:paraId="4347A98C" w14:textId="77777777" w:rsidR="00A62047" w:rsidRPr="00FB0369" w:rsidRDefault="00000000" w:rsidP="00E60FAB">
      <w:pPr>
        <w:jc w:val="both"/>
        <w:rPr>
          <w:sz w:val="24"/>
          <w:szCs w:val="24"/>
        </w:rPr>
      </w:pPr>
      <w:r w:rsidRPr="00FB0369">
        <w:rPr>
          <w:noProof/>
          <w:sz w:val="24"/>
          <w:szCs w:val="24"/>
        </w:rPr>
        <w:drawing>
          <wp:inline distT="0" distB="0" distL="0" distR="0" wp14:anchorId="665AF42E" wp14:editId="4A567236">
            <wp:extent cx="5734050" cy="37528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751188"/>
                    </a:xfrm>
                    <a:prstGeom prst="rect">
                      <a:avLst/>
                    </a:prstGeom>
                    <a:ln>
                      <a:solidFill>
                        <a:schemeClr val="bg1">
                          <a:lumMod val="85000"/>
                        </a:schemeClr>
                      </a:solidFill>
                    </a:ln>
                  </pic:spPr>
                </pic:pic>
              </a:graphicData>
            </a:graphic>
          </wp:inline>
        </w:drawing>
      </w:r>
    </w:p>
    <w:p w14:paraId="2F402CAA" w14:textId="77777777" w:rsidR="00A62047" w:rsidRPr="00FB0369" w:rsidRDefault="00000000" w:rsidP="00E60FAB">
      <w:pPr>
        <w:jc w:val="both"/>
        <w:rPr>
          <w:b/>
          <w:sz w:val="24"/>
          <w:szCs w:val="24"/>
        </w:rPr>
      </w:pPr>
      <w:r w:rsidRPr="00FB0369">
        <w:rPr>
          <w:b/>
          <w:sz w:val="24"/>
          <w:szCs w:val="24"/>
        </w:rPr>
        <w:t xml:space="preserve">NOTE: </w:t>
      </w:r>
      <w:r w:rsidRPr="00FB0369">
        <w:rPr>
          <w:sz w:val="24"/>
          <w:szCs w:val="24"/>
        </w:rPr>
        <w:t xml:space="preserve">This screen may not appear if you are already logged into </w:t>
      </w:r>
      <w:proofErr w:type="spellStart"/>
      <w:r w:rsidRPr="00FB0369">
        <w:rPr>
          <w:sz w:val="24"/>
          <w:szCs w:val="24"/>
        </w:rPr>
        <w:t>NHSmail</w:t>
      </w:r>
      <w:proofErr w:type="spellEnd"/>
      <w:r>
        <w:rPr>
          <w:sz w:val="24"/>
          <w:szCs w:val="24"/>
        </w:rPr>
        <w:t>.</w:t>
      </w:r>
    </w:p>
    <w:p w14:paraId="4BFE3034" w14:textId="77777777" w:rsidR="00A62047" w:rsidRPr="00FB0369" w:rsidRDefault="00A62047" w:rsidP="00E60FAB">
      <w:pPr>
        <w:jc w:val="both"/>
        <w:rPr>
          <w:sz w:val="24"/>
          <w:szCs w:val="24"/>
        </w:rPr>
      </w:pPr>
    </w:p>
    <w:p w14:paraId="718C0870" w14:textId="77777777" w:rsidR="00A62047" w:rsidRPr="00FB0369" w:rsidRDefault="00000000" w:rsidP="0091740A">
      <w:pPr>
        <w:jc w:val="both"/>
        <w:rPr>
          <w:sz w:val="24"/>
          <w:szCs w:val="24"/>
        </w:rPr>
      </w:pPr>
      <w:r w:rsidRPr="00FB0369">
        <w:rPr>
          <w:sz w:val="24"/>
          <w:szCs w:val="24"/>
        </w:rPr>
        <w:lastRenderedPageBreak/>
        <w:t xml:space="preserve">Once you have successfully logged-in to your </w:t>
      </w:r>
      <w:proofErr w:type="spellStart"/>
      <w:r w:rsidRPr="00FB0369">
        <w:rPr>
          <w:sz w:val="24"/>
          <w:szCs w:val="24"/>
        </w:rPr>
        <w:t>NHSmail</w:t>
      </w:r>
      <w:proofErr w:type="spellEnd"/>
      <w:r w:rsidRPr="00FB0369">
        <w:rPr>
          <w:sz w:val="24"/>
          <w:szCs w:val="24"/>
        </w:rPr>
        <w:t xml:space="preserve"> account, you will be presented with the following screen. We would advise you click No at this stage.</w:t>
      </w:r>
    </w:p>
    <w:p w14:paraId="242CB0D1" w14:textId="77777777" w:rsidR="00A62047" w:rsidRDefault="00000000" w:rsidP="00E60FAB">
      <w:pPr>
        <w:jc w:val="both"/>
        <w:rPr>
          <w:sz w:val="24"/>
          <w:szCs w:val="24"/>
        </w:rPr>
      </w:pPr>
      <w:r w:rsidRPr="00FB0369">
        <w:rPr>
          <w:noProof/>
          <w:sz w:val="24"/>
          <w:szCs w:val="24"/>
        </w:rPr>
        <w:drawing>
          <wp:inline distT="0" distB="0" distL="0" distR="0" wp14:anchorId="716851DD" wp14:editId="4A1979BB">
            <wp:extent cx="5648325" cy="36576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a:srcRect r="1484"/>
                    <a:stretch/>
                  </pic:blipFill>
                  <pic:spPr bwMode="auto">
                    <a:xfrm>
                      <a:off x="0" y="0"/>
                      <a:ext cx="5646466" cy="365639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1880CC7" w14:textId="77777777" w:rsidR="00A62047" w:rsidRPr="00FB0369" w:rsidRDefault="00A62047" w:rsidP="00E60FAB">
      <w:pPr>
        <w:jc w:val="both"/>
        <w:rPr>
          <w:sz w:val="24"/>
          <w:szCs w:val="24"/>
        </w:rPr>
      </w:pPr>
    </w:p>
    <w:p w14:paraId="3B5F19BE" w14:textId="77777777" w:rsidR="00A62047" w:rsidRDefault="00000000" w:rsidP="0091740A">
      <w:pPr>
        <w:jc w:val="both"/>
        <w:rPr>
          <w:sz w:val="24"/>
          <w:szCs w:val="24"/>
        </w:rPr>
      </w:pPr>
      <w:r>
        <w:rPr>
          <w:sz w:val="24"/>
          <w:szCs w:val="24"/>
        </w:rPr>
        <w:t>You may</w:t>
      </w:r>
      <w:r w:rsidRPr="00FB0369">
        <w:rPr>
          <w:sz w:val="24"/>
          <w:szCs w:val="24"/>
        </w:rPr>
        <w:t xml:space="preserve"> then be presented with the ‘Apps’ screen below. Left click on the MYS icon to proceed to the MYS application.</w:t>
      </w:r>
    </w:p>
    <w:p w14:paraId="4A6B53A2" w14:textId="77777777" w:rsidR="00A62047" w:rsidRPr="00FB0369" w:rsidRDefault="00A62047" w:rsidP="0091740A">
      <w:pPr>
        <w:jc w:val="both"/>
        <w:rPr>
          <w:sz w:val="24"/>
          <w:szCs w:val="24"/>
        </w:rPr>
      </w:pPr>
    </w:p>
    <w:p w14:paraId="12743DE1" w14:textId="77777777" w:rsidR="00A62047" w:rsidRPr="00FB0369" w:rsidRDefault="00000000" w:rsidP="00E60FAB">
      <w:pPr>
        <w:jc w:val="both"/>
        <w:rPr>
          <w:sz w:val="24"/>
          <w:szCs w:val="24"/>
        </w:rPr>
      </w:pPr>
      <w:r w:rsidRPr="00FB0369">
        <w:rPr>
          <w:noProof/>
          <w:sz w:val="24"/>
          <w:szCs w:val="24"/>
        </w:rPr>
        <w:drawing>
          <wp:inline distT="0" distB="0" distL="0" distR="0" wp14:anchorId="4E5FCAE2" wp14:editId="4BF712AC">
            <wp:extent cx="5591175" cy="31623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a:srcRect t="1775" r="2288"/>
                    <a:stretch/>
                  </pic:blipFill>
                  <pic:spPr bwMode="auto">
                    <a:xfrm>
                      <a:off x="0" y="0"/>
                      <a:ext cx="5600327" cy="316747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107693EB" w14:textId="77777777" w:rsidR="00A62047" w:rsidRPr="00FB0369" w:rsidRDefault="00000000" w:rsidP="0091740A">
      <w:pPr>
        <w:jc w:val="both"/>
        <w:rPr>
          <w:sz w:val="24"/>
          <w:szCs w:val="24"/>
        </w:rPr>
      </w:pPr>
      <w:r w:rsidRPr="00FB0369">
        <w:rPr>
          <w:sz w:val="24"/>
          <w:szCs w:val="24"/>
        </w:rPr>
        <w:t xml:space="preserve">You will then be presented with the Manage Your Service </w:t>
      </w:r>
      <w:r w:rsidRPr="00591F27">
        <w:rPr>
          <w:sz w:val="24"/>
          <w:szCs w:val="24"/>
        </w:rPr>
        <w:t>sign-in</w:t>
      </w:r>
      <w:r w:rsidRPr="00907F98">
        <w:rPr>
          <w:color w:val="FF0000"/>
          <w:sz w:val="24"/>
          <w:szCs w:val="24"/>
        </w:rPr>
        <w:t xml:space="preserve"> </w:t>
      </w:r>
      <w:r w:rsidRPr="00FB0369">
        <w:rPr>
          <w:sz w:val="24"/>
          <w:szCs w:val="24"/>
        </w:rPr>
        <w:t>screen. At this stage you can choose whether</w:t>
      </w:r>
      <w:r>
        <w:rPr>
          <w:sz w:val="24"/>
          <w:szCs w:val="24"/>
        </w:rPr>
        <w:t xml:space="preserve"> to </w:t>
      </w:r>
      <w:r w:rsidRPr="00591F27">
        <w:rPr>
          <w:sz w:val="24"/>
          <w:szCs w:val="24"/>
        </w:rPr>
        <w:t xml:space="preserve">sign in </w:t>
      </w:r>
      <w:r w:rsidRPr="00FB0369">
        <w:rPr>
          <w:sz w:val="24"/>
          <w:szCs w:val="24"/>
        </w:rPr>
        <w:t>with a</w:t>
      </w:r>
      <w:r>
        <w:rPr>
          <w:sz w:val="24"/>
          <w:szCs w:val="24"/>
        </w:rPr>
        <w:t xml:space="preserve"> smartcard or </w:t>
      </w:r>
      <w:proofErr w:type="spellStart"/>
      <w:r>
        <w:rPr>
          <w:sz w:val="24"/>
          <w:szCs w:val="24"/>
        </w:rPr>
        <w:t>NHSmail</w:t>
      </w:r>
      <w:proofErr w:type="spellEnd"/>
      <w:r>
        <w:rPr>
          <w:sz w:val="24"/>
          <w:szCs w:val="24"/>
        </w:rPr>
        <w:t xml:space="preserve"> credentials</w:t>
      </w:r>
      <w:r w:rsidRPr="00FB0369">
        <w:rPr>
          <w:sz w:val="24"/>
          <w:szCs w:val="24"/>
        </w:rPr>
        <w:t>.</w:t>
      </w:r>
    </w:p>
    <w:p w14:paraId="3015542C" w14:textId="77777777" w:rsidR="00A62047" w:rsidRPr="00FB0369" w:rsidRDefault="00A62047" w:rsidP="00E60FAB">
      <w:pPr>
        <w:jc w:val="both"/>
        <w:rPr>
          <w:sz w:val="24"/>
          <w:szCs w:val="24"/>
        </w:rPr>
      </w:pPr>
    </w:p>
    <w:p w14:paraId="3D4ADF7F" w14:textId="77777777" w:rsidR="00A62047" w:rsidRPr="00FB0369" w:rsidRDefault="00000000" w:rsidP="00E60FAB">
      <w:pPr>
        <w:jc w:val="both"/>
        <w:rPr>
          <w:sz w:val="24"/>
          <w:szCs w:val="24"/>
        </w:rPr>
      </w:pPr>
      <w:r>
        <w:rPr>
          <w:noProof/>
        </w:rPr>
        <w:lastRenderedPageBreak/>
        <w:drawing>
          <wp:inline distT="0" distB="0" distL="0" distR="0" wp14:anchorId="609430C4" wp14:editId="301FB8B4">
            <wp:extent cx="5943600" cy="4105910"/>
            <wp:effectExtent l="19050" t="19050" r="1905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943600" cy="4105910"/>
                    </a:xfrm>
                    <a:prstGeom prst="rect">
                      <a:avLst/>
                    </a:prstGeom>
                    <a:ln>
                      <a:solidFill>
                        <a:schemeClr val="bg1">
                          <a:lumMod val="85000"/>
                        </a:schemeClr>
                      </a:solidFill>
                    </a:ln>
                  </pic:spPr>
                </pic:pic>
              </a:graphicData>
            </a:graphic>
          </wp:inline>
        </w:drawing>
      </w:r>
    </w:p>
    <w:p w14:paraId="7C6CD7DC" w14:textId="77777777" w:rsidR="00A62047" w:rsidRPr="00FB0369" w:rsidRDefault="00A62047" w:rsidP="00E60FAB">
      <w:pPr>
        <w:jc w:val="both"/>
        <w:rPr>
          <w:sz w:val="24"/>
          <w:szCs w:val="24"/>
        </w:rPr>
      </w:pPr>
    </w:p>
    <w:p w14:paraId="76A2131F" w14:textId="77777777" w:rsidR="00A62047" w:rsidRDefault="00000000" w:rsidP="00FB0369">
      <w:pPr>
        <w:ind w:left="567" w:hanging="567"/>
        <w:jc w:val="both"/>
        <w:rPr>
          <w:sz w:val="24"/>
          <w:szCs w:val="24"/>
        </w:rPr>
      </w:pPr>
      <w:r w:rsidRPr="00FB0369">
        <w:rPr>
          <w:b/>
          <w:sz w:val="24"/>
          <w:szCs w:val="24"/>
        </w:rPr>
        <w:t xml:space="preserve">NOTE: </w:t>
      </w:r>
      <w:r w:rsidRPr="00FB0369">
        <w:rPr>
          <w:sz w:val="24"/>
          <w:szCs w:val="24"/>
        </w:rPr>
        <w:t>As stated on the screen, smartcard access may not work</w:t>
      </w:r>
      <w:r>
        <w:rPr>
          <w:sz w:val="24"/>
          <w:szCs w:val="24"/>
        </w:rPr>
        <w:t xml:space="preserve"> </w:t>
      </w:r>
      <w:r w:rsidRPr="00FB0369">
        <w:rPr>
          <w:sz w:val="24"/>
          <w:szCs w:val="24"/>
        </w:rPr>
        <w:t xml:space="preserve">dependent on your hardware or software configurations. Further information on smartcard access can be found in the FAQs at the end of this guide. </w:t>
      </w:r>
    </w:p>
    <w:p w14:paraId="42C4845F" w14:textId="77777777" w:rsidR="00A62047" w:rsidRPr="00FB0369" w:rsidRDefault="00A62047" w:rsidP="00FB0369">
      <w:pPr>
        <w:ind w:left="567" w:hanging="567"/>
        <w:jc w:val="both"/>
        <w:rPr>
          <w:sz w:val="24"/>
          <w:szCs w:val="24"/>
        </w:rPr>
      </w:pPr>
    </w:p>
    <w:p w14:paraId="081710F3" w14:textId="77777777" w:rsidR="00A62047" w:rsidRDefault="00000000" w:rsidP="0091740A">
      <w:pPr>
        <w:jc w:val="both"/>
        <w:rPr>
          <w:sz w:val="24"/>
          <w:szCs w:val="24"/>
        </w:rPr>
      </w:pPr>
      <w:r w:rsidRPr="00FB0369">
        <w:rPr>
          <w:sz w:val="24"/>
          <w:szCs w:val="24"/>
        </w:rPr>
        <w:t xml:space="preserve">If logging in with </w:t>
      </w:r>
      <w:proofErr w:type="spellStart"/>
      <w:r>
        <w:rPr>
          <w:sz w:val="24"/>
          <w:szCs w:val="24"/>
        </w:rPr>
        <w:t>NHSmail</w:t>
      </w:r>
      <w:proofErr w:type="spellEnd"/>
      <w:r>
        <w:rPr>
          <w:sz w:val="24"/>
          <w:szCs w:val="24"/>
        </w:rPr>
        <w:t xml:space="preserve"> credentials</w:t>
      </w:r>
      <w:r w:rsidRPr="00FB0369">
        <w:rPr>
          <w:sz w:val="24"/>
          <w:szCs w:val="24"/>
        </w:rPr>
        <w:t xml:space="preserve">, click the sign in option on the </w:t>
      </w:r>
      <w:proofErr w:type="gramStart"/>
      <w:r w:rsidRPr="00FB0369">
        <w:rPr>
          <w:sz w:val="24"/>
          <w:szCs w:val="24"/>
        </w:rPr>
        <w:t>left hand</w:t>
      </w:r>
      <w:proofErr w:type="gramEnd"/>
      <w:r w:rsidRPr="00FB0369">
        <w:rPr>
          <w:sz w:val="24"/>
          <w:szCs w:val="24"/>
        </w:rPr>
        <w:t xml:space="preserve"> side of the scre</w:t>
      </w:r>
      <w:r>
        <w:rPr>
          <w:sz w:val="24"/>
          <w:szCs w:val="24"/>
        </w:rPr>
        <w:t xml:space="preserve">en. </w:t>
      </w:r>
      <w:r w:rsidRPr="00FB0369">
        <w:rPr>
          <w:sz w:val="24"/>
          <w:szCs w:val="24"/>
        </w:rPr>
        <w:t xml:space="preserve"> </w:t>
      </w:r>
    </w:p>
    <w:p w14:paraId="77F1E4FC" w14:textId="77777777" w:rsidR="00A62047" w:rsidRDefault="00A62047" w:rsidP="0091740A">
      <w:pPr>
        <w:jc w:val="both"/>
        <w:rPr>
          <w:sz w:val="24"/>
          <w:szCs w:val="24"/>
        </w:rPr>
      </w:pPr>
    </w:p>
    <w:p w14:paraId="15EA85EB" w14:textId="77777777" w:rsidR="00A62047" w:rsidRDefault="00000000" w:rsidP="0091740A">
      <w:pPr>
        <w:jc w:val="both"/>
        <w:rPr>
          <w:sz w:val="24"/>
          <w:szCs w:val="24"/>
        </w:rPr>
      </w:pPr>
      <w:r>
        <w:rPr>
          <w:sz w:val="24"/>
          <w:szCs w:val="24"/>
        </w:rPr>
        <w:t>The NHSBSA would advise that you save this page to your favourites or add a shortcut to your desktop for ease of future access. The web page address to save is:</w:t>
      </w:r>
    </w:p>
    <w:p w14:paraId="61205146" w14:textId="77777777" w:rsidR="00A62047" w:rsidRDefault="00000000" w:rsidP="0091740A">
      <w:pPr>
        <w:jc w:val="both"/>
        <w:rPr>
          <w:sz w:val="24"/>
          <w:szCs w:val="24"/>
        </w:rPr>
      </w:pPr>
      <w:r>
        <w:rPr>
          <w:sz w:val="24"/>
          <w:szCs w:val="24"/>
        </w:rPr>
        <w:t xml:space="preserve"> </w:t>
      </w:r>
      <w:hyperlink r:id="rId11" w:history="1">
        <w:r w:rsidRPr="00FC560D">
          <w:rPr>
            <w:sz w:val="24"/>
            <w:szCs w:val="24"/>
          </w:rPr>
          <w:t>https://services.nhsbsa.nhs.uk/nhs-prescription-services-submissions/login</w:t>
        </w:r>
      </w:hyperlink>
    </w:p>
    <w:p w14:paraId="2FDAE085" w14:textId="77777777" w:rsidR="00A62047" w:rsidRDefault="00A62047" w:rsidP="00E60FAB">
      <w:pPr>
        <w:jc w:val="both"/>
        <w:rPr>
          <w:sz w:val="24"/>
          <w:szCs w:val="24"/>
        </w:rPr>
      </w:pPr>
    </w:p>
    <w:p w14:paraId="7AE40BFB" w14:textId="77777777" w:rsidR="00A62047" w:rsidRPr="0064357F" w:rsidRDefault="00000000" w:rsidP="00E60FAB">
      <w:pPr>
        <w:jc w:val="both"/>
        <w:rPr>
          <w:b/>
          <w:sz w:val="24"/>
          <w:szCs w:val="24"/>
        </w:rPr>
      </w:pPr>
      <w:r>
        <w:rPr>
          <w:b/>
          <w:sz w:val="24"/>
          <w:szCs w:val="24"/>
        </w:rPr>
        <w:t>Single Pharmacy Access</w:t>
      </w:r>
    </w:p>
    <w:p w14:paraId="19AC88D5" w14:textId="77777777" w:rsidR="00A62047" w:rsidRPr="00FB0369" w:rsidRDefault="00000000" w:rsidP="001C217C">
      <w:pPr>
        <w:jc w:val="both"/>
        <w:rPr>
          <w:sz w:val="24"/>
          <w:szCs w:val="24"/>
        </w:rPr>
      </w:pPr>
      <w:r>
        <w:rPr>
          <w:sz w:val="24"/>
          <w:szCs w:val="24"/>
        </w:rPr>
        <w:t>If you have been set up with access to one pharmacy only,</w:t>
      </w:r>
      <w:r w:rsidRPr="00FB0369">
        <w:rPr>
          <w:sz w:val="24"/>
          <w:szCs w:val="24"/>
        </w:rPr>
        <w:t xml:space="preserve"> you will be presented with the Manage Your Service Das</w:t>
      </w:r>
      <w:r>
        <w:rPr>
          <w:sz w:val="24"/>
          <w:szCs w:val="24"/>
        </w:rPr>
        <w:t xml:space="preserve">hboard screen for that </w:t>
      </w:r>
      <w:proofErr w:type="gramStart"/>
      <w:r>
        <w:rPr>
          <w:sz w:val="24"/>
          <w:szCs w:val="24"/>
        </w:rPr>
        <w:t>pharmacy, o</w:t>
      </w:r>
      <w:r w:rsidRPr="00FB0369">
        <w:rPr>
          <w:sz w:val="24"/>
          <w:szCs w:val="24"/>
        </w:rPr>
        <w:t>nce</w:t>
      </w:r>
      <w:proofErr w:type="gramEnd"/>
      <w:r w:rsidRPr="00FB0369">
        <w:rPr>
          <w:sz w:val="24"/>
          <w:szCs w:val="24"/>
        </w:rPr>
        <w:t xml:space="preserve"> you have successfully entered your </w:t>
      </w:r>
      <w:r>
        <w:rPr>
          <w:sz w:val="24"/>
          <w:szCs w:val="24"/>
        </w:rPr>
        <w:t>credentials.</w:t>
      </w:r>
    </w:p>
    <w:p w14:paraId="0B0A158B" w14:textId="77777777" w:rsidR="00A62047" w:rsidRPr="00FB0369" w:rsidRDefault="00000000" w:rsidP="001C217C">
      <w:pPr>
        <w:jc w:val="both"/>
        <w:rPr>
          <w:sz w:val="24"/>
          <w:szCs w:val="24"/>
        </w:rPr>
      </w:pPr>
      <w:r w:rsidRPr="00FB0369">
        <w:rPr>
          <w:noProof/>
          <w:sz w:val="24"/>
          <w:szCs w:val="24"/>
        </w:rPr>
        <w:lastRenderedPageBreak/>
        <w:drawing>
          <wp:inline distT="0" distB="0" distL="0" distR="0" wp14:anchorId="4BFDA1A3" wp14:editId="5C2ED8A8">
            <wp:extent cx="4133850" cy="17716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4133850" cy="1771650"/>
                    </a:xfrm>
                    <a:prstGeom prst="rect">
                      <a:avLst/>
                    </a:prstGeom>
                    <a:ln>
                      <a:solidFill>
                        <a:schemeClr val="bg1">
                          <a:lumMod val="85000"/>
                        </a:schemeClr>
                      </a:solidFill>
                    </a:ln>
                  </pic:spPr>
                </pic:pic>
              </a:graphicData>
            </a:graphic>
          </wp:inline>
        </w:drawing>
      </w:r>
    </w:p>
    <w:p w14:paraId="1CE937E3" w14:textId="77777777" w:rsidR="00A62047" w:rsidRDefault="00000000" w:rsidP="00E60FAB">
      <w:pPr>
        <w:jc w:val="both"/>
        <w:rPr>
          <w:sz w:val="24"/>
          <w:szCs w:val="24"/>
        </w:rPr>
      </w:pPr>
      <w:r>
        <w:rPr>
          <w:b/>
          <w:sz w:val="24"/>
          <w:szCs w:val="24"/>
        </w:rPr>
        <w:t xml:space="preserve">NOTE: </w:t>
      </w:r>
      <w:r w:rsidRPr="00FB0369">
        <w:rPr>
          <w:sz w:val="24"/>
          <w:szCs w:val="24"/>
        </w:rPr>
        <w:t xml:space="preserve">Screen displayed is for demonstration purposes </w:t>
      </w:r>
      <w:r w:rsidRPr="00774771">
        <w:rPr>
          <w:sz w:val="24"/>
          <w:szCs w:val="24"/>
        </w:rPr>
        <w:t>only;</w:t>
      </w:r>
      <w:r w:rsidRPr="00FB0369">
        <w:rPr>
          <w:sz w:val="24"/>
          <w:szCs w:val="24"/>
        </w:rPr>
        <w:t xml:space="preserve"> the screen you see may vary.</w:t>
      </w:r>
    </w:p>
    <w:p w14:paraId="3A11B065" w14:textId="77777777" w:rsidR="00A62047" w:rsidRDefault="00000000" w:rsidP="00E60FAB">
      <w:pPr>
        <w:jc w:val="both"/>
        <w:rPr>
          <w:b/>
          <w:sz w:val="24"/>
          <w:szCs w:val="24"/>
        </w:rPr>
      </w:pPr>
      <w:r>
        <w:rPr>
          <w:b/>
          <w:sz w:val="24"/>
          <w:szCs w:val="24"/>
        </w:rPr>
        <w:t>Multiple Pharmacy Access</w:t>
      </w:r>
    </w:p>
    <w:p w14:paraId="53A8DD9E" w14:textId="77777777" w:rsidR="00A62047" w:rsidRDefault="00000000" w:rsidP="0064357F">
      <w:pPr>
        <w:jc w:val="both"/>
        <w:rPr>
          <w:sz w:val="24"/>
          <w:szCs w:val="24"/>
        </w:rPr>
      </w:pPr>
      <w:r>
        <w:rPr>
          <w:sz w:val="24"/>
          <w:szCs w:val="24"/>
        </w:rPr>
        <w:t xml:space="preserve">If you have been set up with access to multiple pharmacies, </w:t>
      </w:r>
      <w:r w:rsidRPr="00FB0369">
        <w:rPr>
          <w:sz w:val="24"/>
          <w:szCs w:val="24"/>
        </w:rPr>
        <w:t>you will be presented with the</w:t>
      </w:r>
      <w:r>
        <w:rPr>
          <w:sz w:val="24"/>
          <w:szCs w:val="24"/>
        </w:rPr>
        <w:t xml:space="preserve"> option to enter ODS/’F Code’ of the pharmacy you wish to access o</w:t>
      </w:r>
      <w:r w:rsidRPr="00FB0369">
        <w:rPr>
          <w:sz w:val="24"/>
          <w:szCs w:val="24"/>
        </w:rPr>
        <w:t xml:space="preserve">nce you have successfully entered your </w:t>
      </w:r>
      <w:r>
        <w:rPr>
          <w:sz w:val="24"/>
          <w:szCs w:val="24"/>
        </w:rPr>
        <w:t xml:space="preserve">credentials. If your pharmacies have previously been set up with a YP code, you can also access the portal with this code to see a group of pharmacies. </w:t>
      </w:r>
    </w:p>
    <w:p w14:paraId="104AE8D1" w14:textId="77777777" w:rsidR="00A62047" w:rsidRPr="001615CA" w:rsidRDefault="00000000" w:rsidP="0064357F">
      <w:pPr>
        <w:jc w:val="both"/>
        <w:rPr>
          <w:color w:val="FF0000"/>
          <w:sz w:val="24"/>
          <w:szCs w:val="24"/>
        </w:rPr>
      </w:pPr>
      <w:r>
        <w:rPr>
          <w:noProof/>
        </w:rPr>
        <w:drawing>
          <wp:inline distT="0" distB="0" distL="0" distR="0" wp14:anchorId="0C3A9B32" wp14:editId="3F6091CC">
            <wp:extent cx="5943600" cy="3426460"/>
            <wp:effectExtent l="19050" t="19050" r="19050" b="215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a:stretch>
                      <a:fillRect/>
                    </a:stretch>
                  </pic:blipFill>
                  <pic:spPr>
                    <a:xfrm>
                      <a:off x="0" y="0"/>
                      <a:ext cx="5943600" cy="3426460"/>
                    </a:xfrm>
                    <a:prstGeom prst="rect">
                      <a:avLst/>
                    </a:prstGeom>
                    <a:ln>
                      <a:solidFill>
                        <a:schemeClr val="bg1">
                          <a:lumMod val="85000"/>
                        </a:schemeClr>
                      </a:solidFill>
                    </a:ln>
                  </pic:spPr>
                </pic:pic>
              </a:graphicData>
            </a:graphic>
          </wp:inline>
        </w:drawing>
      </w:r>
    </w:p>
    <w:p w14:paraId="24D25B6A" w14:textId="77777777" w:rsidR="00A62047" w:rsidRDefault="00000000" w:rsidP="0064357F">
      <w:pPr>
        <w:jc w:val="both"/>
        <w:rPr>
          <w:b/>
          <w:sz w:val="24"/>
          <w:szCs w:val="24"/>
        </w:rPr>
      </w:pPr>
      <w:bookmarkStart w:id="0" w:name="AddNewUse"/>
      <w:r>
        <w:rPr>
          <w:b/>
          <w:sz w:val="24"/>
          <w:szCs w:val="24"/>
        </w:rPr>
        <w:t>Adding New Users</w:t>
      </w:r>
    </w:p>
    <w:bookmarkEnd w:id="0"/>
    <w:p w14:paraId="3509C1E8" w14:textId="77777777" w:rsidR="00A62047" w:rsidRDefault="00000000" w:rsidP="0064357F">
      <w:pPr>
        <w:jc w:val="both"/>
        <w:rPr>
          <w:sz w:val="24"/>
          <w:szCs w:val="24"/>
        </w:rPr>
      </w:pPr>
      <w:r>
        <w:rPr>
          <w:sz w:val="24"/>
          <w:szCs w:val="24"/>
        </w:rPr>
        <w:t>Once you have completed your initial registration and list of users, anyone with delegated management level access will be able to add additional users via their access to the portal for pharmacies they have been given access to.</w:t>
      </w:r>
    </w:p>
    <w:p w14:paraId="5260B74C" w14:textId="77777777" w:rsidR="00A62047" w:rsidRDefault="00000000" w:rsidP="0064357F">
      <w:pPr>
        <w:jc w:val="both"/>
        <w:rPr>
          <w:sz w:val="24"/>
          <w:szCs w:val="24"/>
        </w:rPr>
      </w:pPr>
      <w:r>
        <w:rPr>
          <w:sz w:val="24"/>
          <w:szCs w:val="24"/>
        </w:rPr>
        <w:t xml:space="preserve">To do this, click Manage Users from the dashboard screen. </w:t>
      </w:r>
    </w:p>
    <w:p w14:paraId="6364CC87" w14:textId="77777777" w:rsidR="00A62047" w:rsidRPr="0009680C" w:rsidRDefault="00000000" w:rsidP="0064357F">
      <w:pPr>
        <w:jc w:val="both"/>
        <w:rPr>
          <w:color w:val="FF0000"/>
          <w:sz w:val="24"/>
          <w:szCs w:val="24"/>
        </w:rPr>
      </w:pPr>
      <w:r w:rsidRPr="00AB127C">
        <w:lastRenderedPageBreak/>
        <w:t xml:space="preserve"> </w:t>
      </w:r>
      <w:r>
        <w:rPr>
          <w:noProof/>
        </w:rPr>
        <w:drawing>
          <wp:inline distT="0" distB="0" distL="0" distR="0" wp14:anchorId="76C627A2" wp14:editId="2AEB5A9A">
            <wp:extent cx="5669280" cy="3312921"/>
            <wp:effectExtent l="19050" t="19050" r="26670" b="20955"/>
            <wp:docPr id="9" name="Picture 9" descr="C:\Users\betin\AppData\Local\Microsoft\Windows\Temporary Internet Files\Content.Word\Screenshot 2019-07-31 at 11.2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in\AppData\Local\Microsoft\Windows\Temporary Internet Files\Content.Word\Screenshot 2019-07-31 at 11.23.33.png"/>
                    <pic:cNvPicPr>
                      <a:picLocks noChangeAspect="1" noChangeArrowheads="1"/>
                    </pic:cNvPicPr>
                  </pic:nvPicPr>
                  <pic:blipFill rotWithShape="1">
                    <a:blip>
                      <a:extLst>
                        <a:ext uri="{28A0092B-C50C-407E-A947-70E740481C1C}">
                          <a14:useLocalDpi xmlns:a14="http://schemas.microsoft.com/office/drawing/2010/main" val="0"/>
                        </a:ext>
                      </a:extLst>
                    </a:blip>
                    <a:srcRect l="280" t="478" r="280"/>
                    <a:stretch/>
                  </pic:blipFill>
                  <pic:spPr bwMode="auto">
                    <a:xfrm>
                      <a:off x="0" y="0"/>
                      <a:ext cx="5643028" cy="3297580"/>
                    </a:xfrm>
                    <a:prstGeom prst="rect">
                      <a:avLst/>
                    </a:prstGeom>
                    <a:noFill/>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D0742CB" w14:textId="77777777" w:rsidR="00A62047" w:rsidRDefault="00000000" w:rsidP="0064357F">
      <w:pPr>
        <w:jc w:val="both"/>
        <w:rPr>
          <w:b/>
          <w:sz w:val="24"/>
          <w:szCs w:val="24"/>
        </w:rPr>
      </w:pPr>
      <w:r>
        <w:rPr>
          <w:b/>
          <w:sz w:val="24"/>
          <w:szCs w:val="24"/>
        </w:rPr>
        <w:t xml:space="preserve">NOTE: </w:t>
      </w:r>
      <w:r>
        <w:rPr>
          <w:sz w:val="24"/>
          <w:szCs w:val="24"/>
        </w:rPr>
        <w:t>Screenshot is for demonstration purposes and may vary.</w:t>
      </w:r>
      <w:r>
        <w:rPr>
          <w:b/>
          <w:sz w:val="24"/>
          <w:szCs w:val="24"/>
        </w:rPr>
        <w:t xml:space="preserve"> </w:t>
      </w:r>
    </w:p>
    <w:p w14:paraId="0A9A20DE" w14:textId="77777777" w:rsidR="00A62047" w:rsidRDefault="00000000" w:rsidP="0064357F">
      <w:pPr>
        <w:jc w:val="both"/>
        <w:rPr>
          <w:sz w:val="24"/>
          <w:szCs w:val="24"/>
        </w:rPr>
      </w:pPr>
      <w:r>
        <w:rPr>
          <w:sz w:val="24"/>
          <w:szCs w:val="24"/>
        </w:rPr>
        <w:t>You will be presented with a list of users currently assigned to the pharmacy or pharmacies you have access to. Click ‘Create a new user’.</w:t>
      </w:r>
    </w:p>
    <w:p w14:paraId="55EBA430" w14:textId="77777777" w:rsidR="00A62047" w:rsidRDefault="00000000" w:rsidP="0064357F">
      <w:pPr>
        <w:jc w:val="both"/>
        <w:rPr>
          <w:sz w:val="24"/>
          <w:szCs w:val="24"/>
        </w:rPr>
      </w:pPr>
      <w:r>
        <w:rPr>
          <w:noProof/>
        </w:rPr>
        <w:drawing>
          <wp:inline distT="0" distB="0" distL="0" distR="0" wp14:anchorId="21FF9D64" wp14:editId="6645B7D4">
            <wp:extent cx="5648325" cy="3667125"/>
            <wp:effectExtent l="19050" t="19050" r="9525" b="28575"/>
            <wp:docPr id="11" name="Picture 11" descr="C:\Users\betin\AppData\Local\Microsoft\Windows\Temporary Internet Files\Content.Word\Screenshot 2019-07-31 at 11.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in\AppData\Local\Microsoft\Windows\Temporary Internet Files\Content.Word\Screenshot 2019-07-31 at 11.29.09.png"/>
                    <pic:cNvPicPr>
                      <a:picLocks noChangeAspect="1" noChangeArrowheads="1"/>
                    </pic:cNvPicPr>
                  </pic:nvPicPr>
                  <pic:blipFill rotWithShape="1">
                    <a:blip>
                      <a:extLst>
                        <a:ext uri="{28A0092B-C50C-407E-A947-70E740481C1C}">
                          <a14:useLocalDpi xmlns:a14="http://schemas.microsoft.com/office/drawing/2010/main" val="0"/>
                        </a:ext>
                      </a:extLst>
                    </a:blip>
                    <a:srcRect l="335" t="257" r="502" b="771"/>
                    <a:stretch/>
                  </pic:blipFill>
                  <pic:spPr bwMode="auto">
                    <a:xfrm>
                      <a:off x="0" y="0"/>
                      <a:ext cx="5646168" cy="3665725"/>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06A07A" w14:textId="77777777" w:rsidR="00A62047" w:rsidRDefault="00000000" w:rsidP="0064357F">
      <w:pPr>
        <w:jc w:val="both"/>
        <w:rPr>
          <w:sz w:val="24"/>
          <w:szCs w:val="24"/>
        </w:rPr>
      </w:pPr>
      <w:r>
        <w:rPr>
          <w:sz w:val="24"/>
          <w:szCs w:val="24"/>
        </w:rPr>
        <w:t xml:space="preserve">Enter the new users Full Name, personal </w:t>
      </w:r>
      <w:proofErr w:type="spellStart"/>
      <w:r>
        <w:rPr>
          <w:sz w:val="24"/>
          <w:szCs w:val="24"/>
        </w:rPr>
        <w:t>NHSmail</w:t>
      </w:r>
      <w:proofErr w:type="spellEnd"/>
      <w:r>
        <w:rPr>
          <w:sz w:val="24"/>
          <w:szCs w:val="24"/>
        </w:rPr>
        <w:t xml:space="preserve"> address of the individual and the ODS/’</w:t>
      </w:r>
      <w:proofErr w:type="spellStart"/>
      <w:r>
        <w:rPr>
          <w:sz w:val="24"/>
          <w:szCs w:val="24"/>
        </w:rPr>
        <w:t>Fcode</w:t>
      </w:r>
      <w:proofErr w:type="spellEnd"/>
      <w:r>
        <w:rPr>
          <w:sz w:val="24"/>
          <w:szCs w:val="24"/>
        </w:rPr>
        <w:t>’ of the pharmacy they are to be given access to. You will also be required to select whether they have pharmacy permissions or management permissions. Then click ‘Create user’.</w:t>
      </w:r>
    </w:p>
    <w:p w14:paraId="35473666" w14:textId="77777777" w:rsidR="00A62047" w:rsidRDefault="00000000" w:rsidP="0064357F">
      <w:pPr>
        <w:jc w:val="both"/>
        <w:rPr>
          <w:b/>
          <w:sz w:val="24"/>
          <w:szCs w:val="24"/>
        </w:rPr>
      </w:pPr>
      <w:r>
        <w:rPr>
          <w:noProof/>
        </w:rPr>
        <w:lastRenderedPageBreak/>
        <w:drawing>
          <wp:inline distT="0" distB="0" distL="0" distR="0" wp14:anchorId="1BAA2A31" wp14:editId="6A215C09">
            <wp:extent cx="5657850" cy="3838575"/>
            <wp:effectExtent l="19050" t="19050" r="19050" b="28575"/>
            <wp:docPr id="12" name="Picture 12" descr="C:\Users\betin\AppData\Local\Microsoft\Windows\Temporary Internet Files\Content.Word\Screenshot 2019-07-31 at 11.3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tin\AppData\Local\Microsoft\Windows\Temporary Internet Files\Content.Word\Screenshot 2019-07-31 at 11.33.15.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55688" cy="3837108"/>
                    </a:xfrm>
                    <a:prstGeom prst="rect">
                      <a:avLst/>
                    </a:prstGeom>
                    <a:noFill/>
                    <a:ln>
                      <a:solidFill>
                        <a:schemeClr val="bg1">
                          <a:lumMod val="85000"/>
                        </a:schemeClr>
                      </a:solidFill>
                    </a:ln>
                  </pic:spPr>
                </pic:pic>
              </a:graphicData>
            </a:graphic>
          </wp:inline>
        </w:drawing>
      </w:r>
    </w:p>
    <w:p w14:paraId="07FEA4E0" w14:textId="77777777" w:rsidR="00A62047" w:rsidRPr="004049FE" w:rsidRDefault="00000000" w:rsidP="0064357F">
      <w:pPr>
        <w:jc w:val="both"/>
        <w:rPr>
          <w:sz w:val="24"/>
          <w:szCs w:val="24"/>
        </w:rPr>
      </w:pPr>
      <w:r>
        <w:rPr>
          <w:b/>
          <w:sz w:val="24"/>
          <w:szCs w:val="24"/>
        </w:rPr>
        <w:t xml:space="preserve">NOTE: </w:t>
      </w:r>
      <w:r>
        <w:rPr>
          <w:sz w:val="24"/>
          <w:szCs w:val="24"/>
        </w:rPr>
        <w:t>You will only be able to provide an ODS/’</w:t>
      </w:r>
      <w:proofErr w:type="spellStart"/>
      <w:r>
        <w:rPr>
          <w:sz w:val="24"/>
          <w:szCs w:val="24"/>
        </w:rPr>
        <w:t>Fcode</w:t>
      </w:r>
      <w:proofErr w:type="spellEnd"/>
      <w:r>
        <w:rPr>
          <w:sz w:val="24"/>
          <w:szCs w:val="24"/>
        </w:rPr>
        <w:t>’ that you have access to yourself.</w:t>
      </w:r>
    </w:p>
    <w:p w14:paraId="4F07D33B" w14:textId="77777777" w:rsidR="00A62047" w:rsidRDefault="00000000" w:rsidP="0064357F">
      <w:pPr>
        <w:jc w:val="both"/>
        <w:rPr>
          <w:sz w:val="24"/>
          <w:szCs w:val="24"/>
        </w:rPr>
      </w:pPr>
      <w:r>
        <w:rPr>
          <w:sz w:val="24"/>
          <w:szCs w:val="24"/>
        </w:rPr>
        <w:t xml:space="preserve">Clicking ‘Create user’ will send the information of the new user to NHSBSA who will then create the user account. Accounts are usually created within 48 </w:t>
      </w:r>
      <w:proofErr w:type="gramStart"/>
      <w:r>
        <w:rPr>
          <w:sz w:val="24"/>
          <w:szCs w:val="24"/>
        </w:rPr>
        <w:t>hours</w:t>
      </w:r>
      <w:proofErr w:type="gramEnd"/>
      <w:r>
        <w:rPr>
          <w:sz w:val="24"/>
          <w:szCs w:val="24"/>
        </w:rPr>
        <w:t xml:space="preserve"> but we ask that users wait 5 working days before contacting NHSBSA to enquire into the progress of the account being created if they haven’t received their invitation email </w:t>
      </w:r>
    </w:p>
    <w:p w14:paraId="7A3F5E90" w14:textId="77777777" w:rsidR="00A62047" w:rsidRDefault="00000000" w:rsidP="0064357F">
      <w:pPr>
        <w:jc w:val="both"/>
        <w:rPr>
          <w:b/>
          <w:sz w:val="24"/>
          <w:szCs w:val="24"/>
        </w:rPr>
      </w:pPr>
      <w:bookmarkStart w:id="1" w:name="RemoveUser"/>
      <w:r>
        <w:rPr>
          <w:b/>
          <w:sz w:val="24"/>
          <w:szCs w:val="24"/>
        </w:rPr>
        <w:t>Removing Users</w:t>
      </w:r>
    </w:p>
    <w:bookmarkEnd w:id="1"/>
    <w:p w14:paraId="6C1BBC3C" w14:textId="77777777" w:rsidR="00A62047" w:rsidRDefault="00000000" w:rsidP="004049FE">
      <w:pPr>
        <w:jc w:val="both"/>
        <w:rPr>
          <w:sz w:val="24"/>
          <w:szCs w:val="24"/>
        </w:rPr>
      </w:pPr>
      <w:r>
        <w:rPr>
          <w:sz w:val="24"/>
          <w:szCs w:val="24"/>
        </w:rPr>
        <w:t>Once you have completed your initial registration and list of users, anyone with delegated management information access will be able to remove users via their access to the portal for pharmacies they have been given access to.</w:t>
      </w:r>
    </w:p>
    <w:p w14:paraId="7F1148CC" w14:textId="77777777" w:rsidR="00A62047" w:rsidRDefault="00000000" w:rsidP="004049FE">
      <w:pPr>
        <w:jc w:val="both"/>
        <w:rPr>
          <w:sz w:val="24"/>
          <w:szCs w:val="24"/>
        </w:rPr>
      </w:pPr>
      <w:r>
        <w:rPr>
          <w:sz w:val="24"/>
          <w:szCs w:val="24"/>
        </w:rPr>
        <w:t xml:space="preserve">To do this, click Manage Users from the dashboard screen. </w:t>
      </w:r>
    </w:p>
    <w:p w14:paraId="5522B5D1" w14:textId="77777777" w:rsidR="00A62047" w:rsidRDefault="00000000" w:rsidP="004049FE">
      <w:pPr>
        <w:jc w:val="both"/>
        <w:rPr>
          <w:sz w:val="24"/>
          <w:szCs w:val="24"/>
        </w:rPr>
      </w:pPr>
      <w:r>
        <w:rPr>
          <w:noProof/>
        </w:rPr>
        <w:lastRenderedPageBreak/>
        <w:drawing>
          <wp:inline distT="0" distB="0" distL="0" distR="0" wp14:anchorId="1CD4B4FD" wp14:editId="27302115">
            <wp:extent cx="5638800" cy="3295650"/>
            <wp:effectExtent l="19050" t="19050" r="19050" b="19050"/>
            <wp:docPr id="17" name="Picture 17" descr="C:\Users\betin\AppData\Local\Microsoft\Windows\Temporary Internet Files\Content.Word\Screenshot 2019-07-31 at 11.2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in\AppData\Local\Microsoft\Windows\Temporary Internet Files\Content.Word\Screenshot 2019-07-31 at 11.23.33.png"/>
                    <pic:cNvPicPr>
                      <a:picLocks noChangeAspect="1" noChangeArrowheads="1"/>
                    </pic:cNvPicPr>
                  </pic:nvPicPr>
                  <pic:blipFill rotWithShape="1">
                    <a:blip>
                      <a:extLst>
                        <a:ext uri="{28A0092B-C50C-407E-A947-70E740481C1C}">
                          <a14:useLocalDpi xmlns:a14="http://schemas.microsoft.com/office/drawing/2010/main" val="0"/>
                        </a:ext>
                      </a:extLst>
                    </a:blip>
                    <a:srcRect l="335" t="575" r="335"/>
                    <a:stretch/>
                  </pic:blipFill>
                  <pic:spPr bwMode="auto">
                    <a:xfrm>
                      <a:off x="0" y="0"/>
                      <a:ext cx="5636646" cy="3294391"/>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FA5E892" w14:textId="77777777" w:rsidR="00A62047" w:rsidRDefault="00000000" w:rsidP="004049FE">
      <w:pPr>
        <w:jc w:val="both"/>
        <w:rPr>
          <w:sz w:val="24"/>
          <w:szCs w:val="24"/>
        </w:rPr>
      </w:pPr>
      <w:r>
        <w:rPr>
          <w:sz w:val="24"/>
          <w:szCs w:val="24"/>
        </w:rPr>
        <w:t>Click ‘Manage Users’. You will be presented with a list of users currently assigned to the pharmacy or pharmacies you have access to. Click the user you wish to remove.</w:t>
      </w:r>
    </w:p>
    <w:p w14:paraId="0AD7F41F" w14:textId="77777777" w:rsidR="00A62047" w:rsidRDefault="00000000" w:rsidP="004049FE">
      <w:pPr>
        <w:jc w:val="both"/>
        <w:rPr>
          <w:sz w:val="24"/>
          <w:szCs w:val="24"/>
        </w:rPr>
      </w:pPr>
      <w:r>
        <w:rPr>
          <w:noProof/>
        </w:rPr>
        <w:drawing>
          <wp:inline distT="0" distB="0" distL="0" distR="0" wp14:anchorId="7C71EDEE" wp14:editId="39C1B25B">
            <wp:extent cx="5663821" cy="3186752"/>
            <wp:effectExtent l="19050" t="19050" r="13335" b="13970"/>
            <wp:docPr id="18" name="Picture 18" descr="C:\Users\betin\AppData\Local\Microsoft\Windows\Temporary Internet Files\Content.Word\Screenshot 2019-07-31 at 11.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in\AppData\Local\Microsoft\Windows\Temporary Internet Files\Content.Word\Screenshot 2019-07-31 at 11.29.09.png"/>
                    <pic:cNvPicPr>
                      <a:picLocks noChangeAspect="1" noChangeArrowheads="1"/>
                    </pic:cNvPicPr>
                  </pic:nvPicPr>
                  <pic:blipFill rotWithShape="1">
                    <a:blip>
                      <a:extLst>
                        <a:ext uri="{28A0092B-C50C-407E-A947-70E740481C1C}">
                          <a14:useLocalDpi xmlns:a14="http://schemas.microsoft.com/office/drawing/2010/main" val="0"/>
                        </a:ext>
                      </a:extLst>
                    </a:blip>
                    <a:srcRect l="239" t="426" r="324"/>
                    <a:stretch/>
                  </pic:blipFill>
                  <pic:spPr bwMode="auto">
                    <a:xfrm>
                      <a:off x="0" y="0"/>
                      <a:ext cx="5661660" cy="3185536"/>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19BCFCE4" w14:textId="77777777" w:rsidR="00A62047" w:rsidRDefault="00000000" w:rsidP="004049FE">
      <w:pPr>
        <w:jc w:val="both"/>
        <w:rPr>
          <w:sz w:val="24"/>
          <w:szCs w:val="24"/>
        </w:rPr>
      </w:pPr>
      <w:r>
        <w:rPr>
          <w:sz w:val="24"/>
          <w:szCs w:val="24"/>
        </w:rPr>
        <w:t xml:space="preserve">Once you have selected the user, click ‘Delete </w:t>
      </w:r>
      <w:proofErr w:type="gramStart"/>
      <w:r>
        <w:rPr>
          <w:sz w:val="24"/>
          <w:szCs w:val="24"/>
        </w:rPr>
        <w:t>user’</w:t>
      </w:r>
      <w:proofErr w:type="gramEnd"/>
    </w:p>
    <w:p w14:paraId="023E7014" w14:textId="77777777" w:rsidR="00A62047" w:rsidRDefault="00000000" w:rsidP="004049FE">
      <w:pPr>
        <w:jc w:val="both"/>
        <w:rPr>
          <w:sz w:val="24"/>
          <w:szCs w:val="24"/>
        </w:rPr>
      </w:pPr>
      <w:r>
        <w:rPr>
          <w:noProof/>
        </w:rPr>
        <w:lastRenderedPageBreak/>
        <w:drawing>
          <wp:inline distT="0" distB="0" distL="0" distR="0" wp14:anchorId="56E4204E" wp14:editId="08B8229C">
            <wp:extent cx="5697940" cy="3928333"/>
            <wp:effectExtent l="19050" t="19050" r="17145" b="15240"/>
            <wp:docPr id="19" name="Picture 19" descr="C:\Users\betin\AppData\Local\Microsoft\Windows\Temporary Internet Files\Content.Word\Screenshot 2019-07-31 at 11.2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etin\AppData\Local\Microsoft\Windows\Temporary Internet Files\Content.Word\Screenshot 2019-07-31 at 11.28.57.png"/>
                    <pic:cNvPicPr>
                      <a:picLocks noChangeAspect="1" noChangeArrowheads="1"/>
                    </pic:cNvPicPr>
                  </pic:nvPicPr>
                  <pic:blipFill rotWithShape="1">
                    <a:blip>
                      <a:extLst>
                        <a:ext uri="{28A0092B-C50C-407E-A947-70E740481C1C}">
                          <a14:useLocalDpi xmlns:a14="http://schemas.microsoft.com/office/drawing/2010/main" val="0"/>
                        </a:ext>
                      </a:extLst>
                    </a:blip>
                    <a:srcRect l="238" t="346" r="357"/>
                    <a:stretch/>
                  </pic:blipFill>
                  <pic:spPr bwMode="auto">
                    <a:xfrm>
                      <a:off x="0" y="0"/>
                      <a:ext cx="5697740" cy="3928195"/>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305E5A0D" w14:textId="77777777" w:rsidR="00A62047" w:rsidRDefault="00000000" w:rsidP="004049FE">
      <w:pPr>
        <w:jc w:val="both"/>
        <w:rPr>
          <w:sz w:val="24"/>
          <w:szCs w:val="24"/>
        </w:rPr>
      </w:pPr>
      <w:r>
        <w:rPr>
          <w:sz w:val="24"/>
          <w:szCs w:val="24"/>
        </w:rPr>
        <w:t>To confirm you wish to remove the user, click ‘Yes, remove user’.</w:t>
      </w:r>
    </w:p>
    <w:p w14:paraId="2EB173B3" w14:textId="77777777" w:rsidR="00A62047" w:rsidRDefault="00000000" w:rsidP="0079609B">
      <w:pPr>
        <w:jc w:val="both"/>
        <w:rPr>
          <w:sz w:val="24"/>
          <w:szCs w:val="24"/>
        </w:rPr>
      </w:pPr>
      <w:r>
        <w:rPr>
          <w:noProof/>
        </w:rPr>
        <w:drawing>
          <wp:inline distT="0" distB="0" distL="0" distR="0" wp14:anchorId="1B147F16" wp14:editId="7C5C1C3F">
            <wp:extent cx="5697940" cy="4039737"/>
            <wp:effectExtent l="19050" t="19050" r="17145" b="18415"/>
            <wp:docPr id="20" name="Picture 20" descr="C:\Users\betin\AppData\Local\Microsoft\Windows\Temporary Internet Files\Content.Word\Screenshot 2019-07-31 at 11.2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tin\AppData\Local\Microsoft\Windows\Temporary Internet Files\Content.Word\Screenshot 2019-07-31 at 11.29.27.png"/>
                    <pic:cNvPicPr>
                      <a:picLocks noChangeAspect="1" noChangeArrowheads="1"/>
                    </pic:cNvPicPr>
                  </pic:nvPicPr>
                  <pic:blipFill rotWithShape="1">
                    <a:blip>
                      <a:extLst>
                        <a:ext uri="{28A0092B-C50C-407E-A947-70E740481C1C}">
                          <a14:useLocalDpi xmlns:a14="http://schemas.microsoft.com/office/drawing/2010/main" val="0"/>
                        </a:ext>
                      </a:extLst>
                    </a:blip>
                    <a:srcRect l="238" t="337" r="287"/>
                    <a:stretch/>
                  </pic:blipFill>
                  <pic:spPr bwMode="auto">
                    <a:xfrm>
                      <a:off x="0" y="0"/>
                      <a:ext cx="5701770" cy="4042452"/>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8B075BD" w14:textId="77777777" w:rsidR="00A62047" w:rsidRDefault="00000000" w:rsidP="0079609B">
      <w:pPr>
        <w:jc w:val="both"/>
        <w:rPr>
          <w:sz w:val="24"/>
          <w:szCs w:val="24"/>
        </w:rPr>
      </w:pPr>
      <w:r>
        <w:rPr>
          <w:sz w:val="24"/>
          <w:szCs w:val="24"/>
        </w:rPr>
        <w:t xml:space="preserve">Clicking ‘Yes, remove user’ will send the information of the user to NHSBSA who will then remove the user account. Accounts will be removed within 2 working days. </w:t>
      </w:r>
    </w:p>
    <w:p w14:paraId="54A1BA16" w14:textId="77777777" w:rsidR="00A62047" w:rsidRDefault="00A62047" w:rsidP="0079609B">
      <w:pPr>
        <w:jc w:val="both"/>
        <w:rPr>
          <w:b/>
          <w:sz w:val="24"/>
          <w:szCs w:val="24"/>
        </w:rPr>
      </w:pPr>
    </w:p>
    <w:p w14:paraId="5B6CC372" w14:textId="77777777" w:rsidR="00A62047" w:rsidRDefault="00000000" w:rsidP="0079609B">
      <w:pPr>
        <w:jc w:val="both"/>
        <w:rPr>
          <w:b/>
          <w:sz w:val="24"/>
          <w:szCs w:val="24"/>
        </w:rPr>
      </w:pPr>
      <w:r>
        <w:rPr>
          <w:b/>
          <w:sz w:val="24"/>
          <w:szCs w:val="24"/>
        </w:rPr>
        <w:t>Editing User Details</w:t>
      </w:r>
    </w:p>
    <w:p w14:paraId="7692C401" w14:textId="77777777" w:rsidR="00A62047" w:rsidRDefault="00000000" w:rsidP="00FA356F">
      <w:pPr>
        <w:jc w:val="both"/>
        <w:rPr>
          <w:sz w:val="24"/>
          <w:szCs w:val="24"/>
        </w:rPr>
      </w:pPr>
      <w:r>
        <w:rPr>
          <w:sz w:val="24"/>
          <w:szCs w:val="24"/>
        </w:rPr>
        <w:lastRenderedPageBreak/>
        <w:t xml:space="preserve">Once you have completed your initial registration and list of users, anyone with delegated management information access will be able to edit a user’s details via their access to the portal for pharmacies they have been given access to. </w:t>
      </w:r>
    </w:p>
    <w:p w14:paraId="77764129" w14:textId="77777777" w:rsidR="00A62047" w:rsidRDefault="00000000" w:rsidP="00FA356F">
      <w:pPr>
        <w:jc w:val="both"/>
        <w:rPr>
          <w:sz w:val="24"/>
          <w:szCs w:val="24"/>
        </w:rPr>
      </w:pPr>
      <w:r>
        <w:rPr>
          <w:sz w:val="24"/>
          <w:szCs w:val="24"/>
        </w:rPr>
        <w:t xml:space="preserve">To do this, click Manage Users from the dashboard screen. </w:t>
      </w:r>
    </w:p>
    <w:p w14:paraId="0EAECA31" w14:textId="77777777" w:rsidR="00A62047" w:rsidRDefault="00000000" w:rsidP="00FA356F">
      <w:pPr>
        <w:jc w:val="both"/>
        <w:rPr>
          <w:sz w:val="24"/>
          <w:szCs w:val="24"/>
        </w:rPr>
      </w:pPr>
      <w:r>
        <w:rPr>
          <w:noProof/>
        </w:rPr>
        <w:drawing>
          <wp:inline distT="0" distB="0" distL="0" distR="0" wp14:anchorId="74B491FF" wp14:editId="4E51E03E">
            <wp:extent cx="5650173" cy="3308210"/>
            <wp:effectExtent l="19050" t="19050" r="27305" b="26035"/>
            <wp:docPr id="21" name="Picture 21" descr="C:\Users\betin\AppData\Local\Microsoft\Windows\Temporary Internet Files\Content.Word\Screenshot 2019-07-31 at 11.2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in\AppData\Local\Microsoft\Windows\Temporary Internet Files\Content.Word\Screenshot 2019-07-31 at 11.23.33.png"/>
                    <pic:cNvPicPr>
                      <a:picLocks noChangeAspect="1" noChangeArrowheads="1"/>
                    </pic:cNvPicPr>
                  </pic:nvPicPr>
                  <pic:blipFill rotWithShape="1">
                    <a:blip>
                      <a:extLst>
                        <a:ext uri="{28A0092B-C50C-407E-A947-70E740481C1C}">
                          <a14:useLocalDpi xmlns:a14="http://schemas.microsoft.com/office/drawing/2010/main" val="0"/>
                        </a:ext>
                      </a:extLst>
                    </a:blip>
                    <a:srcRect l="241" t="206" r="241"/>
                    <a:stretch/>
                  </pic:blipFill>
                  <pic:spPr bwMode="auto">
                    <a:xfrm>
                      <a:off x="0" y="0"/>
                      <a:ext cx="5647449" cy="3306615"/>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28F7CDC" w14:textId="77777777" w:rsidR="00A62047" w:rsidRDefault="00000000" w:rsidP="00FA356F">
      <w:pPr>
        <w:jc w:val="both"/>
        <w:rPr>
          <w:sz w:val="24"/>
          <w:szCs w:val="24"/>
        </w:rPr>
      </w:pPr>
      <w:r>
        <w:rPr>
          <w:sz w:val="24"/>
          <w:szCs w:val="24"/>
        </w:rPr>
        <w:t>Click ‘Manage Users’. You will be presented with a list of users currently assigned to the pharmacy or pharmacies you have access to. Click the user you wish to edit.</w:t>
      </w:r>
    </w:p>
    <w:p w14:paraId="35B5F391" w14:textId="77777777" w:rsidR="00A62047" w:rsidRDefault="00000000" w:rsidP="0079609B">
      <w:pPr>
        <w:jc w:val="both"/>
        <w:rPr>
          <w:sz w:val="24"/>
          <w:szCs w:val="24"/>
        </w:rPr>
      </w:pPr>
      <w:r>
        <w:rPr>
          <w:noProof/>
        </w:rPr>
        <w:drawing>
          <wp:inline distT="0" distB="0" distL="0" distR="0" wp14:anchorId="36148710" wp14:editId="4C8E30CD">
            <wp:extent cx="5684293" cy="3186753"/>
            <wp:effectExtent l="19050" t="19050" r="12065" b="13970"/>
            <wp:docPr id="22" name="Picture 22" descr="C:\Users\betin\AppData\Local\Microsoft\Windows\Temporary Internet Files\Content.Word\Screenshot 2019-07-31 at 11.2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tin\AppData\Local\Microsoft\Windows\Temporary Internet Files\Content.Word\Screenshot 2019-07-31 at 11.29.09.png"/>
                    <pic:cNvPicPr>
                      <a:picLocks noChangeAspect="1" noChangeArrowheads="1"/>
                    </pic:cNvPicPr>
                  </pic:nvPicPr>
                  <pic:blipFill rotWithShape="1">
                    <a:blip>
                      <a:extLst>
                        <a:ext uri="{28A0092B-C50C-407E-A947-70E740481C1C}">
                          <a14:useLocalDpi xmlns:a14="http://schemas.microsoft.com/office/drawing/2010/main" val="0"/>
                        </a:ext>
                      </a:extLst>
                    </a:blip>
                    <a:srcRect l="-1" t="426" r="205"/>
                    <a:stretch/>
                  </pic:blipFill>
                  <pic:spPr bwMode="auto">
                    <a:xfrm>
                      <a:off x="0" y="0"/>
                      <a:ext cx="5682123" cy="3185536"/>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04DCDE1" w14:textId="77777777" w:rsidR="00A62047" w:rsidRDefault="00000000" w:rsidP="0079609B">
      <w:pPr>
        <w:jc w:val="both"/>
        <w:rPr>
          <w:sz w:val="24"/>
          <w:szCs w:val="24"/>
        </w:rPr>
      </w:pPr>
      <w:r>
        <w:rPr>
          <w:sz w:val="24"/>
          <w:szCs w:val="24"/>
        </w:rPr>
        <w:t>To edit details, click the ‘Change’ button of the field you wish you edit.</w:t>
      </w:r>
    </w:p>
    <w:p w14:paraId="63E00029" w14:textId="77777777" w:rsidR="00A62047" w:rsidRDefault="00000000" w:rsidP="0079609B">
      <w:pPr>
        <w:jc w:val="both"/>
        <w:rPr>
          <w:b/>
          <w:sz w:val="24"/>
          <w:szCs w:val="24"/>
        </w:rPr>
      </w:pPr>
      <w:r>
        <w:rPr>
          <w:noProof/>
        </w:rPr>
        <w:lastRenderedPageBreak/>
        <w:drawing>
          <wp:inline distT="0" distB="0" distL="0" distR="0" wp14:anchorId="05F306F6" wp14:editId="575EC0B7">
            <wp:extent cx="6625988" cy="4373541"/>
            <wp:effectExtent l="19050" t="19050" r="22860" b="27305"/>
            <wp:docPr id="23" name="Picture 23" descr="C:\Users\betin\AppData\Local\Microsoft\Windows\Temporary Internet Files\Content.Word\Screenshot 2019-07-31 at 11.2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etin\AppData\Local\Microsoft\Windows\Temporary Internet Files\Content.Word\Screenshot 2019-07-31 at 11.29.51.png"/>
                    <pic:cNvPicPr>
                      <a:picLocks noChangeAspect="1" noChangeArrowheads="1"/>
                    </pic:cNvPicPr>
                  </pic:nvPicPr>
                  <pic:blipFill rotWithShape="1">
                    <a:blip>
                      <a:extLst>
                        <a:ext uri="{28A0092B-C50C-407E-A947-70E740481C1C}">
                          <a14:useLocalDpi xmlns:a14="http://schemas.microsoft.com/office/drawing/2010/main" val="0"/>
                        </a:ext>
                      </a:extLst>
                    </a:blip>
                    <a:srcRect l="1" t="311" r="308"/>
                    <a:stretch/>
                  </pic:blipFill>
                  <pic:spPr bwMode="auto">
                    <a:xfrm>
                      <a:off x="0" y="0"/>
                      <a:ext cx="6625440" cy="4373179"/>
                    </a:xfrm>
                    <a:prstGeom prst="rect">
                      <a:avLst/>
                    </a:prstGeom>
                    <a:noFill/>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373136A" w14:textId="77777777" w:rsidR="00A62047" w:rsidRDefault="00000000" w:rsidP="00930668">
      <w:pPr>
        <w:jc w:val="both"/>
        <w:rPr>
          <w:sz w:val="24"/>
          <w:szCs w:val="24"/>
        </w:rPr>
      </w:pPr>
      <w:r>
        <w:rPr>
          <w:sz w:val="24"/>
          <w:szCs w:val="24"/>
        </w:rPr>
        <w:t>Once you have provided the updated information, click ‘Update’.</w:t>
      </w:r>
    </w:p>
    <w:p w14:paraId="10BCA047" w14:textId="77777777" w:rsidR="00A62047" w:rsidRDefault="00000000" w:rsidP="0079609B">
      <w:pPr>
        <w:jc w:val="both"/>
        <w:rPr>
          <w:sz w:val="24"/>
          <w:szCs w:val="24"/>
        </w:rPr>
      </w:pPr>
      <w:r>
        <w:rPr>
          <w:b/>
          <w:sz w:val="24"/>
          <w:szCs w:val="24"/>
        </w:rPr>
        <w:t xml:space="preserve">NOTE: </w:t>
      </w:r>
      <w:r>
        <w:rPr>
          <w:sz w:val="24"/>
          <w:szCs w:val="24"/>
        </w:rPr>
        <w:t xml:space="preserve">If changing the </w:t>
      </w:r>
      <w:proofErr w:type="gramStart"/>
      <w:r>
        <w:rPr>
          <w:sz w:val="24"/>
          <w:szCs w:val="24"/>
        </w:rPr>
        <w:t>pharmacy</w:t>
      </w:r>
      <w:proofErr w:type="gramEnd"/>
      <w:r>
        <w:rPr>
          <w:sz w:val="24"/>
          <w:szCs w:val="24"/>
        </w:rPr>
        <w:t xml:space="preserve"> the user has access to, you will only be able to change this to a pharmacy you have access to yourself.</w:t>
      </w:r>
    </w:p>
    <w:p w14:paraId="2F5D844F" w14:textId="77777777" w:rsidR="00A62047" w:rsidRPr="0064357F" w:rsidRDefault="00000000" w:rsidP="00E60FAB">
      <w:pPr>
        <w:jc w:val="both"/>
        <w:rPr>
          <w:sz w:val="24"/>
          <w:szCs w:val="24"/>
        </w:rPr>
      </w:pPr>
      <w:r>
        <w:rPr>
          <w:sz w:val="24"/>
          <w:szCs w:val="24"/>
        </w:rPr>
        <w:t xml:space="preserve">Name and email address changes cannot be done via MYS; these must be handled by NHS Digital which will subsequently update the MYS record in due course.  </w:t>
      </w:r>
    </w:p>
    <w:p w14:paraId="31A98D3D" w14:textId="77777777" w:rsidR="00A62047" w:rsidRDefault="00000000" w:rsidP="00E56E71">
      <w:pPr>
        <w:jc w:val="both"/>
        <w:rPr>
          <w:b/>
          <w:color w:val="2F5496" w:themeColor="accent1" w:themeShade="BF"/>
          <w:sz w:val="32"/>
          <w:szCs w:val="32"/>
        </w:rPr>
      </w:pPr>
      <w:r>
        <w:rPr>
          <w:b/>
          <w:color w:val="2F5496" w:themeColor="accent1" w:themeShade="BF"/>
          <w:sz w:val="32"/>
          <w:szCs w:val="32"/>
        </w:rPr>
        <w:t>FAQs</w:t>
      </w:r>
    </w:p>
    <w:p w14:paraId="509C1C06" w14:textId="77777777" w:rsidR="00A62047" w:rsidRDefault="00000000" w:rsidP="00E56E71">
      <w:pPr>
        <w:jc w:val="both"/>
        <w:rPr>
          <w:b/>
          <w:sz w:val="24"/>
          <w:szCs w:val="24"/>
        </w:rPr>
      </w:pPr>
      <w:r>
        <w:rPr>
          <w:b/>
          <w:sz w:val="24"/>
          <w:szCs w:val="24"/>
        </w:rPr>
        <w:t>I don’t have a scanner available in my pharmacy to be able to sign the form and email it back to you, what should I do?</w:t>
      </w:r>
    </w:p>
    <w:p w14:paraId="0FEBFB3B" w14:textId="77777777" w:rsidR="00A62047" w:rsidRDefault="00000000" w:rsidP="00E56E71">
      <w:pPr>
        <w:jc w:val="both"/>
        <w:rPr>
          <w:sz w:val="24"/>
          <w:szCs w:val="24"/>
        </w:rPr>
      </w:pPr>
      <w:r>
        <w:rPr>
          <w:sz w:val="24"/>
          <w:szCs w:val="24"/>
        </w:rPr>
        <w:t xml:space="preserve">We appreciate not all pharmacies will have access to a scanner. In these </w:t>
      </w:r>
      <w:proofErr w:type="gramStart"/>
      <w:r>
        <w:rPr>
          <w:sz w:val="24"/>
          <w:szCs w:val="24"/>
        </w:rPr>
        <w:t>instances</w:t>
      </w:r>
      <w:proofErr w:type="gramEnd"/>
      <w:r>
        <w:rPr>
          <w:sz w:val="24"/>
          <w:szCs w:val="24"/>
        </w:rPr>
        <w:t xml:space="preserve"> you can post your completed form to us at:</w:t>
      </w:r>
    </w:p>
    <w:p w14:paraId="6B11D33C" w14:textId="77777777" w:rsidR="00A62047" w:rsidRDefault="00000000" w:rsidP="00FC560D">
      <w:pPr>
        <w:spacing w:after="0" w:line="240" w:lineRule="auto"/>
        <w:jc w:val="both"/>
        <w:rPr>
          <w:sz w:val="24"/>
          <w:szCs w:val="24"/>
        </w:rPr>
      </w:pPr>
      <w:r>
        <w:rPr>
          <w:sz w:val="24"/>
          <w:szCs w:val="24"/>
        </w:rPr>
        <w:t>Manage Your Service Registrations</w:t>
      </w:r>
    </w:p>
    <w:p w14:paraId="25E1859B" w14:textId="77777777" w:rsidR="00A62047" w:rsidRDefault="00000000" w:rsidP="00FC560D">
      <w:pPr>
        <w:spacing w:after="0" w:line="240" w:lineRule="auto"/>
        <w:jc w:val="both"/>
        <w:rPr>
          <w:sz w:val="24"/>
          <w:szCs w:val="24"/>
        </w:rPr>
      </w:pPr>
      <w:r>
        <w:rPr>
          <w:sz w:val="24"/>
          <w:szCs w:val="24"/>
        </w:rPr>
        <w:t>2</w:t>
      </w:r>
      <w:r w:rsidRPr="00FC560D">
        <w:rPr>
          <w:sz w:val="24"/>
          <w:szCs w:val="24"/>
          <w:vertAlign w:val="superscript"/>
        </w:rPr>
        <w:t>nd</w:t>
      </w:r>
      <w:r>
        <w:rPr>
          <w:sz w:val="24"/>
          <w:szCs w:val="24"/>
        </w:rPr>
        <w:t xml:space="preserve"> Floor</w:t>
      </w:r>
    </w:p>
    <w:p w14:paraId="57CF58DC" w14:textId="77777777" w:rsidR="00A62047" w:rsidRDefault="00000000" w:rsidP="00FC560D">
      <w:pPr>
        <w:spacing w:after="0" w:line="240" w:lineRule="auto"/>
        <w:jc w:val="both"/>
        <w:rPr>
          <w:sz w:val="24"/>
          <w:szCs w:val="24"/>
        </w:rPr>
      </w:pPr>
      <w:r>
        <w:rPr>
          <w:sz w:val="24"/>
          <w:szCs w:val="24"/>
        </w:rPr>
        <w:t>Bridge House</w:t>
      </w:r>
    </w:p>
    <w:p w14:paraId="4890C9B0" w14:textId="77777777" w:rsidR="00A62047" w:rsidRDefault="00000000" w:rsidP="00FC560D">
      <w:pPr>
        <w:spacing w:after="0" w:line="240" w:lineRule="auto"/>
        <w:jc w:val="both"/>
        <w:rPr>
          <w:sz w:val="24"/>
          <w:szCs w:val="24"/>
        </w:rPr>
      </w:pPr>
      <w:r>
        <w:rPr>
          <w:sz w:val="24"/>
          <w:szCs w:val="24"/>
        </w:rPr>
        <w:t>152 Pilgrim Street</w:t>
      </w:r>
    </w:p>
    <w:p w14:paraId="75962FA3" w14:textId="77777777" w:rsidR="00A62047" w:rsidRDefault="00000000" w:rsidP="00FC560D">
      <w:pPr>
        <w:spacing w:after="0" w:line="240" w:lineRule="auto"/>
        <w:jc w:val="both"/>
        <w:rPr>
          <w:sz w:val="24"/>
          <w:szCs w:val="24"/>
        </w:rPr>
      </w:pPr>
      <w:r>
        <w:rPr>
          <w:sz w:val="24"/>
          <w:szCs w:val="24"/>
        </w:rPr>
        <w:t>Newcastle</w:t>
      </w:r>
    </w:p>
    <w:p w14:paraId="1DAE8417" w14:textId="77777777" w:rsidR="00A62047" w:rsidRDefault="00000000" w:rsidP="00FC560D">
      <w:pPr>
        <w:spacing w:after="0" w:line="240" w:lineRule="auto"/>
        <w:jc w:val="both"/>
        <w:rPr>
          <w:sz w:val="24"/>
          <w:szCs w:val="24"/>
        </w:rPr>
      </w:pPr>
      <w:r>
        <w:rPr>
          <w:sz w:val="24"/>
          <w:szCs w:val="24"/>
        </w:rPr>
        <w:t>NE1 6SN</w:t>
      </w:r>
    </w:p>
    <w:p w14:paraId="4B0E3435" w14:textId="77777777" w:rsidR="00A62047" w:rsidRDefault="00A62047" w:rsidP="00FC560D">
      <w:pPr>
        <w:spacing w:after="0" w:line="240" w:lineRule="auto"/>
        <w:jc w:val="both"/>
        <w:rPr>
          <w:sz w:val="24"/>
          <w:szCs w:val="24"/>
        </w:rPr>
      </w:pPr>
    </w:p>
    <w:p w14:paraId="7AF5A486" w14:textId="3DF010D5" w:rsidR="00A62047" w:rsidRDefault="00000000" w:rsidP="00FC560D">
      <w:pPr>
        <w:spacing w:after="0" w:line="240" w:lineRule="auto"/>
        <w:jc w:val="both"/>
        <w:rPr>
          <w:sz w:val="24"/>
          <w:szCs w:val="24"/>
        </w:rPr>
      </w:pPr>
      <w:r>
        <w:rPr>
          <w:sz w:val="24"/>
          <w:szCs w:val="24"/>
        </w:rPr>
        <w:t xml:space="preserve">Or contact the MYS Helpdesk at </w:t>
      </w:r>
      <w:hyperlink r:id="rId12" w:history="1">
        <w:r w:rsidRPr="00B92899">
          <w:rPr>
            <w:sz w:val="24"/>
            <w:szCs w:val="24"/>
          </w:rPr>
          <w:t>mys@nhsbsa.nhs.uk</w:t>
        </w:r>
      </w:hyperlink>
      <w:r>
        <w:rPr>
          <w:sz w:val="24"/>
          <w:szCs w:val="24"/>
        </w:rPr>
        <w:t xml:space="preserve"> to discuss other alternatives if available.</w:t>
      </w:r>
    </w:p>
    <w:p w14:paraId="3CB5AFA0" w14:textId="77777777" w:rsidR="00A62047" w:rsidRDefault="00A62047" w:rsidP="00FC560D">
      <w:pPr>
        <w:spacing w:after="0" w:line="240" w:lineRule="auto"/>
        <w:jc w:val="both"/>
        <w:rPr>
          <w:sz w:val="24"/>
          <w:szCs w:val="24"/>
        </w:rPr>
      </w:pPr>
    </w:p>
    <w:p w14:paraId="211F6C36" w14:textId="77777777" w:rsidR="00A62047" w:rsidRDefault="00000000" w:rsidP="00FC560D">
      <w:pPr>
        <w:spacing w:after="0" w:line="240" w:lineRule="auto"/>
        <w:jc w:val="both"/>
        <w:rPr>
          <w:b/>
          <w:sz w:val="24"/>
          <w:szCs w:val="24"/>
        </w:rPr>
      </w:pPr>
      <w:r>
        <w:rPr>
          <w:b/>
          <w:sz w:val="24"/>
          <w:szCs w:val="24"/>
        </w:rPr>
        <w:t>Why do I have to provide a wet signature on my authorisation form?</w:t>
      </w:r>
    </w:p>
    <w:p w14:paraId="4D871A59" w14:textId="77777777" w:rsidR="00A62047" w:rsidRDefault="00A62047" w:rsidP="00FC560D">
      <w:pPr>
        <w:spacing w:after="0" w:line="240" w:lineRule="auto"/>
        <w:jc w:val="both"/>
        <w:rPr>
          <w:b/>
          <w:sz w:val="24"/>
          <w:szCs w:val="24"/>
        </w:rPr>
      </w:pPr>
    </w:p>
    <w:p w14:paraId="530AB427" w14:textId="77777777" w:rsidR="00A62047" w:rsidRDefault="00000000" w:rsidP="001476F5">
      <w:pPr>
        <w:spacing w:after="0"/>
        <w:jc w:val="both"/>
        <w:rPr>
          <w:sz w:val="24"/>
          <w:szCs w:val="24"/>
        </w:rPr>
      </w:pPr>
      <w:r w:rsidRPr="001476F5">
        <w:rPr>
          <w:sz w:val="24"/>
          <w:szCs w:val="24"/>
        </w:rPr>
        <w:lastRenderedPageBreak/>
        <w:t xml:space="preserve">As </w:t>
      </w:r>
      <w:r>
        <w:rPr>
          <w:sz w:val="24"/>
          <w:szCs w:val="24"/>
        </w:rPr>
        <w:t>we’re</w:t>
      </w:r>
      <w:r w:rsidRPr="001476F5">
        <w:rPr>
          <w:sz w:val="24"/>
          <w:szCs w:val="24"/>
        </w:rPr>
        <w:t xml:space="preserve"> potentially giving MYS users access to business sensitive data and patient identifiable data, </w:t>
      </w:r>
      <w:r>
        <w:rPr>
          <w:sz w:val="24"/>
          <w:szCs w:val="24"/>
        </w:rPr>
        <w:t>we</w:t>
      </w:r>
      <w:r w:rsidRPr="001476F5">
        <w:rPr>
          <w:sz w:val="24"/>
          <w:szCs w:val="24"/>
        </w:rPr>
        <w:t xml:space="preserve"> need to be assured that </w:t>
      </w:r>
      <w:r>
        <w:rPr>
          <w:sz w:val="24"/>
          <w:szCs w:val="24"/>
        </w:rPr>
        <w:t>we’re</w:t>
      </w:r>
      <w:r w:rsidRPr="001476F5">
        <w:rPr>
          <w:sz w:val="24"/>
          <w:szCs w:val="24"/>
        </w:rPr>
        <w:t xml:space="preserve"> receiving the initial authorisation form from appropriate individuals. Therefore</w:t>
      </w:r>
      <w:r>
        <w:rPr>
          <w:sz w:val="24"/>
          <w:szCs w:val="24"/>
        </w:rPr>
        <w:t>, we</w:t>
      </w:r>
      <w:r w:rsidRPr="001476F5">
        <w:rPr>
          <w:sz w:val="24"/>
          <w:szCs w:val="24"/>
        </w:rPr>
        <w:t xml:space="preserve"> require a handwritten signature to meet </w:t>
      </w:r>
      <w:r>
        <w:rPr>
          <w:sz w:val="24"/>
          <w:szCs w:val="24"/>
        </w:rPr>
        <w:t>our</w:t>
      </w:r>
      <w:r w:rsidRPr="001476F5">
        <w:rPr>
          <w:sz w:val="24"/>
          <w:szCs w:val="24"/>
        </w:rPr>
        <w:t xml:space="preserve"> stipulated audit requirements.</w:t>
      </w:r>
    </w:p>
    <w:p w14:paraId="5CAE249E" w14:textId="77777777" w:rsidR="00A62047" w:rsidRDefault="00A62047" w:rsidP="001476F5">
      <w:pPr>
        <w:spacing w:after="0"/>
        <w:jc w:val="both"/>
        <w:rPr>
          <w:sz w:val="24"/>
          <w:szCs w:val="24"/>
        </w:rPr>
      </w:pPr>
    </w:p>
    <w:p w14:paraId="1FBFA32F" w14:textId="77777777" w:rsidR="00A62047" w:rsidRPr="001476F5" w:rsidRDefault="00000000" w:rsidP="001476F5">
      <w:pPr>
        <w:spacing w:after="0"/>
        <w:jc w:val="both"/>
        <w:rPr>
          <w:b/>
          <w:bCs/>
          <w:sz w:val="24"/>
          <w:szCs w:val="24"/>
        </w:rPr>
      </w:pPr>
      <w:r w:rsidRPr="001476F5">
        <w:rPr>
          <w:b/>
          <w:bCs/>
          <w:sz w:val="24"/>
          <w:szCs w:val="24"/>
        </w:rPr>
        <w:t>Does the form need to be typed or can it be handwritten?</w:t>
      </w:r>
    </w:p>
    <w:p w14:paraId="15E3F720" w14:textId="77777777" w:rsidR="00A62047" w:rsidRPr="001476F5" w:rsidRDefault="00000000" w:rsidP="001476F5">
      <w:pPr>
        <w:spacing w:after="0"/>
        <w:jc w:val="both"/>
        <w:rPr>
          <w:sz w:val="24"/>
          <w:szCs w:val="24"/>
        </w:rPr>
      </w:pPr>
      <w:r w:rsidRPr="001476F5">
        <w:rPr>
          <w:sz w:val="24"/>
          <w:szCs w:val="24"/>
        </w:rPr>
        <w:t xml:space="preserve">It is preferable for the form to be completed using Microsoft Word (typed) as if </w:t>
      </w:r>
      <w:r>
        <w:rPr>
          <w:sz w:val="24"/>
          <w:szCs w:val="24"/>
        </w:rPr>
        <w:t>we</w:t>
      </w:r>
      <w:r w:rsidRPr="001476F5">
        <w:rPr>
          <w:sz w:val="24"/>
          <w:szCs w:val="24"/>
        </w:rPr>
        <w:t xml:space="preserve"> need to contact contractors to clarify handwritten information, this may cause a delay in the registration process. However, if this is not possible, the form can be completed in full by hand. Contractors are advised to use block capital letters if </w:t>
      </w:r>
      <w:r>
        <w:rPr>
          <w:sz w:val="24"/>
          <w:szCs w:val="24"/>
        </w:rPr>
        <w:t>doing so</w:t>
      </w:r>
      <w:r w:rsidRPr="001476F5">
        <w:rPr>
          <w:sz w:val="24"/>
          <w:szCs w:val="24"/>
        </w:rPr>
        <w:t xml:space="preserve">. </w:t>
      </w:r>
    </w:p>
    <w:p w14:paraId="658C512D" w14:textId="77777777" w:rsidR="00A62047" w:rsidRPr="00FC560D" w:rsidRDefault="00A62047" w:rsidP="00FC560D">
      <w:pPr>
        <w:spacing w:after="0" w:line="240" w:lineRule="auto"/>
        <w:jc w:val="both"/>
        <w:rPr>
          <w:sz w:val="24"/>
          <w:szCs w:val="24"/>
        </w:rPr>
      </w:pPr>
    </w:p>
    <w:p w14:paraId="53132149" w14:textId="77777777" w:rsidR="00A62047" w:rsidRPr="00FB0369" w:rsidRDefault="00000000" w:rsidP="00E60FAB">
      <w:pPr>
        <w:jc w:val="both"/>
        <w:rPr>
          <w:b/>
          <w:sz w:val="24"/>
          <w:szCs w:val="24"/>
        </w:rPr>
      </w:pPr>
      <w:r w:rsidRPr="00FB0369">
        <w:rPr>
          <w:b/>
          <w:sz w:val="24"/>
          <w:szCs w:val="24"/>
        </w:rPr>
        <w:t>What do I need to sign in with my smartcard?</w:t>
      </w:r>
    </w:p>
    <w:p w14:paraId="1FF0C39D" w14:textId="77777777" w:rsidR="00A62047" w:rsidRPr="00FB0369" w:rsidRDefault="00000000" w:rsidP="00E60FAB">
      <w:pPr>
        <w:jc w:val="both"/>
        <w:rPr>
          <w:sz w:val="24"/>
          <w:szCs w:val="24"/>
        </w:rPr>
      </w:pPr>
      <w:r w:rsidRPr="00FB0369">
        <w:rPr>
          <w:sz w:val="24"/>
          <w:szCs w:val="24"/>
        </w:rPr>
        <w:t xml:space="preserve">If you want to attempt </w:t>
      </w:r>
      <w:r>
        <w:rPr>
          <w:sz w:val="24"/>
          <w:szCs w:val="24"/>
        </w:rPr>
        <w:t xml:space="preserve">to </w:t>
      </w:r>
      <w:r w:rsidRPr="00774771">
        <w:rPr>
          <w:sz w:val="24"/>
          <w:szCs w:val="24"/>
        </w:rPr>
        <w:t xml:space="preserve">sign in with </w:t>
      </w:r>
      <w:r w:rsidRPr="00FB0369">
        <w:rPr>
          <w:sz w:val="24"/>
          <w:szCs w:val="24"/>
        </w:rPr>
        <w:t>a smartcard, you will need the following on your PC:</w:t>
      </w:r>
    </w:p>
    <w:p w14:paraId="728D2C8F" w14:textId="77777777" w:rsidR="00A62047" w:rsidRPr="00FB0369" w:rsidRDefault="00000000" w:rsidP="00FB0369">
      <w:pPr>
        <w:numPr>
          <w:ilvl w:val="1"/>
          <w:numId w:val="2"/>
        </w:numPr>
        <w:jc w:val="both"/>
        <w:rPr>
          <w:sz w:val="24"/>
          <w:szCs w:val="24"/>
        </w:rPr>
      </w:pPr>
      <w:r w:rsidRPr="00FB0369">
        <w:rPr>
          <w:iCs/>
          <w:sz w:val="24"/>
          <w:szCs w:val="24"/>
        </w:rPr>
        <w:t>Internet Explorer version 11</w:t>
      </w:r>
    </w:p>
    <w:p w14:paraId="2CF35194" w14:textId="77777777" w:rsidR="00A62047" w:rsidRPr="00FB0369" w:rsidRDefault="00000000" w:rsidP="00FB0369">
      <w:pPr>
        <w:numPr>
          <w:ilvl w:val="1"/>
          <w:numId w:val="2"/>
        </w:numPr>
        <w:jc w:val="both"/>
        <w:rPr>
          <w:sz w:val="24"/>
          <w:szCs w:val="24"/>
        </w:rPr>
      </w:pPr>
      <w:r w:rsidRPr="00FB0369">
        <w:rPr>
          <w:iCs/>
          <w:sz w:val="24"/>
          <w:szCs w:val="24"/>
        </w:rPr>
        <w:t>Java plugin, version 8</w:t>
      </w:r>
    </w:p>
    <w:p w14:paraId="0D8D5656" w14:textId="77777777" w:rsidR="00A62047" w:rsidRPr="00FB0369" w:rsidRDefault="00000000" w:rsidP="00FB0369">
      <w:pPr>
        <w:numPr>
          <w:ilvl w:val="1"/>
          <w:numId w:val="2"/>
        </w:numPr>
        <w:jc w:val="both"/>
        <w:rPr>
          <w:sz w:val="24"/>
          <w:szCs w:val="24"/>
        </w:rPr>
      </w:pPr>
      <w:r w:rsidRPr="00FB0369">
        <w:rPr>
          <w:iCs/>
          <w:sz w:val="24"/>
          <w:szCs w:val="24"/>
        </w:rPr>
        <w:t>Smartcard reader + smartcard</w:t>
      </w:r>
    </w:p>
    <w:p w14:paraId="0235E43B" w14:textId="77777777" w:rsidR="00A62047" w:rsidRPr="00FB0369" w:rsidRDefault="00000000" w:rsidP="00FB0369">
      <w:pPr>
        <w:numPr>
          <w:ilvl w:val="1"/>
          <w:numId w:val="2"/>
        </w:numPr>
        <w:jc w:val="both"/>
        <w:rPr>
          <w:sz w:val="24"/>
          <w:szCs w:val="24"/>
        </w:rPr>
      </w:pPr>
      <w:r w:rsidRPr="00FB0369">
        <w:rPr>
          <w:iCs/>
          <w:sz w:val="24"/>
          <w:szCs w:val="24"/>
        </w:rPr>
        <w:t>Identity Agent 2</w:t>
      </w:r>
    </w:p>
    <w:p w14:paraId="68816DBE" w14:textId="77777777" w:rsidR="00A62047" w:rsidRPr="00FB0369" w:rsidRDefault="00A62047" w:rsidP="00FB0369">
      <w:pPr>
        <w:ind w:left="1440"/>
        <w:jc w:val="both"/>
        <w:rPr>
          <w:sz w:val="24"/>
          <w:szCs w:val="24"/>
        </w:rPr>
      </w:pPr>
    </w:p>
    <w:p w14:paraId="485C08B6" w14:textId="77777777" w:rsidR="00A62047" w:rsidRPr="00FB0369" w:rsidRDefault="00000000" w:rsidP="00E60FAB">
      <w:pPr>
        <w:jc w:val="both"/>
        <w:rPr>
          <w:sz w:val="24"/>
          <w:szCs w:val="24"/>
        </w:rPr>
      </w:pPr>
      <w:r w:rsidRPr="00FB0369">
        <w:rPr>
          <w:sz w:val="24"/>
          <w:szCs w:val="24"/>
        </w:rPr>
        <w:t>You also need one of the following RBAC roles on your smartcard:</w:t>
      </w:r>
    </w:p>
    <w:p w14:paraId="0DC7142C" w14:textId="77777777" w:rsidR="00A62047" w:rsidRPr="00FB0369" w:rsidRDefault="00000000" w:rsidP="00E60FAB">
      <w:pPr>
        <w:numPr>
          <w:ilvl w:val="1"/>
          <w:numId w:val="3"/>
        </w:numPr>
        <w:jc w:val="both"/>
        <w:rPr>
          <w:sz w:val="24"/>
          <w:szCs w:val="24"/>
        </w:rPr>
      </w:pPr>
      <w:r w:rsidRPr="00FB0369">
        <w:rPr>
          <w:sz w:val="24"/>
          <w:szCs w:val="24"/>
        </w:rPr>
        <w:t>R1290 – Pharmacist OR</w:t>
      </w:r>
    </w:p>
    <w:p w14:paraId="295D9E99" w14:textId="77777777" w:rsidR="00A62047" w:rsidRPr="00FB0369" w:rsidRDefault="00000000" w:rsidP="00E60FAB">
      <w:pPr>
        <w:numPr>
          <w:ilvl w:val="1"/>
          <w:numId w:val="3"/>
        </w:numPr>
        <w:jc w:val="both"/>
        <w:rPr>
          <w:sz w:val="24"/>
          <w:szCs w:val="24"/>
        </w:rPr>
      </w:pPr>
      <w:r w:rsidRPr="00FB0369">
        <w:rPr>
          <w:sz w:val="24"/>
          <w:szCs w:val="24"/>
        </w:rPr>
        <w:t>R8003 – Health Professional Access Role OR</w:t>
      </w:r>
    </w:p>
    <w:p w14:paraId="079A196B" w14:textId="77777777" w:rsidR="00A62047" w:rsidRPr="00FB0369" w:rsidRDefault="00000000" w:rsidP="00E60FAB">
      <w:pPr>
        <w:numPr>
          <w:ilvl w:val="1"/>
          <w:numId w:val="3"/>
        </w:numPr>
        <w:jc w:val="both"/>
        <w:rPr>
          <w:sz w:val="24"/>
          <w:szCs w:val="24"/>
        </w:rPr>
      </w:pPr>
      <w:r w:rsidRPr="00FB0369">
        <w:rPr>
          <w:sz w:val="24"/>
          <w:szCs w:val="24"/>
        </w:rPr>
        <w:t>R1979 – Pharmacy Technical Officer OR</w:t>
      </w:r>
    </w:p>
    <w:p w14:paraId="3DCDDC70" w14:textId="77777777" w:rsidR="00A62047" w:rsidRPr="00FB0369" w:rsidRDefault="00000000" w:rsidP="00E60FAB">
      <w:pPr>
        <w:numPr>
          <w:ilvl w:val="1"/>
          <w:numId w:val="3"/>
        </w:numPr>
        <w:jc w:val="both"/>
        <w:rPr>
          <w:sz w:val="24"/>
          <w:szCs w:val="24"/>
        </w:rPr>
      </w:pPr>
      <w:r w:rsidRPr="00FB0369">
        <w:rPr>
          <w:sz w:val="24"/>
          <w:szCs w:val="24"/>
        </w:rPr>
        <w:t>R8008 – Admin/Clinical Support Access Role OR</w:t>
      </w:r>
    </w:p>
    <w:p w14:paraId="1D8E81DE" w14:textId="77777777" w:rsidR="00A62047" w:rsidRPr="00FB0369" w:rsidRDefault="00000000" w:rsidP="00E60FAB">
      <w:pPr>
        <w:numPr>
          <w:ilvl w:val="1"/>
          <w:numId w:val="3"/>
        </w:numPr>
        <w:jc w:val="both"/>
        <w:rPr>
          <w:sz w:val="24"/>
          <w:szCs w:val="24"/>
        </w:rPr>
      </w:pPr>
      <w:r w:rsidRPr="00FB0369">
        <w:rPr>
          <w:sz w:val="24"/>
          <w:szCs w:val="24"/>
        </w:rPr>
        <w:t>Any role with additional activity B0572 - Manage Pharmacy Activities</w:t>
      </w:r>
    </w:p>
    <w:p w14:paraId="7F18D891" w14:textId="77777777" w:rsidR="00A62047" w:rsidRPr="00FB0369" w:rsidRDefault="00000000" w:rsidP="0091288A">
      <w:pPr>
        <w:jc w:val="both"/>
        <w:rPr>
          <w:sz w:val="24"/>
          <w:szCs w:val="24"/>
        </w:rPr>
      </w:pPr>
      <w:r w:rsidRPr="00FB0369">
        <w:rPr>
          <w:sz w:val="24"/>
          <w:szCs w:val="24"/>
        </w:rPr>
        <w:t xml:space="preserve">If you meet </w:t>
      </w:r>
      <w:proofErr w:type="gramStart"/>
      <w:r w:rsidRPr="00FB0369">
        <w:rPr>
          <w:sz w:val="24"/>
          <w:szCs w:val="24"/>
        </w:rPr>
        <w:t>this criteria</w:t>
      </w:r>
      <w:proofErr w:type="gramEnd"/>
      <w:r w:rsidRPr="00FB0369">
        <w:rPr>
          <w:sz w:val="24"/>
          <w:szCs w:val="24"/>
        </w:rPr>
        <w:t xml:space="preserve"> and have successfully inserted your smartcard and PIN you should be presented with the MYS dashboard when you click sign in.</w:t>
      </w:r>
      <w:r>
        <w:rPr>
          <w:sz w:val="24"/>
          <w:szCs w:val="24"/>
        </w:rPr>
        <w:t xml:space="preserve"> </w:t>
      </w:r>
    </w:p>
    <w:p w14:paraId="77393858" w14:textId="77777777" w:rsidR="00A62047" w:rsidRPr="00FB0369" w:rsidRDefault="00000000" w:rsidP="00FB0369">
      <w:pPr>
        <w:jc w:val="both"/>
        <w:rPr>
          <w:b/>
          <w:sz w:val="24"/>
          <w:szCs w:val="24"/>
        </w:rPr>
      </w:pPr>
      <w:r w:rsidRPr="00FB0369">
        <w:rPr>
          <w:b/>
          <w:sz w:val="24"/>
          <w:szCs w:val="24"/>
        </w:rPr>
        <w:t xml:space="preserve">NOTE: </w:t>
      </w:r>
      <w:r w:rsidRPr="00FB0369">
        <w:rPr>
          <w:sz w:val="24"/>
          <w:szCs w:val="24"/>
        </w:rPr>
        <w:t xml:space="preserve">If you have an older version of the Java plugin, you may see a warning like one of these:  </w:t>
      </w:r>
      <w:r w:rsidRPr="00FB0369">
        <w:rPr>
          <w:b/>
          <w:sz w:val="24"/>
          <w:szCs w:val="24"/>
          <w:u w:val="single"/>
        </w:rPr>
        <w:t xml:space="preserve">Do </w:t>
      </w:r>
      <w:r w:rsidRPr="00FB0369">
        <w:rPr>
          <w:b/>
          <w:i/>
          <w:sz w:val="24"/>
          <w:szCs w:val="24"/>
          <w:u w:val="single"/>
        </w:rPr>
        <w:t>NOT</w:t>
      </w:r>
      <w:r w:rsidRPr="00FB0369">
        <w:rPr>
          <w:b/>
          <w:i/>
          <w:iCs/>
          <w:sz w:val="24"/>
          <w:szCs w:val="24"/>
          <w:u w:val="single"/>
        </w:rPr>
        <w:t xml:space="preserve"> </w:t>
      </w:r>
      <w:r w:rsidRPr="00FB0369">
        <w:rPr>
          <w:b/>
          <w:sz w:val="24"/>
          <w:szCs w:val="24"/>
          <w:u w:val="single"/>
        </w:rPr>
        <w:t>update your Java plugin – it may impact access to other Spine services that you use</w:t>
      </w:r>
    </w:p>
    <w:p w14:paraId="693389F8" w14:textId="77777777" w:rsidR="00A62047" w:rsidRPr="00FB0369" w:rsidRDefault="00000000" w:rsidP="0091288A">
      <w:pPr>
        <w:jc w:val="both"/>
        <w:rPr>
          <w:sz w:val="24"/>
          <w:szCs w:val="24"/>
        </w:rPr>
      </w:pPr>
      <w:r w:rsidRPr="00FB0369">
        <w:rPr>
          <w:sz w:val="24"/>
          <w:szCs w:val="24"/>
        </w:rPr>
        <w:t xml:space="preserve"> </w:t>
      </w:r>
      <w:r w:rsidRPr="00FB0369">
        <w:rPr>
          <w:noProof/>
          <w:sz w:val="24"/>
          <w:szCs w:val="24"/>
        </w:rPr>
        <w:drawing>
          <wp:inline distT="0" distB="0" distL="0" distR="0" wp14:anchorId="691412E8" wp14:editId="422633BC">
            <wp:extent cx="5943600" cy="439420"/>
            <wp:effectExtent l="0" t="0" r="0" b="0"/>
            <wp:docPr id="14" name="Picture 3" descr="Image result for internet explorer java update"/>
            <wp:cNvGraphicFramePr/>
            <a:graphic xmlns:a="http://schemas.openxmlformats.org/drawingml/2006/main">
              <a:graphicData uri="http://schemas.openxmlformats.org/drawingml/2006/picture">
                <pic:pic xmlns:pic="http://schemas.openxmlformats.org/drawingml/2006/picture">
                  <pic:nvPicPr>
                    <pic:cNvPr id="4" name="Picture 3" descr="Image result for internet explorer java update"/>
                    <pic:cNvPicPr/>
                  </pic:nvPicPr>
                  <pic:blipFill rotWithShape="1">
                    <a:blip>
                      <a:extLst>
                        <a:ext uri="{28A0092B-C50C-407E-A947-70E740481C1C}">
                          <a14:useLocalDpi xmlns:a14="http://schemas.microsoft.com/office/drawing/2010/main" val="0"/>
                        </a:ext>
                      </a:extLst>
                    </a:blip>
                    <a:srcRect b="77876"/>
                    <a:stretch/>
                  </pic:blipFill>
                  <pic:spPr bwMode="auto">
                    <a:xfrm>
                      <a:off x="0" y="0"/>
                      <a:ext cx="5943600" cy="439420"/>
                    </a:xfrm>
                    <a:prstGeom prst="rect">
                      <a:avLst/>
                    </a:prstGeom>
                    <a:noFill/>
                    <a:ln>
                      <a:noFill/>
                    </a:ln>
                    <a:extLst>
                      <a:ext uri="{53640926-AAD7-44D8-BBD7-CCE9431645EC}">
                        <a14:shadowObscured xmlns:a14="http://schemas.microsoft.com/office/drawing/2010/main"/>
                      </a:ext>
                    </a:extLst>
                  </pic:spPr>
                </pic:pic>
              </a:graphicData>
            </a:graphic>
          </wp:inline>
        </w:drawing>
      </w:r>
    </w:p>
    <w:p w14:paraId="7940CEA0" w14:textId="77777777" w:rsidR="00A62047" w:rsidRPr="00FB0369" w:rsidRDefault="00000000" w:rsidP="0091288A">
      <w:pPr>
        <w:jc w:val="both"/>
        <w:rPr>
          <w:sz w:val="24"/>
          <w:szCs w:val="24"/>
        </w:rPr>
      </w:pPr>
      <w:r w:rsidRPr="00FB0369">
        <w:rPr>
          <w:sz w:val="24"/>
          <w:szCs w:val="24"/>
        </w:rPr>
        <w:t>In this instance, click Run this time.</w:t>
      </w:r>
    </w:p>
    <w:p w14:paraId="4643C0AB" w14:textId="77777777" w:rsidR="00A62047" w:rsidRPr="00FB0369" w:rsidRDefault="00000000" w:rsidP="0091288A">
      <w:pPr>
        <w:jc w:val="both"/>
        <w:rPr>
          <w:sz w:val="24"/>
          <w:szCs w:val="24"/>
        </w:rPr>
      </w:pPr>
      <w:r w:rsidRPr="00FB0369">
        <w:rPr>
          <w:noProof/>
          <w:sz w:val="24"/>
          <w:szCs w:val="24"/>
        </w:rPr>
        <w:lastRenderedPageBreak/>
        <w:drawing>
          <wp:inline distT="0" distB="0" distL="0" distR="0" wp14:anchorId="4E9B8AE3" wp14:editId="402C0D44">
            <wp:extent cx="3500651" cy="2088108"/>
            <wp:effectExtent l="0" t="0" r="5080" b="7620"/>
            <wp:docPr id="15" name="Picture 4" descr="Image result for java update run now"/>
            <wp:cNvGraphicFramePr/>
            <a:graphic xmlns:a="http://schemas.openxmlformats.org/drawingml/2006/main">
              <a:graphicData uri="http://schemas.openxmlformats.org/drawingml/2006/picture">
                <pic:pic xmlns:pic="http://schemas.openxmlformats.org/drawingml/2006/picture">
                  <pic:nvPicPr>
                    <pic:cNvPr id="5" name="Picture 4" descr="Image result for java update run now"/>
                    <pic:cNvPicPr/>
                  </pic:nvPicPr>
                  <pic:blipFill>
                    <a:blip>
                      <a:extLst>
                        <a:ext uri="{28A0092B-C50C-407E-A947-70E740481C1C}">
                          <a14:useLocalDpi xmlns:a14="http://schemas.microsoft.com/office/drawing/2010/main" val="0"/>
                        </a:ext>
                      </a:extLst>
                    </a:blip>
                    <a:srcRect/>
                    <a:stretch>
                      <a:fillRect/>
                    </a:stretch>
                  </pic:blipFill>
                  <pic:spPr bwMode="auto">
                    <a:xfrm>
                      <a:off x="0" y="0"/>
                      <a:ext cx="3500248" cy="2087867"/>
                    </a:xfrm>
                    <a:prstGeom prst="rect">
                      <a:avLst/>
                    </a:prstGeom>
                    <a:noFill/>
                    <a:ln>
                      <a:noFill/>
                    </a:ln>
                  </pic:spPr>
                </pic:pic>
              </a:graphicData>
            </a:graphic>
          </wp:inline>
        </w:drawing>
      </w:r>
    </w:p>
    <w:p w14:paraId="3043335E" w14:textId="77777777" w:rsidR="00A62047" w:rsidRPr="00FB0369" w:rsidRDefault="00000000" w:rsidP="00E60FAB">
      <w:pPr>
        <w:jc w:val="both"/>
        <w:rPr>
          <w:sz w:val="24"/>
          <w:szCs w:val="24"/>
        </w:rPr>
      </w:pPr>
      <w:r w:rsidRPr="00FB0369">
        <w:rPr>
          <w:sz w:val="24"/>
          <w:szCs w:val="24"/>
        </w:rPr>
        <w:t xml:space="preserve">In this instance, click </w:t>
      </w:r>
      <w:proofErr w:type="gramStart"/>
      <w:r w:rsidRPr="00FB0369">
        <w:rPr>
          <w:sz w:val="24"/>
          <w:szCs w:val="24"/>
        </w:rPr>
        <w:t>Later</w:t>
      </w:r>
      <w:proofErr w:type="gramEnd"/>
    </w:p>
    <w:p w14:paraId="1D166F6C" w14:textId="77777777" w:rsidR="00A62047" w:rsidRPr="00FB0369" w:rsidRDefault="00000000" w:rsidP="00E60FAB">
      <w:pPr>
        <w:jc w:val="both"/>
        <w:rPr>
          <w:sz w:val="24"/>
          <w:szCs w:val="24"/>
        </w:rPr>
      </w:pPr>
      <w:r w:rsidRPr="00FB0369">
        <w:rPr>
          <w:noProof/>
          <w:sz w:val="24"/>
          <w:szCs w:val="24"/>
        </w:rPr>
        <w:drawing>
          <wp:inline distT="0" distB="0" distL="0" distR="0" wp14:anchorId="7505CBA2" wp14:editId="7A61EF33">
            <wp:extent cx="3744416" cy="1872208"/>
            <wp:effectExtent l="0" t="0" r="8890" b="0"/>
            <wp:docPr id="16" name="Picture 5" descr="C:\Users\anmar\Downloads\Image Pasted at 2017-12-12 11-01.png"/>
            <wp:cNvGraphicFramePr/>
            <a:graphic xmlns:a="http://schemas.openxmlformats.org/drawingml/2006/main">
              <a:graphicData uri="http://schemas.openxmlformats.org/drawingml/2006/picture">
                <pic:pic xmlns:pic="http://schemas.openxmlformats.org/drawingml/2006/picture">
                  <pic:nvPicPr>
                    <pic:cNvPr id="6" name="Picture 5" descr="C:\Users\anmar\Downloads\Image Pasted at 2017-12-12 11-01.png"/>
                    <pic:cNvPicPr/>
                  </pic:nvPicPr>
                  <pic:blipFill>
                    <a:blip>
                      <a:extLst>
                        <a:ext uri="{28A0092B-C50C-407E-A947-70E740481C1C}">
                          <a14:useLocalDpi xmlns:a14="http://schemas.microsoft.com/office/drawing/2010/main" val="0"/>
                        </a:ext>
                      </a:extLst>
                    </a:blip>
                    <a:srcRect/>
                    <a:stretch>
                      <a:fillRect/>
                    </a:stretch>
                  </pic:blipFill>
                  <pic:spPr bwMode="auto">
                    <a:xfrm>
                      <a:off x="0" y="0"/>
                      <a:ext cx="3744416" cy="1872208"/>
                    </a:xfrm>
                    <a:prstGeom prst="rect">
                      <a:avLst/>
                    </a:prstGeom>
                    <a:noFill/>
                    <a:ln>
                      <a:noFill/>
                    </a:ln>
                  </pic:spPr>
                </pic:pic>
              </a:graphicData>
            </a:graphic>
          </wp:inline>
        </w:drawing>
      </w:r>
    </w:p>
    <w:p w14:paraId="00BD46A6" w14:textId="77777777" w:rsidR="00A62047" w:rsidRDefault="00000000" w:rsidP="00E60FAB">
      <w:pPr>
        <w:jc w:val="both"/>
        <w:rPr>
          <w:sz w:val="24"/>
          <w:szCs w:val="24"/>
        </w:rPr>
      </w:pPr>
      <w:r w:rsidRPr="00FB0369">
        <w:rPr>
          <w:sz w:val="24"/>
          <w:szCs w:val="24"/>
        </w:rPr>
        <w:t xml:space="preserve">In this instance, click </w:t>
      </w:r>
      <w:proofErr w:type="gramStart"/>
      <w:r w:rsidRPr="00FB0369">
        <w:rPr>
          <w:sz w:val="24"/>
          <w:szCs w:val="24"/>
        </w:rPr>
        <w:t>Run</w:t>
      </w:r>
      <w:proofErr w:type="gramEnd"/>
    </w:p>
    <w:p w14:paraId="784BFB8F" w14:textId="77777777" w:rsidR="00A62047" w:rsidRDefault="00000000" w:rsidP="00E60FAB">
      <w:pPr>
        <w:jc w:val="both"/>
        <w:rPr>
          <w:b/>
          <w:sz w:val="24"/>
          <w:szCs w:val="24"/>
        </w:rPr>
      </w:pPr>
      <w:r>
        <w:rPr>
          <w:b/>
          <w:sz w:val="24"/>
          <w:szCs w:val="24"/>
        </w:rPr>
        <w:t xml:space="preserve">I have everything the NHSBSA has mentioned to use my </w:t>
      </w:r>
      <w:proofErr w:type="gramStart"/>
      <w:r>
        <w:rPr>
          <w:b/>
          <w:sz w:val="24"/>
          <w:szCs w:val="24"/>
        </w:rPr>
        <w:t>smartcard</w:t>
      </w:r>
      <w:proofErr w:type="gramEnd"/>
      <w:r>
        <w:rPr>
          <w:b/>
          <w:sz w:val="24"/>
          <w:szCs w:val="24"/>
        </w:rPr>
        <w:t xml:space="preserve"> but it still isn’t working, what should I do?</w:t>
      </w:r>
    </w:p>
    <w:p w14:paraId="15FE9211" w14:textId="77777777" w:rsidR="00A62047" w:rsidRDefault="00000000" w:rsidP="00E60FAB">
      <w:pPr>
        <w:jc w:val="both"/>
        <w:rPr>
          <w:sz w:val="24"/>
          <w:szCs w:val="24"/>
        </w:rPr>
      </w:pPr>
      <w:r>
        <w:rPr>
          <w:sz w:val="24"/>
          <w:szCs w:val="24"/>
        </w:rPr>
        <w:t>If Internet Explorer is not your default browser, ensure the application is being opened with Internet Explorer. You may have to open the browser first and input the link to Manage Your Service into the search bar. The link to input is:</w:t>
      </w:r>
    </w:p>
    <w:p w14:paraId="62365198" w14:textId="77777777" w:rsidR="00A62047" w:rsidRPr="0095204D" w:rsidRDefault="00000000" w:rsidP="00E60FAB">
      <w:pPr>
        <w:jc w:val="both"/>
        <w:rPr>
          <w:sz w:val="24"/>
          <w:szCs w:val="24"/>
        </w:rPr>
      </w:pPr>
      <w:hyperlink r:id="rId13" w:tgtFrame="_blank" w:history="1">
        <w:r>
          <w:rPr>
            <w:color w:val="2389D7"/>
          </w:rPr>
          <w:t>https://services.nhsbsa.nhs.uk/nhs-prescription-services-submissions/login</w:t>
        </w:r>
      </w:hyperlink>
    </w:p>
    <w:p w14:paraId="58E50FA1" w14:textId="77777777" w:rsidR="00A62047" w:rsidRPr="00FB0369" w:rsidRDefault="00000000" w:rsidP="00E60FAB">
      <w:pPr>
        <w:jc w:val="both"/>
        <w:rPr>
          <w:sz w:val="24"/>
          <w:szCs w:val="24"/>
        </w:rPr>
      </w:pPr>
      <w:r>
        <w:rPr>
          <w:sz w:val="24"/>
          <w:szCs w:val="24"/>
        </w:rPr>
        <w:t xml:space="preserve">Whilst meeting the criteria above, there may be other restrictions in relation to your IT set-up which don’t allow access to our application. We would advise discussing this with your IT providers in the first instance or accessing the application using your personal </w:t>
      </w:r>
      <w:proofErr w:type="spellStart"/>
      <w:r>
        <w:rPr>
          <w:sz w:val="24"/>
          <w:szCs w:val="24"/>
        </w:rPr>
        <w:t>NHSmail</w:t>
      </w:r>
      <w:proofErr w:type="spellEnd"/>
      <w:r>
        <w:rPr>
          <w:sz w:val="24"/>
          <w:szCs w:val="24"/>
        </w:rPr>
        <w:t xml:space="preserve"> address and following the steps outlined in the guide.</w:t>
      </w:r>
    </w:p>
    <w:p w14:paraId="66958467" w14:textId="77777777" w:rsidR="00A62047" w:rsidRDefault="00000000" w:rsidP="00E60FAB">
      <w:pPr>
        <w:jc w:val="both"/>
        <w:rPr>
          <w:b/>
          <w:sz w:val="24"/>
          <w:szCs w:val="24"/>
        </w:rPr>
      </w:pPr>
      <w:r>
        <w:rPr>
          <w:b/>
          <w:sz w:val="24"/>
          <w:szCs w:val="24"/>
        </w:rPr>
        <w:t>How do I register extra users?</w:t>
      </w:r>
    </w:p>
    <w:p w14:paraId="1105595C" w14:textId="6E4D922F" w:rsidR="00A62047" w:rsidRDefault="00000000" w:rsidP="00E60FAB">
      <w:pPr>
        <w:jc w:val="both"/>
        <w:rPr>
          <w:sz w:val="24"/>
          <w:szCs w:val="24"/>
        </w:rPr>
      </w:pPr>
      <w:r>
        <w:rPr>
          <w:sz w:val="24"/>
          <w:szCs w:val="24"/>
        </w:rPr>
        <w:t xml:space="preserve">See </w:t>
      </w:r>
      <w:hyperlink w:anchor="AddNewUse" w:history="1">
        <w:r w:rsidRPr="00AA51E7">
          <w:rPr>
            <w:sz w:val="24"/>
            <w:szCs w:val="24"/>
          </w:rPr>
          <w:t>Add New Users</w:t>
        </w:r>
      </w:hyperlink>
      <w:r>
        <w:rPr>
          <w:sz w:val="24"/>
          <w:szCs w:val="24"/>
        </w:rPr>
        <w:t xml:space="preserve"> section of the guide. If you require any further </w:t>
      </w:r>
      <w:proofErr w:type="gramStart"/>
      <w:r>
        <w:rPr>
          <w:sz w:val="24"/>
          <w:szCs w:val="24"/>
        </w:rPr>
        <w:t>assistance</w:t>
      </w:r>
      <w:proofErr w:type="gramEnd"/>
      <w:r>
        <w:rPr>
          <w:sz w:val="24"/>
          <w:szCs w:val="24"/>
        </w:rPr>
        <w:t xml:space="preserve"> please contact us at </w:t>
      </w:r>
      <w:hyperlink r:id="rId14" w:history="1">
        <w:r w:rsidRPr="00B92899">
          <w:rPr>
            <w:sz w:val="24"/>
            <w:szCs w:val="24"/>
          </w:rPr>
          <w:t>mys@nhsbsa.nhs.uk</w:t>
        </w:r>
      </w:hyperlink>
      <w:r>
        <w:rPr>
          <w:sz w:val="24"/>
          <w:szCs w:val="24"/>
        </w:rPr>
        <w:t xml:space="preserve"> </w:t>
      </w:r>
    </w:p>
    <w:p w14:paraId="1541CE27" w14:textId="77777777" w:rsidR="00A62047" w:rsidRDefault="00000000" w:rsidP="00E60FAB">
      <w:pPr>
        <w:jc w:val="both"/>
        <w:rPr>
          <w:b/>
          <w:sz w:val="24"/>
          <w:szCs w:val="24"/>
        </w:rPr>
      </w:pPr>
      <w:r>
        <w:rPr>
          <w:b/>
          <w:sz w:val="24"/>
          <w:szCs w:val="24"/>
        </w:rPr>
        <w:t>How do I remove users?</w:t>
      </w:r>
    </w:p>
    <w:p w14:paraId="188E7CB2" w14:textId="11DB5E09" w:rsidR="00A62047" w:rsidRDefault="00000000" w:rsidP="008F44D9">
      <w:pPr>
        <w:jc w:val="both"/>
        <w:rPr>
          <w:sz w:val="24"/>
          <w:szCs w:val="24"/>
        </w:rPr>
      </w:pPr>
      <w:r>
        <w:rPr>
          <w:sz w:val="24"/>
          <w:szCs w:val="24"/>
        </w:rPr>
        <w:t xml:space="preserve">See </w:t>
      </w:r>
      <w:hyperlink w:anchor="RemoveUser" w:history="1">
        <w:r w:rsidRPr="00AA51E7">
          <w:rPr>
            <w:sz w:val="24"/>
            <w:szCs w:val="24"/>
          </w:rPr>
          <w:t>Remove Users</w:t>
        </w:r>
      </w:hyperlink>
      <w:r>
        <w:rPr>
          <w:sz w:val="24"/>
          <w:szCs w:val="24"/>
        </w:rPr>
        <w:t xml:space="preserve"> section of the guide. If you require any further </w:t>
      </w:r>
      <w:proofErr w:type="gramStart"/>
      <w:r>
        <w:rPr>
          <w:sz w:val="24"/>
          <w:szCs w:val="24"/>
        </w:rPr>
        <w:t>assistance</w:t>
      </w:r>
      <w:proofErr w:type="gramEnd"/>
      <w:r>
        <w:rPr>
          <w:sz w:val="24"/>
          <w:szCs w:val="24"/>
        </w:rPr>
        <w:t xml:space="preserve"> please contact us at </w:t>
      </w:r>
      <w:hyperlink r:id="rId15" w:history="1">
        <w:r w:rsidRPr="00B92899">
          <w:rPr>
            <w:sz w:val="24"/>
            <w:szCs w:val="24"/>
          </w:rPr>
          <w:t>mys@nhsbsa.nhs.uk</w:t>
        </w:r>
      </w:hyperlink>
      <w:r>
        <w:rPr>
          <w:sz w:val="24"/>
          <w:szCs w:val="24"/>
        </w:rPr>
        <w:t xml:space="preserve"> </w:t>
      </w:r>
    </w:p>
    <w:p w14:paraId="2D5279EE" w14:textId="77777777" w:rsidR="00A62047" w:rsidRDefault="00000000" w:rsidP="00E60FAB">
      <w:pPr>
        <w:jc w:val="both"/>
        <w:rPr>
          <w:b/>
          <w:sz w:val="24"/>
          <w:szCs w:val="24"/>
        </w:rPr>
      </w:pPr>
      <w:r>
        <w:rPr>
          <w:b/>
          <w:sz w:val="24"/>
          <w:szCs w:val="24"/>
        </w:rPr>
        <w:t>How do I get access to the other features of MYS in addition to the PQS declaration?</w:t>
      </w:r>
    </w:p>
    <w:p w14:paraId="501C5AF4" w14:textId="224108F4" w:rsidR="00A62047" w:rsidRDefault="00000000" w:rsidP="00E60FAB">
      <w:pPr>
        <w:jc w:val="both"/>
        <w:rPr>
          <w:sz w:val="24"/>
          <w:szCs w:val="24"/>
        </w:rPr>
      </w:pPr>
      <w:r>
        <w:rPr>
          <w:sz w:val="24"/>
          <w:szCs w:val="24"/>
        </w:rPr>
        <w:t xml:space="preserve">If you’re interested in using the other features MYS has to offer, please email </w:t>
      </w:r>
      <w:hyperlink r:id="rId16" w:history="1">
        <w:r w:rsidRPr="00B92899">
          <w:rPr>
            <w:sz w:val="24"/>
            <w:szCs w:val="24"/>
          </w:rPr>
          <w:t>mys@nhsbsa.nhs.uk</w:t>
        </w:r>
      </w:hyperlink>
      <w:r>
        <w:rPr>
          <w:sz w:val="24"/>
          <w:szCs w:val="24"/>
        </w:rPr>
        <w:t xml:space="preserve"> to let us know. The MYS team will be in touch to facilitate making the other features available to you. </w:t>
      </w:r>
    </w:p>
    <w:sectPr w:rsidR="00A62047" w:rsidSect="00E60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4419"/>
    <w:multiLevelType w:val="multilevel"/>
    <w:tmpl w:val="793A09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7256949">
    <w:abstractNumId w:val="0"/>
  </w:num>
  <w:num w:numId="2" w16cid:durableId="201673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109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36"/>
    <w:rsid w:val="001003BA"/>
    <w:rsid w:val="007A1B36"/>
    <w:rsid w:val="009F786B"/>
    <w:rsid w:val="00A6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7C85"/>
  <w15:docId w15:val="{693B1382-20A5-47CD-9C83-4E3F1050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rvices.nhsbsa.nhs.uk/nhs-prescription-services-submissions/lo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ites@microsoft.com" TargetMode="External"/><Relationship Id="rId12" Type="http://schemas.openxmlformats.org/officeDocument/2006/relationships/hyperlink" Target="mailto:mys@nhsbsa.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ys@nhsbsa.nhs.uk" TargetMode="External"/><Relationship Id="rId1" Type="http://schemas.openxmlformats.org/officeDocument/2006/relationships/numbering" Target="numbering.xml"/><Relationship Id="rId6" Type="http://schemas.openxmlformats.org/officeDocument/2006/relationships/hyperlink" Target="https://www.nhsbsa.nhs.uk/pharmacies-gp-practices-and-appliance-contractors/dispensing-contractors-information/manage-your" TargetMode="External"/><Relationship Id="rId11" Type="http://schemas.openxmlformats.org/officeDocument/2006/relationships/hyperlink" Target="https://services.nhsbsa.nhs.uk/nhs-prescription-services-submissions/login" TargetMode="External"/><Relationship Id="rId5" Type="http://schemas.openxmlformats.org/officeDocument/2006/relationships/image" Target="media/image1.jpeg"/><Relationship Id="rId15" Type="http://schemas.openxmlformats.org/officeDocument/2006/relationships/hyperlink" Target="mailto:mys@nhsbsa.nhs.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ys@nhsbsa.nhs.uk" TargetMode="External"/><Relationship Id="rId14" Type="http://schemas.openxmlformats.org/officeDocument/2006/relationships/hyperlink" Target="mailto:mys@nhsbs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Garbett</dc:creator>
  <cp:lastModifiedBy>Ryan</cp:lastModifiedBy>
  <cp:revision>2</cp:revision>
  <dcterms:created xsi:type="dcterms:W3CDTF">2023-12-11T16:43:00Z</dcterms:created>
  <dcterms:modified xsi:type="dcterms:W3CDTF">2023-12-15T13:46:00Z</dcterms:modified>
</cp:coreProperties>
</file>