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25" w14:textId="77777777" w:rsidR="00AF3839" w:rsidRDefault="00AF383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2A6F77" wp14:editId="22102C49">
            <wp:extent cx="5731510" cy="1143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B20C" w14:textId="77777777" w:rsidR="00AF3839" w:rsidRDefault="00AF3839">
      <w:pPr>
        <w:rPr>
          <w:rFonts w:ascii="Arial" w:hAnsi="Arial" w:cs="Arial"/>
        </w:rPr>
      </w:pPr>
    </w:p>
    <w:p w14:paraId="350A3B40" w14:textId="0FA27DD0" w:rsidR="000D3ACA" w:rsidRPr="00E74EFD" w:rsidRDefault="000436F9" w:rsidP="00AF38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Dental Radiography Clinical Audit Instructions</w:t>
      </w:r>
    </w:p>
    <w:p w14:paraId="43202EA1" w14:textId="7E5247AD" w:rsidR="00E662B9" w:rsidRPr="001E0540" w:rsidRDefault="00E662B9" w:rsidP="00AE2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CC5A41" w14:textId="0B2C023D" w:rsidR="003F2DA7" w:rsidRPr="00E74EFD" w:rsidRDefault="00C92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3F2DA7" w:rsidRPr="00E74EFD">
        <w:rPr>
          <w:rFonts w:ascii="Arial" w:hAnsi="Arial" w:cs="Arial"/>
          <w:b/>
          <w:bCs/>
          <w:sz w:val="24"/>
          <w:szCs w:val="24"/>
        </w:rPr>
        <w:t>Who is the audit for?</w:t>
      </w:r>
    </w:p>
    <w:p w14:paraId="02A352FB" w14:textId="5885477F" w:rsidR="003F2DA7" w:rsidRDefault="003F2DA7">
      <w:pPr>
        <w:rPr>
          <w:rFonts w:ascii="Arial" w:hAnsi="Arial" w:cs="Arial"/>
          <w:sz w:val="24"/>
          <w:szCs w:val="24"/>
        </w:rPr>
      </w:pPr>
      <w:r w:rsidRPr="00E74EFD">
        <w:rPr>
          <w:rFonts w:ascii="Arial" w:hAnsi="Arial" w:cs="Arial"/>
          <w:sz w:val="24"/>
          <w:szCs w:val="24"/>
        </w:rPr>
        <w:t xml:space="preserve">This </w:t>
      </w:r>
      <w:r w:rsidR="001D1174" w:rsidRPr="00E74EFD">
        <w:rPr>
          <w:rFonts w:ascii="Arial" w:hAnsi="Arial" w:cs="Arial"/>
          <w:sz w:val="24"/>
          <w:szCs w:val="24"/>
        </w:rPr>
        <w:t xml:space="preserve">audit </w:t>
      </w:r>
      <w:r w:rsidRPr="00E74EFD">
        <w:rPr>
          <w:rFonts w:ascii="Arial" w:hAnsi="Arial" w:cs="Arial"/>
          <w:sz w:val="24"/>
          <w:szCs w:val="24"/>
        </w:rPr>
        <w:t xml:space="preserve">is suitable for </w:t>
      </w:r>
      <w:r w:rsidR="00AF3839" w:rsidRPr="00E74EFD">
        <w:rPr>
          <w:rFonts w:ascii="Arial" w:hAnsi="Arial" w:cs="Arial"/>
          <w:sz w:val="24"/>
          <w:szCs w:val="24"/>
        </w:rPr>
        <w:t xml:space="preserve">practices or practitioners wishing to review </w:t>
      </w:r>
      <w:r w:rsidR="00986F55">
        <w:rPr>
          <w:rFonts w:ascii="Arial" w:hAnsi="Arial" w:cs="Arial"/>
          <w:sz w:val="24"/>
          <w:szCs w:val="24"/>
        </w:rPr>
        <w:t xml:space="preserve">the </w:t>
      </w:r>
      <w:r w:rsidR="004C14F4">
        <w:rPr>
          <w:rFonts w:ascii="Arial" w:hAnsi="Arial" w:cs="Arial"/>
          <w:sz w:val="24"/>
          <w:szCs w:val="24"/>
        </w:rPr>
        <w:t xml:space="preserve">clinical </w:t>
      </w:r>
      <w:r w:rsidR="00986F55">
        <w:rPr>
          <w:rFonts w:ascii="Arial" w:hAnsi="Arial" w:cs="Arial"/>
          <w:sz w:val="24"/>
          <w:szCs w:val="24"/>
        </w:rPr>
        <w:t xml:space="preserve">quality of radiographic images. </w:t>
      </w:r>
    </w:p>
    <w:p w14:paraId="390B53D2" w14:textId="0AA3B13D" w:rsidR="001D1174" w:rsidRPr="00643C25" w:rsidRDefault="00C92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BE695E" w:rsidRPr="00AE2502">
        <w:rPr>
          <w:rFonts w:ascii="Arial" w:hAnsi="Arial" w:cs="Arial"/>
          <w:b/>
          <w:bCs/>
          <w:sz w:val="24"/>
          <w:szCs w:val="24"/>
        </w:rPr>
        <w:t>Criteria and Standards</w:t>
      </w:r>
    </w:p>
    <w:p w14:paraId="1FE5163A" w14:textId="5AB3D800" w:rsidR="00284E0F" w:rsidRDefault="00BE695E" w:rsidP="00BE6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regulations for the use of ionising radiation for medical and dental purposes are the Ionising Radiations Regulations 2017 (IRR17) and the Ionising Radiation (Medical Exposure) Regulations 2017 (IRMER17)</w:t>
      </w:r>
      <w:r w:rsidR="006C27F6">
        <w:rPr>
          <w:rFonts w:ascii="Arial" w:hAnsi="Arial" w:cs="Arial"/>
          <w:sz w:val="24"/>
          <w:szCs w:val="24"/>
        </w:rPr>
        <w:t>, including i</w:t>
      </w:r>
      <w:r w:rsidR="006C27F6" w:rsidRPr="006C27F6">
        <w:rPr>
          <w:rFonts w:ascii="Arial" w:hAnsi="Arial" w:cs="Arial"/>
          <w:sz w:val="24"/>
          <w:szCs w:val="24"/>
        </w:rPr>
        <w:t>onising Radiation (Medical Exposure) (Amendment) Regulations 2018 (IR(ME)R18)</w:t>
      </w:r>
      <w:r w:rsidR="006C27F6">
        <w:rPr>
          <w:rFonts w:ascii="Arial" w:hAnsi="Arial" w:cs="Arial"/>
          <w:sz w:val="24"/>
          <w:szCs w:val="24"/>
        </w:rPr>
        <w:t>.</w:t>
      </w:r>
      <w:r w:rsidR="007B1DAD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uidance </w:t>
      </w:r>
      <w:r w:rsidR="00284E0F">
        <w:rPr>
          <w:rFonts w:ascii="Arial" w:hAnsi="Arial" w:cs="Arial"/>
          <w:sz w:val="24"/>
          <w:szCs w:val="24"/>
        </w:rPr>
        <w:t xml:space="preserve">is provided </w:t>
      </w:r>
      <w:r w:rsidR="003F501C">
        <w:rPr>
          <w:rFonts w:ascii="Arial" w:hAnsi="Arial" w:cs="Arial"/>
          <w:sz w:val="24"/>
          <w:szCs w:val="24"/>
        </w:rPr>
        <w:t>in the publications</w:t>
      </w:r>
      <w:r w:rsidR="00284E0F">
        <w:rPr>
          <w:rFonts w:ascii="Arial" w:hAnsi="Arial" w:cs="Arial"/>
          <w:sz w:val="24"/>
          <w:szCs w:val="24"/>
        </w:rPr>
        <w:t>:</w:t>
      </w:r>
      <w:r w:rsidR="006C27F6">
        <w:rPr>
          <w:rFonts w:ascii="Arial" w:hAnsi="Arial" w:cs="Arial"/>
          <w:sz w:val="24"/>
          <w:szCs w:val="24"/>
        </w:rPr>
        <w:t xml:space="preserve"> </w:t>
      </w:r>
    </w:p>
    <w:p w14:paraId="6D1901AE" w14:textId="2CDF2006" w:rsidR="00284E0F" w:rsidRDefault="00284E0F" w:rsidP="00284E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2FEC">
        <w:rPr>
          <w:rFonts w:ascii="Arial" w:hAnsi="Arial" w:cs="Arial"/>
          <w:sz w:val="24"/>
          <w:szCs w:val="24"/>
        </w:rPr>
        <w:t xml:space="preserve">Public Health England (PHE) and Faculty of General Dental Practice (UK) (FGDP[UK]). </w:t>
      </w:r>
      <w:r w:rsidRPr="009B2FEC">
        <w:rPr>
          <w:rFonts w:ascii="Arial" w:hAnsi="Arial" w:cs="Arial"/>
          <w:i/>
          <w:iCs/>
          <w:sz w:val="24"/>
          <w:szCs w:val="24"/>
        </w:rPr>
        <w:t>Guidance notes for dental practitioners on the safe use of x-ray equipment</w:t>
      </w:r>
      <w:r w:rsidRPr="009B2FEC">
        <w:rPr>
          <w:rFonts w:ascii="Arial" w:hAnsi="Arial" w:cs="Arial"/>
          <w:sz w:val="24"/>
          <w:szCs w:val="24"/>
        </w:rPr>
        <w:t>. 2nd edition. London</w:t>
      </w:r>
      <w:r w:rsidR="00E32B6B">
        <w:rPr>
          <w:rFonts w:ascii="Arial" w:hAnsi="Arial" w:cs="Arial"/>
          <w:sz w:val="24"/>
          <w:szCs w:val="24"/>
        </w:rPr>
        <w:t>, UK:</w:t>
      </w:r>
      <w:r w:rsidRPr="009B2FEC">
        <w:rPr>
          <w:rFonts w:ascii="Arial" w:hAnsi="Arial" w:cs="Arial"/>
          <w:sz w:val="24"/>
          <w:szCs w:val="24"/>
        </w:rPr>
        <w:t xml:space="preserve"> PHE and FGDP(UK)</w:t>
      </w:r>
      <w:r w:rsidR="00E32B6B">
        <w:rPr>
          <w:rFonts w:ascii="Arial" w:hAnsi="Arial" w:cs="Arial"/>
          <w:sz w:val="24"/>
          <w:szCs w:val="24"/>
        </w:rPr>
        <w:t>;</w:t>
      </w:r>
      <w:r w:rsidRPr="009B2FEC">
        <w:rPr>
          <w:rFonts w:ascii="Arial" w:hAnsi="Arial" w:cs="Arial"/>
          <w:sz w:val="24"/>
          <w:szCs w:val="24"/>
        </w:rPr>
        <w:t xml:space="preserve"> 2020.</w:t>
      </w:r>
    </w:p>
    <w:p w14:paraId="2B742506" w14:textId="686554AC" w:rsidR="00284E0F" w:rsidRPr="009B2FEC" w:rsidRDefault="00284E0F" w:rsidP="009B2F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92D79">
        <w:rPr>
          <w:rFonts w:ascii="Arial" w:hAnsi="Arial" w:cs="Arial"/>
          <w:sz w:val="24"/>
          <w:szCs w:val="24"/>
        </w:rPr>
        <w:t>Faculty of General Dental Practice (UK)</w:t>
      </w:r>
      <w:r>
        <w:rPr>
          <w:rFonts w:ascii="Arial" w:hAnsi="Arial" w:cs="Arial"/>
          <w:sz w:val="24"/>
          <w:szCs w:val="24"/>
        </w:rPr>
        <w:t xml:space="preserve"> </w:t>
      </w:r>
      <w:r w:rsidRPr="00E92D79">
        <w:rPr>
          <w:rFonts w:ascii="Arial" w:hAnsi="Arial" w:cs="Arial"/>
          <w:sz w:val="24"/>
          <w:szCs w:val="24"/>
        </w:rPr>
        <w:t>(FGDP[UK]).</w:t>
      </w:r>
      <w:r>
        <w:rPr>
          <w:rFonts w:ascii="Arial" w:hAnsi="Arial" w:cs="Arial"/>
          <w:sz w:val="24"/>
          <w:szCs w:val="24"/>
        </w:rPr>
        <w:t xml:space="preserve"> </w:t>
      </w:r>
      <w:r w:rsidRPr="009B2FEC">
        <w:rPr>
          <w:rFonts w:ascii="Arial" w:hAnsi="Arial" w:cs="Arial"/>
          <w:i/>
          <w:iCs/>
          <w:sz w:val="24"/>
          <w:szCs w:val="24"/>
        </w:rPr>
        <w:t>Selection Criteria for Dental Radiography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B2FEC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ed</w:t>
      </w:r>
      <w:r w:rsidR="00E32B6B">
        <w:rPr>
          <w:rFonts w:ascii="Arial" w:hAnsi="Arial" w:cs="Arial"/>
          <w:sz w:val="24"/>
          <w:szCs w:val="24"/>
        </w:rPr>
        <w:t>ition</w:t>
      </w:r>
      <w:r>
        <w:rPr>
          <w:rFonts w:ascii="Arial" w:hAnsi="Arial" w:cs="Arial"/>
          <w:sz w:val="24"/>
          <w:szCs w:val="24"/>
        </w:rPr>
        <w:t xml:space="preserve"> </w:t>
      </w:r>
      <w:r w:rsidR="00E32B6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updated</w:t>
      </w:r>
      <w:r w:rsidR="00E32B6B">
        <w:rPr>
          <w:rFonts w:ascii="Arial" w:hAnsi="Arial" w:cs="Arial"/>
          <w:sz w:val="24"/>
          <w:szCs w:val="24"/>
        </w:rPr>
        <w:t xml:space="preserve"> 2018). London, FGDP(UK); 2018.  </w:t>
      </w:r>
    </w:p>
    <w:p w14:paraId="04336798" w14:textId="77777777" w:rsidR="002D4BC4" w:rsidRDefault="002D4BC4" w:rsidP="009B2FEC">
      <w:pPr>
        <w:spacing w:after="0"/>
        <w:rPr>
          <w:rFonts w:ascii="Arial" w:hAnsi="Arial" w:cs="Arial"/>
          <w:sz w:val="24"/>
          <w:szCs w:val="24"/>
        </w:rPr>
      </w:pPr>
    </w:p>
    <w:p w14:paraId="18FA31B5" w14:textId="77777777" w:rsidR="00FB1DFF" w:rsidRDefault="00284E0F" w:rsidP="002D4B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FGDP and PHE</w:t>
      </w:r>
      <w:r w:rsidR="00BE695E">
        <w:rPr>
          <w:rFonts w:ascii="Arial" w:hAnsi="Arial" w:cs="Arial"/>
          <w:sz w:val="24"/>
          <w:szCs w:val="24"/>
        </w:rPr>
        <w:t xml:space="preserve"> guidance</w:t>
      </w:r>
      <w:r w:rsidR="003E6D89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BE695E">
        <w:rPr>
          <w:rFonts w:ascii="Arial" w:hAnsi="Arial" w:cs="Arial"/>
          <w:sz w:val="24"/>
          <w:szCs w:val="24"/>
        </w:rPr>
        <w:t xml:space="preserve"> recommends the use of a two-point grading scale, with images to be recorded as “diagnostically acceptable” (“A”) or “diagnostically not acceptable” (“NA”). The aim of this audit is to</w:t>
      </w:r>
      <w:r w:rsidR="00F94CC7">
        <w:rPr>
          <w:rFonts w:ascii="Arial" w:hAnsi="Arial" w:cs="Arial"/>
          <w:sz w:val="24"/>
          <w:szCs w:val="24"/>
        </w:rPr>
        <w:t xml:space="preserve"> measure the image quality of radiographs against the define</w:t>
      </w:r>
      <w:r w:rsidR="005D488E">
        <w:rPr>
          <w:rFonts w:ascii="Arial" w:hAnsi="Arial" w:cs="Arial"/>
          <w:sz w:val="24"/>
          <w:szCs w:val="24"/>
        </w:rPr>
        <w:t>d</w:t>
      </w:r>
      <w:r w:rsidR="00F94CC7">
        <w:rPr>
          <w:rFonts w:ascii="Arial" w:hAnsi="Arial" w:cs="Arial"/>
          <w:sz w:val="24"/>
          <w:szCs w:val="24"/>
        </w:rPr>
        <w:t xml:space="preserve"> target of not less than 95% of </w:t>
      </w:r>
      <w:r w:rsidR="00B74995">
        <w:rPr>
          <w:rFonts w:ascii="Arial" w:hAnsi="Arial" w:cs="Arial"/>
          <w:sz w:val="24"/>
          <w:szCs w:val="24"/>
        </w:rPr>
        <w:t xml:space="preserve">digital </w:t>
      </w:r>
      <w:r w:rsidR="00F94CC7">
        <w:rPr>
          <w:rFonts w:ascii="Arial" w:hAnsi="Arial" w:cs="Arial"/>
          <w:sz w:val="24"/>
          <w:szCs w:val="24"/>
        </w:rPr>
        <w:t xml:space="preserve">images </w:t>
      </w:r>
      <w:r w:rsidR="00B74995">
        <w:rPr>
          <w:rFonts w:ascii="Arial" w:hAnsi="Arial" w:cs="Arial"/>
          <w:sz w:val="24"/>
          <w:szCs w:val="24"/>
        </w:rPr>
        <w:t>grad</w:t>
      </w:r>
      <w:r w:rsidR="00F94CC7">
        <w:rPr>
          <w:rFonts w:ascii="Arial" w:hAnsi="Arial" w:cs="Arial"/>
          <w:sz w:val="24"/>
          <w:szCs w:val="24"/>
        </w:rPr>
        <w:t xml:space="preserve">ed as “A” and 90% </w:t>
      </w:r>
      <w:r w:rsidR="00B74995">
        <w:rPr>
          <w:rFonts w:ascii="Arial" w:hAnsi="Arial" w:cs="Arial"/>
          <w:sz w:val="24"/>
          <w:szCs w:val="24"/>
        </w:rPr>
        <w:t xml:space="preserve">of </w:t>
      </w:r>
      <w:r w:rsidR="00B35D29">
        <w:rPr>
          <w:rFonts w:ascii="Arial" w:hAnsi="Arial" w:cs="Arial"/>
          <w:sz w:val="24"/>
          <w:szCs w:val="24"/>
        </w:rPr>
        <w:t xml:space="preserve">wet </w:t>
      </w:r>
      <w:r w:rsidR="00B74995">
        <w:rPr>
          <w:rFonts w:ascii="Arial" w:hAnsi="Arial" w:cs="Arial"/>
          <w:sz w:val="24"/>
          <w:szCs w:val="24"/>
        </w:rPr>
        <w:t>film images as</w:t>
      </w:r>
      <w:r w:rsidR="00F94CC7">
        <w:rPr>
          <w:rFonts w:ascii="Arial" w:hAnsi="Arial" w:cs="Arial"/>
          <w:sz w:val="24"/>
          <w:szCs w:val="24"/>
        </w:rPr>
        <w:t xml:space="preserve"> “A”.</w:t>
      </w:r>
    </w:p>
    <w:p w14:paraId="45BE8F1C" w14:textId="77777777" w:rsidR="00FB1DFF" w:rsidRDefault="00FB1DFF" w:rsidP="002D4BC4">
      <w:pPr>
        <w:spacing w:after="0"/>
        <w:rPr>
          <w:rFonts w:ascii="Arial" w:hAnsi="Arial" w:cs="Arial"/>
          <w:sz w:val="24"/>
          <w:szCs w:val="24"/>
        </w:rPr>
      </w:pPr>
    </w:p>
    <w:p w14:paraId="7172CFE7" w14:textId="489215CE" w:rsidR="00BE695E" w:rsidRPr="00F44D20" w:rsidRDefault="00FB1DFF" w:rsidP="002D4BC4">
      <w:pPr>
        <w:spacing w:after="0"/>
        <w:rPr>
          <w:rFonts w:ascii="Arial" w:hAnsi="Arial" w:cs="Arial"/>
          <w:sz w:val="24"/>
          <w:szCs w:val="24"/>
        </w:rPr>
      </w:pPr>
      <w:r w:rsidRPr="00F44D20">
        <w:rPr>
          <w:rFonts w:ascii="Arial" w:hAnsi="Arial" w:cs="Arial"/>
          <w:sz w:val="24"/>
          <w:szCs w:val="24"/>
        </w:rPr>
        <w:t>In addition, GDC publication Standards for the Dental Team</w:t>
      </w:r>
      <w:r w:rsidR="004A6983" w:rsidRPr="00F44D2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F44D20">
        <w:rPr>
          <w:rFonts w:ascii="Arial" w:hAnsi="Arial" w:cs="Arial"/>
          <w:sz w:val="24"/>
          <w:szCs w:val="24"/>
        </w:rPr>
        <w:t xml:space="preserve"> sets out the standards of conduct, performance and ethics that govern you as a dental professional</w:t>
      </w:r>
      <w:r w:rsidR="004A6983" w:rsidRPr="00F44D20">
        <w:rPr>
          <w:rFonts w:ascii="Arial" w:hAnsi="Arial" w:cs="Arial"/>
          <w:sz w:val="24"/>
          <w:szCs w:val="24"/>
        </w:rPr>
        <w:t>.</w:t>
      </w:r>
    </w:p>
    <w:p w14:paraId="73615EE4" w14:textId="77777777" w:rsidR="002D4BC4" w:rsidRDefault="002D4BC4" w:rsidP="009B2FEC">
      <w:pPr>
        <w:spacing w:after="0"/>
        <w:rPr>
          <w:rFonts w:ascii="Arial" w:hAnsi="Arial" w:cs="Arial"/>
          <w:sz w:val="24"/>
          <w:szCs w:val="24"/>
        </w:rPr>
      </w:pPr>
    </w:p>
    <w:p w14:paraId="5FFFAA43" w14:textId="413649F3" w:rsidR="001D26EF" w:rsidRPr="00E74EFD" w:rsidRDefault="00C92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1D26EF" w:rsidRPr="00E74EFD">
        <w:rPr>
          <w:rFonts w:ascii="Arial" w:hAnsi="Arial" w:cs="Arial"/>
          <w:b/>
          <w:bCs/>
          <w:sz w:val="24"/>
          <w:szCs w:val="24"/>
        </w:rPr>
        <w:t>What are the possible outcomes of the audit?</w:t>
      </w:r>
    </w:p>
    <w:p w14:paraId="1B6415B7" w14:textId="42B1B2E6" w:rsidR="00981089" w:rsidRDefault="00981089" w:rsidP="00981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4EFD">
        <w:rPr>
          <w:rFonts w:ascii="Arial" w:hAnsi="Arial" w:cs="Arial"/>
          <w:sz w:val="24"/>
          <w:szCs w:val="24"/>
        </w:rPr>
        <w:t xml:space="preserve">Improved </w:t>
      </w:r>
      <w:r w:rsidR="000C4954">
        <w:rPr>
          <w:rFonts w:ascii="Arial" w:hAnsi="Arial" w:cs="Arial"/>
          <w:sz w:val="24"/>
          <w:szCs w:val="24"/>
        </w:rPr>
        <w:t xml:space="preserve">quality of diagnostic radiographs </w:t>
      </w:r>
      <w:r w:rsidR="001E12C7">
        <w:rPr>
          <w:rFonts w:ascii="Arial" w:hAnsi="Arial" w:cs="Arial"/>
          <w:sz w:val="24"/>
          <w:szCs w:val="24"/>
        </w:rPr>
        <w:t>by greater compliance with current regulations and guidance</w:t>
      </w:r>
    </w:p>
    <w:p w14:paraId="2F6BFBEC" w14:textId="1F63CB3E" w:rsidR="00981089" w:rsidRDefault="00A94A77" w:rsidP="00981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Assisting practices to </w:t>
      </w:r>
      <w:r w:rsidR="00875B9F">
        <w:rPr>
          <w:rFonts w:ascii="Arial" w:hAnsi="Arial" w:cs="Arial"/>
          <w:sz w:val="24"/>
          <w:szCs w:val="24"/>
        </w:rPr>
        <w:t>ensure consistently adequate diagnostic information, whilst radiation doses to patients are kept as low as</w:t>
      </w:r>
      <w:r w:rsidR="00981089" w:rsidRPr="00981089">
        <w:rPr>
          <w:rFonts w:ascii="Arial" w:hAnsi="Arial" w:cs="Arial"/>
          <w:sz w:val="24"/>
          <w:szCs w:val="24"/>
        </w:rPr>
        <w:t xml:space="preserve"> reasonably possible</w:t>
      </w:r>
      <w:r w:rsidR="003E6D89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981089" w:rsidRPr="00981089">
        <w:rPr>
          <w:rFonts w:ascii="Arial" w:hAnsi="Arial" w:cs="Arial"/>
          <w:sz w:val="24"/>
          <w:szCs w:val="24"/>
        </w:rPr>
        <w:t xml:space="preserve">  </w:t>
      </w:r>
    </w:p>
    <w:p w14:paraId="5278D22A" w14:textId="3840B2AC" w:rsidR="007C7E04" w:rsidRPr="00981089" w:rsidRDefault="007C7E04" w:rsidP="00981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the number of repeat radiographs</w:t>
      </w:r>
    </w:p>
    <w:p w14:paraId="61567AE0" w14:textId="33A5FBB6" w:rsidR="00D4267A" w:rsidRDefault="00D4267A" w:rsidP="00D426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4EFD">
        <w:rPr>
          <w:rFonts w:ascii="Arial" w:hAnsi="Arial" w:cs="Arial"/>
          <w:sz w:val="24"/>
          <w:szCs w:val="24"/>
        </w:rPr>
        <w:t xml:space="preserve">Improved </w:t>
      </w:r>
      <w:r w:rsidR="00981089">
        <w:rPr>
          <w:rFonts w:ascii="Arial" w:hAnsi="Arial" w:cs="Arial"/>
          <w:sz w:val="24"/>
          <w:szCs w:val="24"/>
        </w:rPr>
        <w:t xml:space="preserve">record keeping </w:t>
      </w:r>
      <w:r w:rsidR="00E51517">
        <w:rPr>
          <w:rFonts w:ascii="Arial" w:hAnsi="Arial" w:cs="Arial"/>
          <w:sz w:val="24"/>
          <w:szCs w:val="24"/>
        </w:rPr>
        <w:t xml:space="preserve">for </w:t>
      </w:r>
      <w:r w:rsidR="00981089">
        <w:rPr>
          <w:rFonts w:ascii="Arial" w:hAnsi="Arial" w:cs="Arial"/>
          <w:sz w:val="24"/>
          <w:szCs w:val="24"/>
        </w:rPr>
        <w:t xml:space="preserve">patients </w:t>
      </w:r>
      <w:r w:rsidR="00E51517">
        <w:rPr>
          <w:rFonts w:ascii="Arial" w:hAnsi="Arial" w:cs="Arial"/>
          <w:sz w:val="24"/>
          <w:szCs w:val="24"/>
        </w:rPr>
        <w:t>where</w:t>
      </w:r>
      <w:r w:rsidR="00981089">
        <w:rPr>
          <w:rFonts w:ascii="Arial" w:hAnsi="Arial" w:cs="Arial"/>
          <w:sz w:val="24"/>
          <w:szCs w:val="24"/>
        </w:rPr>
        <w:t xml:space="preserve"> radiographs are taken</w:t>
      </w:r>
    </w:p>
    <w:p w14:paraId="5129900A" w14:textId="518394EF" w:rsidR="003E6D89" w:rsidRDefault="003E6D89" w:rsidP="00D426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Improved administration </w:t>
      </w:r>
      <w:r w:rsidR="00E51517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patients </w:t>
      </w:r>
      <w:r w:rsidR="00E51517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radiographs are taken</w:t>
      </w:r>
    </w:p>
    <w:p w14:paraId="2BE6A3E3" w14:textId="6E6C470D" w:rsidR="005D488E" w:rsidRDefault="005D488E" w:rsidP="005D48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C473D">
        <w:rPr>
          <w:rFonts w:ascii="Arial" w:hAnsi="Arial" w:cs="Arial"/>
          <w:sz w:val="24"/>
          <w:szCs w:val="24"/>
        </w:rPr>
        <w:t>support the</w:t>
      </w:r>
      <w:r>
        <w:rPr>
          <w:rFonts w:ascii="Arial" w:hAnsi="Arial" w:cs="Arial"/>
          <w:sz w:val="24"/>
          <w:szCs w:val="24"/>
        </w:rPr>
        <w:t xml:space="preserve"> implementation of the overall quality assurance programme for dental radiology and </w:t>
      </w:r>
      <w:r w:rsidR="00875B9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requirements for clinical audit and/or peer review</w:t>
      </w:r>
    </w:p>
    <w:p w14:paraId="09526079" w14:textId="74933FA5" w:rsidR="00EB10CA" w:rsidRDefault="00C92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EB10CA" w:rsidRPr="00AE2502">
        <w:rPr>
          <w:rFonts w:ascii="Arial" w:hAnsi="Arial" w:cs="Arial"/>
          <w:b/>
          <w:bCs/>
          <w:sz w:val="24"/>
          <w:szCs w:val="24"/>
        </w:rPr>
        <w:t>How many records should be audited</w:t>
      </w:r>
    </w:p>
    <w:p w14:paraId="289208C0" w14:textId="3B312D9E" w:rsidR="00EB10CA" w:rsidRDefault="003E6D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10CA" w:rsidRPr="00AE2502">
        <w:rPr>
          <w:rFonts w:ascii="Arial" w:hAnsi="Arial" w:cs="Arial"/>
          <w:sz w:val="24"/>
          <w:szCs w:val="24"/>
        </w:rPr>
        <w:t xml:space="preserve">atient records </w:t>
      </w:r>
      <w:r>
        <w:rPr>
          <w:rFonts w:ascii="Arial" w:hAnsi="Arial" w:cs="Arial"/>
          <w:sz w:val="24"/>
          <w:szCs w:val="24"/>
        </w:rPr>
        <w:t xml:space="preserve">should be </w:t>
      </w:r>
      <w:r w:rsidR="00E51517"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z w:val="24"/>
          <w:szCs w:val="24"/>
        </w:rPr>
        <w:t xml:space="preserve"> </w:t>
      </w:r>
      <w:r w:rsidR="00EB10CA" w:rsidRPr="00AE2502">
        <w:rPr>
          <w:rFonts w:ascii="Arial" w:hAnsi="Arial" w:cs="Arial"/>
          <w:sz w:val="24"/>
          <w:szCs w:val="24"/>
        </w:rPr>
        <w:t>where radiographs have been taken within the last six month</w:t>
      </w:r>
      <w:r w:rsidR="008F5A87">
        <w:rPr>
          <w:rFonts w:ascii="Arial" w:hAnsi="Arial" w:cs="Arial"/>
          <w:sz w:val="24"/>
          <w:szCs w:val="24"/>
        </w:rPr>
        <w:t>s</w:t>
      </w:r>
      <w:r w:rsidR="002828AD">
        <w:rPr>
          <w:rFonts w:ascii="Arial" w:hAnsi="Arial" w:cs="Arial"/>
          <w:sz w:val="24"/>
          <w:szCs w:val="24"/>
        </w:rPr>
        <w:t xml:space="preserve"> (r</w:t>
      </w:r>
      <w:r w:rsidR="00995B89">
        <w:rPr>
          <w:rFonts w:ascii="Arial" w:hAnsi="Arial" w:cs="Arial"/>
          <w:sz w:val="24"/>
          <w:szCs w:val="24"/>
        </w:rPr>
        <w:t xml:space="preserve">ecords should relate to a time when </w:t>
      </w:r>
      <w:r w:rsidR="00E51517">
        <w:rPr>
          <w:rFonts w:ascii="Arial" w:hAnsi="Arial" w:cs="Arial"/>
          <w:sz w:val="24"/>
          <w:szCs w:val="24"/>
        </w:rPr>
        <w:t>the Performer was</w:t>
      </w:r>
      <w:r w:rsidR="00995B89">
        <w:rPr>
          <w:rFonts w:ascii="Arial" w:hAnsi="Arial" w:cs="Arial"/>
          <w:sz w:val="24"/>
          <w:szCs w:val="24"/>
        </w:rPr>
        <w:t xml:space="preserve"> practising in a similar way to current practice</w:t>
      </w:r>
      <w:r w:rsidR="002828AD">
        <w:rPr>
          <w:rFonts w:ascii="Arial" w:hAnsi="Arial" w:cs="Arial"/>
          <w:sz w:val="24"/>
          <w:szCs w:val="24"/>
        </w:rPr>
        <w:t>)</w:t>
      </w:r>
      <w:r w:rsidR="00995B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</w:t>
      </w:r>
      <w:r w:rsidR="00CE23E3">
        <w:rPr>
          <w:rFonts w:ascii="Arial" w:hAnsi="Arial" w:cs="Arial"/>
          <w:sz w:val="24"/>
          <w:szCs w:val="24"/>
        </w:rPr>
        <w:t>e</w:t>
      </w:r>
      <w:r w:rsidR="00867422">
        <w:rPr>
          <w:rFonts w:ascii="Arial" w:hAnsi="Arial" w:cs="Arial"/>
          <w:sz w:val="24"/>
          <w:szCs w:val="24"/>
        </w:rPr>
        <w:t xml:space="preserve"> </w:t>
      </w:r>
      <w:r w:rsidR="00995B89">
        <w:rPr>
          <w:rFonts w:ascii="Arial" w:hAnsi="Arial" w:cs="Arial"/>
          <w:sz w:val="24"/>
          <w:szCs w:val="24"/>
        </w:rPr>
        <w:t xml:space="preserve">20 </w:t>
      </w:r>
      <w:r w:rsidR="00867422">
        <w:rPr>
          <w:rFonts w:ascii="Arial" w:hAnsi="Arial" w:cs="Arial"/>
          <w:sz w:val="24"/>
          <w:szCs w:val="24"/>
        </w:rPr>
        <w:t xml:space="preserve">most recent radiographs </w:t>
      </w:r>
      <w:r w:rsidR="002828AD">
        <w:rPr>
          <w:rFonts w:ascii="Arial" w:hAnsi="Arial" w:cs="Arial"/>
          <w:sz w:val="24"/>
          <w:szCs w:val="24"/>
        </w:rPr>
        <w:t>for each Performer</w:t>
      </w:r>
      <w:r w:rsidR="00CE23E3">
        <w:rPr>
          <w:rFonts w:ascii="Arial" w:hAnsi="Arial" w:cs="Arial"/>
          <w:sz w:val="24"/>
          <w:szCs w:val="24"/>
        </w:rPr>
        <w:t xml:space="preserve"> should be considered for inclusion as part of the audit</w:t>
      </w:r>
      <w:r w:rsidR="004C14F4">
        <w:rPr>
          <w:rFonts w:ascii="Arial" w:hAnsi="Arial" w:cs="Arial"/>
          <w:sz w:val="24"/>
          <w:szCs w:val="24"/>
        </w:rPr>
        <w:t>, randomly selected to include bitewings and periapical</w:t>
      </w:r>
      <w:r w:rsidR="00C92FEF">
        <w:rPr>
          <w:rFonts w:ascii="Arial" w:hAnsi="Arial" w:cs="Arial"/>
          <w:sz w:val="24"/>
          <w:szCs w:val="24"/>
        </w:rPr>
        <w:t xml:space="preserve"> radiographs</w:t>
      </w:r>
      <w:r w:rsidR="00E51517">
        <w:rPr>
          <w:rFonts w:ascii="Arial" w:hAnsi="Arial" w:cs="Arial"/>
          <w:sz w:val="24"/>
          <w:szCs w:val="24"/>
        </w:rPr>
        <w:t>.</w:t>
      </w:r>
      <w:r w:rsidR="002828AD">
        <w:rPr>
          <w:rFonts w:ascii="Arial" w:hAnsi="Arial" w:cs="Arial"/>
          <w:sz w:val="24"/>
          <w:szCs w:val="24"/>
        </w:rPr>
        <w:t xml:space="preserve"> </w:t>
      </w:r>
      <w:r w:rsidR="00E51517">
        <w:rPr>
          <w:rFonts w:ascii="Arial" w:hAnsi="Arial" w:cs="Arial"/>
          <w:sz w:val="24"/>
          <w:szCs w:val="24"/>
        </w:rPr>
        <w:t xml:space="preserve">This could include 10 radiographs for Emergency patients and 10 radiographs for patients </w:t>
      </w:r>
      <w:r w:rsidR="00B35D29">
        <w:rPr>
          <w:rFonts w:ascii="Arial" w:hAnsi="Arial" w:cs="Arial"/>
          <w:sz w:val="24"/>
          <w:szCs w:val="24"/>
        </w:rPr>
        <w:t>that have received routine treatment</w:t>
      </w:r>
      <w:r w:rsidR="00E51517">
        <w:rPr>
          <w:rFonts w:ascii="Arial" w:hAnsi="Arial" w:cs="Arial"/>
          <w:sz w:val="24"/>
          <w:szCs w:val="24"/>
        </w:rPr>
        <w:t>.</w:t>
      </w:r>
      <w:r w:rsidR="004C14F4">
        <w:rPr>
          <w:rFonts w:ascii="Arial" w:hAnsi="Arial" w:cs="Arial"/>
          <w:sz w:val="24"/>
          <w:szCs w:val="24"/>
        </w:rPr>
        <w:t xml:space="preserve"> </w:t>
      </w:r>
      <w:r w:rsidR="008F5A87">
        <w:rPr>
          <w:rFonts w:ascii="Arial" w:hAnsi="Arial" w:cs="Arial"/>
          <w:sz w:val="24"/>
          <w:szCs w:val="24"/>
        </w:rPr>
        <w:t xml:space="preserve">If a radiograph has been repeated, the repeat radiograph should be </w:t>
      </w:r>
      <w:r w:rsidR="00C92FEF">
        <w:rPr>
          <w:rFonts w:ascii="Arial" w:hAnsi="Arial" w:cs="Arial"/>
          <w:sz w:val="24"/>
          <w:szCs w:val="24"/>
        </w:rPr>
        <w:t>reviewed separately as a new radiograph</w:t>
      </w:r>
      <w:r w:rsidR="008F5A87">
        <w:rPr>
          <w:rFonts w:ascii="Arial" w:hAnsi="Arial" w:cs="Arial"/>
          <w:sz w:val="24"/>
          <w:szCs w:val="24"/>
        </w:rPr>
        <w:t xml:space="preserve">. </w:t>
      </w:r>
    </w:p>
    <w:p w14:paraId="7ECE0E9A" w14:textId="180F3FA0" w:rsidR="0084554A" w:rsidRPr="00603171" w:rsidRDefault="00603171">
      <w:pPr>
        <w:rPr>
          <w:rFonts w:ascii="Arial" w:hAnsi="Arial" w:cs="Arial"/>
          <w:b/>
          <w:bCs/>
          <w:sz w:val="24"/>
          <w:szCs w:val="24"/>
        </w:rPr>
      </w:pPr>
      <w:r w:rsidRPr="00603171">
        <w:rPr>
          <w:rFonts w:ascii="Arial" w:hAnsi="Arial" w:cs="Arial"/>
          <w:b/>
          <w:bCs/>
          <w:sz w:val="24"/>
          <w:szCs w:val="24"/>
        </w:rPr>
        <w:t xml:space="preserve">5. </w:t>
      </w:r>
      <w:r w:rsidR="0084554A" w:rsidRPr="00603171">
        <w:rPr>
          <w:rFonts w:ascii="Arial" w:hAnsi="Arial" w:cs="Arial"/>
          <w:b/>
          <w:bCs/>
          <w:sz w:val="24"/>
          <w:szCs w:val="24"/>
        </w:rPr>
        <w:t>How to use th</w:t>
      </w:r>
      <w:r w:rsidR="0002797B" w:rsidRPr="00603171">
        <w:rPr>
          <w:rFonts w:ascii="Arial" w:hAnsi="Arial" w:cs="Arial"/>
          <w:b/>
          <w:bCs/>
          <w:sz w:val="24"/>
          <w:szCs w:val="24"/>
        </w:rPr>
        <w:t>e</w:t>
      </w:r>
      <w:r w:rsidR="0084554A" w:rsidRPr="00603171">
        <w:rPr>
          <w:rFonts w:ascii="Arial" w:hAnsi="Arial" w:cs="Arial"/>
          <w:b/>
          <w:bCs/>
          <w:sz w:val="24"/>
          <w:szCs w:val="24"/>
        </w:rPr>
        <w:t xml:space="preserve"> audit   </w:t>
      </w:r>
    </w:p>
    <w:p w14:paraId="7C738DFB" w14:textId="77777777" w:rsidR="005A53A2" w:rsidRDefault="00603171" w:rsidP="005A53A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92FEF">
        <w:rPr>
          <w:rFonts w:ascii="Arial" w:hAnsi="Arial" w:cs="Arial"/>
          <w:sz w:val="24"/>
          <w:szCs w:val="24"/>
        </w:rPr>
        <w:t>1.</w:t>
      </w:r>
      <w:r w:rsidR="0084554A" w:rsidRPr="00E74EFD">
        <w:rPr>
          <w:rFonts w:ascii="Arial" w:hAnsi="Arial" w:cs="Arial"/>
          <w:sz w:val="24"/>
          <w:szCs w:val="24"/>
        </w:rPr>
        <w:t xml:space="preserve"> </w:t>
      </w:r>
      <w:r w:rsidR="00D3381A" w:rsidRPr="00E74EFD">
        <w:rPr>
          <w:rFonts w:ascii="Arial" w:hAnsi="Arial" w:cs="Arial"/>
          <w:sz w:val="24"/>
          <w:szCs w:val="24"/>
        </w:rPr>
        <w:t>Familiarise yourself with the guidelines</w:t>
      </w:r>
      <w:r w:rsidR="005A53A2">
        <w:rPr>
          <w:rFonts w:ascii="Arial" w:hAnsi="Arial" w:cs="Arial"/>
          <w:sz w:val="24"/>
          <w:szCs w:val="24"/>
        </w:rPr>
        <w:t xml:space="preserve"> in Section 2</w:t>
      </w:r>
      <w:r w:rsidR="00C167C1">
        <w:rPr>
          <w:rFonts w:ascii="Arial" w:hAnsi="Arial" w:cs="Arial"/>
          <w:sz w:val="24"/>
          <w:szCs w:val="24"/>
        </w:rPr>
        <w:t xml:space="preserve">. </w:t>
      </w:r>
    </w:p>
    <w:p w14:paraId="32459A23" w14:textId="37C14424" w:rsidR="00461D8A" w:rsidRPr="00603171" w:rsidRDefault="00EB10CA" w:rsidP="0095461C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3381A" w:rsidRPr="00E74EFD">
        <w:rPr>
          <w:rFonts w:ascii="Arial" w:hAnsi="Arial" w:cs="Arial"/>
          <w:sz w:val="24"/>
          <w:szCs w:val="24"/>
        </w:rPr>
        <w:t>old standard</w:t>
      </w:r>
      <w:r w:rsidR="00422BDB" w:rsidRPr="00E74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that</w:t>
      </w:r>
      <w:r w:rsidR="00422BDB" w:rsidRPr="00E74EFD">
        <w:rPr>
          <w:rFonts w:ascii="Arial" w:hAnsi="Arial" w:cs="Arial"/>
          <w:sz w:val="24"/>
          <w:szCs w:val="24"/>
        </w:rPr>
        <w:t xml:space="preserve"> </w:t>
      </w:r>
      <w:r w:rsidR="00C528C3">
        <w:rPr>
          <w:rFonts w:ascii="Arial" w:hAnsi="Arial" w:cs="Arial"/>
          <w:sz w:val="24"/>
          <w:szCs w:val="24"/>
        </w:rPr>
        <w:t>9</w:t>
      </w:r>
      <w:r w:rsidR="00A94A77">
        <w:rPr>
          <w:rFonts w:ascii="Arial" w:hAnsi="Arial" w:cs="Arial"/>
          <w:sz w:val="24"/>
          <w:szCs w:val="24"/>
        </w:rPr>
        <w:t xml:space="preserve">5% of digital radiographs (90% of </w:t>
      </w:r>
      <w:r w:rsidR="00B35D29" w:rsidRPr="00B35D29">
        <w:rPr>
          <w:rFonts w:ascii="Arial" w:hAnsi="Arial" w:cs="Arial"/>
          <w:sz w:val="24"/>
          <w:szCs w:val="24"/>
        </w:rPr>
        <w:t xml:space="preserve">wet </w:t>
      </w:r>
      <w:r w:rsidR="00A94A77" w:rsidRPr="00B35D29">
        <w:rPr>
          <w:rFonts w:ascii="Arial" w:hAnsi="Arial" w:cs="Arial"/>
          <w:sz w:val="24"/>
          <w:szCs w:val="24"/>
        </w:rPr>
        <w:t>films)</w:t>
      </w:r>
      <w:r w:rsidR="00422BDB" w:rsidRPr="00B35D29">
        <w:rPr>
          <w:rFonts w:ascii="Arial" w:hAnsi="Arial" w:cs="Arial"/>
          <w:sz w:val="24"/>
          <w:szCs w:val="24"/>
        </w:rPr>
        <w:t xml:space="preserve">, </w:t>
      </w:r>
      <w:r w:rsidR="00B35D29" w:rsidRPr="0095461C">
        <w:rPr>
          <w:rFonts w:ascii="Arial" w:hAnsi="Arial" w:cs="Arial"/>
          <w:sz w:val="24"/>
          <w:szCs w:val="24"/>
        </w:rPr>
        <w:t>are recorded as 'diagnostically acceptable' (Grade 'A')”</w:t>
      </w:r>
      <w:r w:rsidR="00422BDB" w:rsidRPr="00B35D29">
        <w:rPr>
          <w:rFonts w:ascii="Arial" w:hAnsi="Arial" w:cs="Arial"/>
          <w:sz w:val="24"/>
          <w:szCs w:val="24"/>
        </w:rPr>
        <w:t>.</w:t>
      </w:r>
      <w:r w:rsidR="008C473D" w:rsidRPr="00B35D29">
        <w:rPr>
          <w:rFonts w:ascii="Arial" w:hAnsi="Arial" w:cs="Arial"/>
          <w:sz w:val="24"/>
          <w:szCs w:val="24"/>
        </w:rPr>
        <w:t xml:space="preserve"> </w:t>
      </w:r>
    </w:p>
    <w:p w14:paraId="7D867943" w14:textId="4B045FCA" w:rsidR="008F5A87" w:rsidRDefault="00603171" w:rsidP="00603171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92FEF">
        <w:rPr>
          <w:rFonts w:ascii="Arial" w:hAnsi="Arial" w:cs="Arial"/>
          <w:sz w:val="24"/>
          <w:szCs w:val="24"/>
        </w:rPr>
        <w:t>2.</w:t>
      </w:r>
      <w:r w:rsidR="008F5A87">
        <w:rPr>
          <w:rFonts w:ascii="Arial" w:hAnsi="Arial" w:cs="Arial"/>
          <w:sz w:val="24"/>
          <w:szCs w:val="24"/>
        </w:rPr>
        <w:t xml:space="preserve"> For film images an appropriate light box and magnifier should be used for viewing, for digital images low ambient light is required. </w:t>
      </w:r>
    </w:p>
    <w:p w14:paraId="11CF3357" w14:textId="2178193A" w:rsidR="00175EA5" w:rsidRDefault="00603171" w:rsidP="00603171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92FEF">
        <w:rPr>
          <w:rFonts w:ascii="Arial" w:hAnsi="Arial" w:cs="Arial"/>
          <w:sz w:val="24"/>
          <w:szCs w:val="24"/>
        </w:rPr>
        <w:t>3.</w:t>
      </w:r>
      <w:r w:rsidR="00D3381A" w:rsidRPr="00E74EFD">
        <w:rPr>
          <w:rFonts w:ascii="Arial" w:hAnsi="Arial" w:cs="Arial"/>
          <w:sz w:val="24"/>
          <w:szCs w:val="24"/>
        </w:rPr>
        <w:t xml:space="preserve"> </w:t>
      </w:r>
      <w:r w:rsidR="005C49C4">
        <w:rPr>
          <w:rFonts w:ascii="Arial" w:hAnsi="Arial" w:cs="Arial"/>
          <w:sz w:val="24"/>
          <w:szCs w:val="24"/>
        </w:rPr>
        <w:t>Using the data capture spreadsheet, e</w:t>
      </w:r>
      <w:r w:rsidR="00286484">
        <w:rPr>
          <w:rFonts w:ascii="Arial" w:hAnsi="Arial" w:cs="Arial"/>
          <w:sz w:val="24"/>
          <w:szCs w:val="24"/>
        </w:rPr>
        <w:t xml:space="preserve">nter the </w:t>
      </w:r>
      <w:r w:rsidR="00A573CE">
        <w:rPr>
          <w:rFonts w:ascii="Arial" w:hAnsi="Arial" w:cs="Arial"/>
          <w:sz w:val="24"/>
          <w:szCs w:val="24"/>
        </w:rPr>
        <w:t>d</w:t>
      </w:r>
      <w:r w:rsidR="00286484">
        <w:rPr>
          <w:rFonts w:ascii="Arial" w:hAnsi="Arial" w:cs="Arial"/>
          <w:sz w:val="24"/>
          <w:szCs w:val="24"/>
        </w:rPr>
        <w:t>ate of audit, the name of the person undertaking the audit</w:t>
      </w:r>
      <w:r w:rsidR="00A573CE">
        <w:rPr>
          <w:rFonts w:ascii="Arial" w:hAnsi="Arial" w:cs="Arial"/>
          <w:sz w:val="24"/>
          <w:szCs w:val="24"/>
        </w:rPr>
        <w:t xml:space="preserve"> and </w:t>
      </w:r>
      <w:r w:rsidR="00286484">
        <w:rPr>
          <w:rFonts w:ascii="Arial" w:hAnsi="Arial" w:cs="Arial"/>
          <w:sz w:val="24"/>
          <w:szCs w:val="24"/>
        </w:rPr>
        <w:t>their GDC nu</w:t>
      </w:r>
      <w:r w:rsidR="00A573CE">
        <w:rPr>
          <w:rFonts w:ascii="Arial" w:hAnsi="Arial" w:cs="Arial"/>
          <w:sz w:val="24"/>
          <w:szCs w:val="24"/>
        </w:rPr>
        <w:t xml:space="preserve">mber into the boxes provided in row 1. </w:t>
      </w:r>
      <w:r w:rsidR="004C206F">
        <w:rPr>
          <w:rFonts w:ascii="Arial" w:hAnsi="Arial" w:cs="Arial"/>
          <w:sz w:val="24"/>
          <w:szCs w:val="24"/>
        </w:rPr>
        <w:t xml:space="preserve">Then enter the </w:t>
      </w:r>
      <w:r w:rsidR="00175EA5">
        <w:rPr>
          <w:rFonts w:ascii="Arial" w:hAnsi="Arial" w:cs="Arial"/>
          <w:sz w:val="24"/>
          <w:szCs w:val="24"/>
        </w:rPr>
        <w:t xml:space="preserve">name of the </w:t>
      </w:r>
      <w:r w:rsidR="004C206F">
        <w:rPr>
          <w:rFonts w:ascii="Arial" w:hAnsi="Arial" w:cs="Arial"/>
          <w:sz w:val="24"/>
          <w:szCs w:val="24"/>
        </w:rPr>
        <w:t xml:space="preserve">person </w:t>
      </w:r>
      <w:r w:rsidR="00E51517">
        <w:rPr>
          <w:rFonts w:ascii="Arial" w:hAnsi="Arial" w:cs="Arial"/>
          <w:sz w:val="24"/>
          <w:szCs w:val="24"/>
        </w:rPr>
        <w:t xml:space="preserve">for </w:t>
      </w:r>
      <w:r w:rsidR="004C206F">
        <w:rPr>
          <w:rFonts w:ascii="Arial" w:hAnsi="Arial" w:cs="Arial"/>
          <w:sz w:val="24"/>
          <w:szCs w:val="24"/>
        </w:rPr>
        <w:t>whom the audit is being undertaken, along with their Performer number</w:t>
      </w:r>
      <w:r w:rsidR="00175EA5">
        <w:rPr>
          <w:rFonts w:ascii="Arial" w:hAnsi="Arial" w:cs="Arial"/>
          <w:sz w:val="24"/>
          <w:szCs w:val="24"/>
        </w:rPr>
        <w:t xml:space="preserve"> into the</w:t>
      </w:r>
      <w:r w:rsidR="00A573CE">
        <w:rPr>
          <w:rFonts w:ascii="Arial" w:hAnsi="Arial" w:cs="Arial"/>
          <w:sz w:val="24"/>
          <w:szCs w:val="24"/>
        </w:rPr>
        <w:t xml:space="preserve"> </w:t>
      </w:r>
      <w:r w:rsidR="00175EA5">
        <w:rPr>
          <w:rFonts w:ascii="Arial" w:hAnsi="Arial" w:cs="Arial"/>
          <w:sz w:val="24"/>
          <w:szCs w:val="24"/>
        </w:rPr>
        <w:t xml:space="preserve">boxes provided in row 2. </w:t>
      </w:r>
    </w:p>
    <w:p w14:paraId="0E96B3EB" w14:textId="3338C5AE" w:rsidR="0084554A" w:rsidRPr="00E74EFD" w:rsidRDefault="00603171" w:rsidP="00603171">
      <w:pPr>
        <w:pStyle w:val="ListParagraph"/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92FEF">
        <w:rPr>
          <w:rFonts w:ascii="Arial" w:hAnsi="Arial" w:cs="Arial"/>
          <w:sz w:val="24"/>
          <w:szCs w:val="24"/>
        </w:rPr>
        <w:t>4.</w:t>
      </w:r>
      <w:r w:rsidR="008F5A87">
        <w:rPr>
          <w:rFonts w:ascii="Arial" w:hAnsi="Arial" w:cs="Arial"/>
          <w:sz w:val="24"/>
          <w:szCs w:val="24"/>
        </w:rPr>
        <w:t xml:space="preserve"> </w:t>
      </w:r>
      <w:r w:rsidR="00CC7073" w:rsidRPr="008F5A87">
        <w:rPr>
          <w:rFonts w:ascii="Arial" w:hAnsi="Arial" w:cs="Arial"/>
          <w:sz w:val="24"/>
          <w:szCs w:val="24"/>
        </w:rPr>
        <w:t xml:space="preserve">Enter the patients details on the spreadsheet, numbered 1 – </w:t>
      </w:r>
      <w:r w:rsidR="00A94A77" w:rsidRPr="008F5A87">
        <w:rPr>
          <w:rFonts w:ascii="Arial" w:hAnsi="Arial" w:cs="Arial"/>
          <w:sz w:val="24"/>
          <w:szCs w:val="24"/>
        </w:rPr>
        <w:t>2</w:t>
      </w:r>
      <w:r w:rsidR="00CC7073" w:rsidRPr="008F5A87">
        <w:rPr>
          <w:rFonts w:ascii="Arial" w:hAnsi="Arial" w:cs="Arial"/>
          <w:sz w:val="24"/>
          <w:szCs w:val="24"/>
        </w:rPr>
        <w:t>0 in the columns provided.</w:t>
      </w:r>
      <w:r w:rsidR="008F5A87">
        <w:rPr>
          <w:rFonts w:ascii="Arial" w:hAnsi="Arial" w:cs="Arial"/>
          <w:sz w:val="24"/>
          <w:szCs w:val="24"/>
        </w:rPr>
        <w:t xml:space="preserve"> </w:t>
      </w:r>
      <w:r w:rsidR="00E906F4" w:rsidRPr="00E74EFD">
        <w:rPr>
          <w:rFonts w:ascii="Arial" w:hAnsi="Arial" w:cs="Arial"/>
          <w:sz w:val="24"/>
          <w:szCs w:val="24"/>
        </w:rPr>
        <w:t>For each patient, enter the</w:t>
      </w:r>
      <w:r w:rsidR="00835964">
        <w:rPr>
          <w:rFonts w:ascii="Arial" w:hAnsi="Arial" w:cs="Arial"/>
          <w:sz w:val="24"/>
          <w:szCs w:val="24"/>
        </w:rPr>
        <w:t>ir</w:t>
      </w:r>
      <w:r w:rsidR="00E906F4" w:rsidRPr="00E74EFD">
        <w:rPr>
          <w:rFonts w:ascii="Arial" w:hAnsi="Arial" w:cs="Arial"/>
          <w:sz w:val="24"/>
          <w:szCs w:val="24"/>
        </w:rPr>
        <w:t xml:space="preserve"> date</w:t>
      </w:r>
      <w:r w:rsidR="00C80EDF">
        <w:rPr>
          <w:rFonts w:ascii="Arial" w:hAnsi="Arial" w:cs="Arial"/>
          <w:sz w:val="24"/>
          <w:szCs w:val="24"/>
        </w:rPr>
        <w:t xml:space="preserve"> of birth, the</w:t>
      </w:r>
      <w:r w:rsidR="00835964">
        <w:rPr>
          <w:rFonts w:ascii="Arial" w:hAnsi="Arial" w:cs="Arial"/>
          <w:sz w:val="24"/>
          <w:szCs w:val="24"/>
        </w:rPr>
        <w:t>ir</w:t>
      </w:r>
      <w:r w:rsidR="00C80EDF">
        <w:rPr>
          <w:rFonts w:ascii="Arial" w:hAnsi="Arial" w:cs="Arial"/>
          <w:sz w:val="24"/>
          <w:szCs w:val="24"/>
        </w:rPr>
        <w:t xml:space="preserve"> initials, the date of acceptance</w:t>
      </w:r>
      <w:r w:rsidR="00CE23E3">
        <w:rPr>
          <w:rFonts w:ascii="Arial" w:hAnsi="Arial" w:cs="Arial"/>
          <w:sz w:val="24"/>
          <w:szCs w:val="24"/>
        </w:rPr>
        <w:t xml:space="preserve"> and</w:t>
      </w:r>
      <w:r w:rsidR="00C80EDF">
        <w:rPr>
          <w:rFonts w:ascii="Arial" w:hAnsi="Arial" w:cs="Arial"/>
          <w:sz w:val="24"/>
          <w:szCs w:val="24"/>
        </w:rPr>
        <w:t xml:space="preserve"> the date of completion</w:t>
      </w:r>
      <w:r w:rsidR="00527794">
        <w:rPr>
          <w:rFonts w:ascii="Arial" w:hAnsi="Arial" w:cs="Arial"/>
          <w:sz w:val="24"/>
          <w:szCs w:val="24"/>
        </w:rPr>
        <w:t xml:space="preserve"> for each course of </w:t>
      </w:r>
      <w:r w:rsidR="00E906F4" w:rsidRPr="00E74EFD">
        <w:rPr>
          <w:rFonts w:ascii="Arial" w:hAnsi="Arial" w:cs="Arial"/>
          <w:sz w:val="24"/>
          <w:szCs w:val="24"/>
        </w:rPr>
        <w:t>treatment</w:t>
      </w:r>
      <w:r w:rsidR="00CE23E3">
        <w:rPr>
          <w:rFonts w:ascii="Arial" w:hAnsi="Arial" w:cs="Arial"/>
          <w:sz w:val="24"/>
          <w:szCs w:val="24"/>
        </w:rPr>
        <w:t>. Use the drop-down box to enter the reason for attendance (new patient, routine or emergency)</w:t>
      </w:r>
      <w:r w:rsidR="008F5A87">
        <w:rPr>
          <w:rFonts w:ascii="Arial" w:hAnsi="Arial" w:cs="Arial"/>
          <w:sz w:val="24"/>
          <w:szCs w:val="24"/>
        </w:rPr>
        <w:t>.</w:t>
      </w:r>
    </w:p>
    <w:p w14:paraId="772CB95C" w14:textId="32EFD0A9" w:rsidR="00207DA3" w:rsidRPr="00E74EFD" w:rsidRDefault="00C92FEF" w:rsidP="00603171">
      <w:pPr>
        <w:tabs>
          <w:tab w:val="left" w:pos="5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03171">
        <w:rPr>
          <w:rFonts w:ascii="Arial" w:hAnsi="Arial" w:cs="Arial"/>
          <w:sz w:val="24"/>
          <w:szCs w:val="24"/>
        </w:rPr>
        <w:t>5.</w:t>
      </w:r>
      <w:r w:rsidR="00207DA3" w:rsidRPr="00E74EFD">
        <w:rPr>
          <w:rFonts w:ascii="Arial" w:hAnsi="Arial" w:cs="Arial"/>
          <w:sz w:val="24"/>
          <w:szCs w:val="24"/>
        </w:rPr>
        <w:t xml:space="preserve"> For each patient tab, complete the </w:t>
      </w:r>
      <w:r w:rsidR="00603171">
        <w:rPr>
          <w:rFonts w:ascii="Arial" w:hAnsi="Arial" w:cs="Arial"/>
          <w:sz w:val="24"/>
          <w:szCs w:val="24"/>
        </w:rPr>
        <w:t xml:space="preserve">appropriate </w:t>
      </w:r>
      <w:r w:rsidR="008F5A87">
        <w:rPr>
          <w:rFonts w:ascii="Arial" w:hAnsi="Arial" w:cs="Arial"/>
          <w:sz w:val="24"/>
          <w:szCs w:val="24"/>
        </w:rPr>
        <w:t>column</w:t>
      </w:r>
      <w:r w:rsidR="00207DA3" w:rsidRPr="00E74EFD">
        <w:rPr>
          <w:rFonts w:ascii="Arial" w:hAnsi="Arial" w:cs="Arial"/>
          <w:sz w:val="24"/>
          <w:szCs w:val="24"/>
        </w:rPr>
        <w:t xml:space="preserve"> using the </w:t>
      </w:r>
      <w:r w:rsidR="00CD4FE1" w:rsidRPr="00E74EFD">
        <w:rPr>
          <w:rFonts w:ascii="Arial" w:hAnsi="Arial" w:cs="Arial"/>
          <w:sz w:val="24"/>
          <w:szCs w:val="24"/>
        </w:rPr>
        <w:t>drop-down</w:t>
      </w:r>
      <w:r w:rsidR="00207DA3" w:rsidRPr="00E74EFD">
        <w:rPr>
          <w:rFonts w:ascii="Arial" w:hAnsi="Arial" w:cs="Arial"/>
          <w:sz w:val="24"/>
          <w:szCs w:val="24"/>
        </w:rPr>
        <w:t xml:space="preserve"> options</w:t>
      </w:r>
      <w:r w:rsidR="007C445A">
        <w:rPr>
          <w:rFonts w:ascii="Arial" w:hAnsi="Arial" w:cs="Arial"/>
          <w:sz w:val="24"/>
          <w:szCs w:val="24"/>
        </w:rPr>
        <w:t xml:space="preserve"> </w:t>
      </w:r>
      <w:r w:rsidR="00207DA3" w:rsidRPr="00E74EFD">
        <w:rPr>
          <w:rFonts w:ascii="Arial" w:hAnsi="Arial" w:cs="Arial"/>
          <w:sz w:val="24"/>
          <w:szCs w:val="24"/>
        </w:rPr>
        <w:t>provided</w:t>
      </w:r>
      <w:r w:rsidR="007C445A">
        <w:rPr>
          <w:rFonts w:ascii="Arial" w:hAnsi="Arial" w:cs="Arial"/>
          <w:sz w:val="24"/>
          <w:szCs w:val="24"/>
        </w:rPr>
        <w:t xml:space="preserve">. </w:t>
      </w:r>
      <w:r w:rsidR="00207DA3" w:rsidRPr="00E74EFD">
        <w:rPr>
          <w:rFonts w:ascii="Arial" w:hAnsi="Arial" w:cs="Arial"/>
          <w:sz w:val="24"/>
          <w:szCs w:val="24"/>
        </w:rPr>
        <w:t xml:space="preserve"> </w:t>
      </w:r>
    </w:p>
    <w:p w14:paraId="51FF0454" w14:textId="0C5FFC70" w:rsidR="005333DB" w:rsidRDefault="00603171" w:rsidP="0095461C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92FEF">
        <w:rPr>
          <w:rFonts w:ascii="Arial" w:hAnsi="Arial" w:cs="Arial"/>
          <w:sz w:val="24"/>
          <w:szCs w:val="24"/>
        </w:rPr>
        <w:t>6.</w:t>
      </w:r>
      <w:r w:rsidR="00876D32" w:rsidRPr="00E74EFD">
        <w:rPr>
          <w:rFonts w:ascii="Arial" w:hAnsi="Arial" w:cs="Arial"/>
          <w:sz w:val="24"/>
          <w:szCs w:val="24"/>
        </w:rPr>
        <w:t xml:space="preserve"> </w:t>
      </w:r>
      <w:r w:rsidR="002828AD">
        <w:rPr>
          <w:rFonts w:ascii="Arial" w:hAnsi="Arial" w:cs="Arial"/>
          <w:sz w:val="24"/>
          <w:szCs w:val="24"/>
        </w:rPr>
        <w:t xml:space="preserve">Compare the collected data with the </w:t>
      </w:r>
      <w:r w:rsidR="005333DB">
        <w:rPr>
          <w:rFonts w:ascii="Arial" w:hAnsi="Arial" w:cs="Arial"/>
          <w:sz w:val="24"/>
          <w:szCs w:val="24"/>
        </w:rPr>
        <w:t xml:space="preserve">gold </w:t>
      </w:r>
      <w:r w:rsidR="002828AD">
        <w:rPr>
          <w:rFonts w:ascii="Arial" w:hAnsi="Arial" w:cs="Arial"/>
          <w:sz w:val="24"/>
          <w:szCs w:val="24"/>
        </w:rPr>
        <w:t>standard</w:t>
      </w:r>
      <w:r w:rsidR="005A53A2">
        <w:rPr>
          <w:rFonts w:ascii="Arial" w:hAnsi="Arial" w:cs="Arial"/>
          <w:sz w:val="24"/>
          <w:szCs w:val="24"/>
        </w:rPr>
        <w:t xml:space="preserve"> and compliance with the guidelines in Section 2</w:t>
      </w:r>
      <w:r w:rsidR="005333DB">
        <w:rPr>
          <w:rFonts w:ascii="Arial" w:hAnsi="Arial" w:cs="Arial"/>
          <w:sz w:val="24"/>
          <w:szCs w:val="24"/>
        </w:rPr>
        <w:t xml:space="preserve">. </w:t>
      </w:r>
    </w:p>
    <w:p w14:paraId="5848B871" w14:textId="29040A1E" w:rsidR="00876D32" w:rsidRPr="00E74EFD" w:rsidRDefault="00603171" w:rsidP="00603171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92FEF">
        <w:rPr>
          <w:rFonts w:ascii="Arial" w:hAnsi="Arial" w:cs="Arial"/>
          <w:sz w:val="24"/>
          <w:szCs w:val="24"/>
        </w:rPr>
        <w:t>7.</w:t>
      </w:r>
      <w:r w:rsidR="005333DB">
        <w:rPr>
          <w:rFonts w:ascii="Arial" w:hAnsi="Arial" w:cs="Arial"/>
          <w:sz w:val="24"/>
          <w:szCs w:val="24"/>
        </w:rPr>
        <w:t xml:space="preserve"> I</w:t>
      </w:r>
      <w:r w:rsidR="00876D32" w:rsidRPr="00E74EFD">
        <w:rPr>
          <w:rFonts w:ascii="Arial" w:hAnsi="Arial" w:cs="Arial"/>
          <w:sz w:val="24"/>
          <w:szCs w:val="24"/>
        </w:rPr>
        <w:t xml:space="preserve">dentify and </w:t>
      </w:r>
      <w:r w:rsidR="00876D32" w:rsidRPr="00E74EFD">
        <w:rPr>
          <w:rFonts w:ascii="Arial" w:hAnsi="Arial" w:cs="Arial"/>
          <w:b/>
          <w:bCs/>
          <w:sz w:val="24"/>
          <w:szCs w:val="24"/>
        </w:rPr>
        <w:t>list areas for improvement</w:t>
      </w:r>
      <w:r w:rsidR="00876D32" w:rsidRPr="00E74EFD">
        <w:rPr>
          <w:rFonts w:ascii="Arial" w:hAnsi="Arial" w:cs="Arial"/>
          <w:sz w:val="24"/>
          <w:szCs w:val="24"/>
        </w:rPr>
        <w:t>. This may include some or all of the following:</w:t>
      </w:r>
    </w:p>
    <w:p w14:paraId="732555E6" w14:textId="2902B71C" w:rsidR="005333DB" w:rsidRPr="00603171" w:rsidRDefault="005333DB" w:rsidP="00603171">
      <w:pPr>
        <w:pStyle w:val="ListParagraph"/>
        <w:numPr>
          <w:ilvl w:val="0"/>
          <w:numId w:val="6"/>
        </w:numPr>
        <w:ind w:left="993" w:hanging="426"/>
        <w:rPr>
          <w:rFonts w:ascii="Arial" w:hAnsi="Arial" w:cs="Arial"/>
          <w:sz w:val="24"/>
          <w:szCs w:val="24"/>
        </w:rPr>
      </w:pPr>
      <w:r w:rsidRPr="00603171">
        <w:rPr>
          <w:rFonts w:ascii="Arial" w:hAnsi="Arial" w:cs="Arial"/>
          <w:sz w:val="24"/>
          <w:szCs w:val="24"/>
        </w:rPr>
        <w:lastRenderedPageBreak/>
        <w:t>Improvement of radiographic image quality - formulation of an action plan</w:t>
      </w:r>
      <w:r w:rsidR="004C14F4" w:rsidRPr="00603171">
        <w:rPr>
          <w:rFonts w:ascii="Arial" w:hAnsi="Arial" w:cs="Arial"/>
          <w:sz w:val="24"/>
          <w:szCs w:val="24"/>
        </w:rPr>
        <w:t xml:space="preserve"> e.g. </w:t>
      </w:r>
      <w:r w:rsidR="00A216C0" w:rsidRPr="00603171">
        <w:rPr>
          <w:rFonts w:ascii="Arial" w:hAnsi="Arial" w:cs="Arial"/>
          <w:sz w:val="24"/>
          <w:szCs w:val="24"/>
        </w:rPr>
        <w:t>checking equipment</w:t>
      </w:r>
      <w:r w:rsidR="005C49C4" w:rsidRPr="00603171">
        <w:rPr>
          <w:rFonts w:ascii="Arial" w:hAnsi="Arial" w:cs="Arial"/>
          <w:sz w:val="24"/>
          <w:szCs w:val="24"/>
        </w:rPr>
        <w:t xml:space="preserve"> such as the condition of plates and sensors</w:t>
      </w:r>
      <w:r w:rsidR="00A216C0" w:rsidRPr="00603171">
        <w:rPr>
          <w:rFonts w:ascii="Arial" w:hAnsi="Arial" w:cs="Arial"/>
          <w:sz w:val="24"/>
          <w:szCs w:val="24"/>
        </w:rPr>
        <w:t>, use of positioners</w:t>
      </w:r>
    </w:p>
    <w:p w14:paraId="6262A1DF" w14:textId="4102B880" w:rsidR="005333DB" w:rsidRDefault="005333DB" w:rsidP="00603171">
      <w:pPr>
        <w:pStyle w:val="ListParagraph"/>
        <w:numPr>
          <w:ilvl w:val="0"/>
          <w:numId w:val="6"/>
        </w:numPr>
        <w:ind w:left="993" w:hanging="426"/>
        <w:rPr>
          <w:rFonts w:ascii="Arial" w:hAnsi="Arial" w:cs="Arial"/>
          <w:sz w:val="24"/>
          <w:szCs w:val="24"/>
        </w:rPr>
      </w:pPr>
      <w:r w:rsidRPr="00603171">
        <w:rPr>
          <w:rFonts w:ascii="Arial" w:hAnsi="Arial" w:cs="Arial"/>
          <w:sz w:val="24"/>
          <w:szCs w:val="24"/>
        </w:rPr>
        <w:t>Recording of justification, grading and reporting in line with guidelines - formulation of an action plan</w:t>
      </w:r>
    </w:p>
    <w:p w14:paraId="206CD327" w14:textId="7786E50B" w:rsidR="00CE23E3" w:rsidRPr="00603171" w:rsidRDefault="00CE23E3" w:rsidP="00603171">
      <w:pPr>
        <w:pStyle w:val="ListParagraph"/>
        <w:numPr>
          <w:ilvl w:val="0"/>
          <w:numId w:val="6"/>
        </w:numPr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training needs</w:t>
      </w:r>
    </w:p>
    <w:p w14:paraId="3D067594" w14:textId="525E78F0" w:rsidR="00876D32" w:rsidRPr="00603171" w:rsidRDefault="00C92FEF" w:rsidP="00603171">
      <w:pPr>
        <w:pStyle w:val="ListParagraph"/>
        <w:numPr>
          <w:ilvl w:val="0"/>
          <w:numId w:val="6"/>
        </w:numPr>
        <w:ind w:left="993" w:hanging="426"/>
        <w:rPr>
          <w:rFonts w:ascii="Arial" w:hAnsi="Arial" w:cs="Arial"/>
          <w:sz w:val="24"/>
          <w:szCs w:val="24"/>
        </w:rPr>
      </w:pPr>
      <w:r w:rsidRPr="00603171">
        <w:rPr>
          <w:rFonts w:ascii="Arial" w:hAnsi="Arial" w:cs="Arial"/>
          <w:sz w:val="24"/>
          <w:szCs w:val="24"/>
        </w:rPr>
        <w:t xml:space="preserve">The </w:t>
      </w:r>
      <w:r w:rsidR="00092115">
        <w:rPr>
          <w:rFonts w:ascii="Arial" w:hAnsi="Arial" w:cs="Arial"/>
          <w:sz w:val="24"/>
          <w:szCs w:val="24"/>
        </w:rPr>
        <w:t>findings</w:t>
      </w:r>
      <w:r w:rsidR="00092115" w:rsidRPr="00603171">
        <w:rPr>
          <w:rFonts w:ascii="Arial" w:hAnsi="Arial" w:cs="Arial"/>
          <w:sz w:val="24"/>
          <w:szCs w:val="24"/>
        </w:rPr>
        <w:t xml:space="preserve"> </w:t>
      </w:r>
      <w:r w:rsidRPr="00603171">
        <w:rPr>
          <w:rFonts w:ascii="Arial" w:hAnsi="Arial" w:cs="Arial"/>
          <w:sz w:val="24"/>
          <w:szCs w:val="24"/>
        </w:rPr>
        <w:t xml:space="preserve">of the audit may highlight other areas where further audits could be of value, </w:t>
      </w:r>
      <w:r w:rsidR="008C473D" w:rsidRPr="00603171">
        <w:rPr>
          <w:rFonts w:ascii="Arial" w:hAnsi="Arial" w:cs="Arial"/>
          <w:sz w:val="24"/>
          <w:szCs w:val="24"/>
        </w:rPr>
        <w:t xml:space="preserve">e.g. </w:t>
      </w:r>
      <w:r w:rsidR="00092115">
        <w:rPr>
          <w:rFonts w:ascii="Arial" w:hAnsi="Arial" w:cs="Arial"/>
          <w:sz w:val="24"/>
          <w:szCs w:val="24"/>
        </w:rPr>
        <w:t xml:space="preserve">consider further </w:t>
      </w:r>
      <w:r w:rsidR="008C473D" w:rsidRPr="00603171">
        <w:rPr>
          <w:rFonts w:ascii="Arial" w:hAnsi="Arial" w:cs="Arial"/>
          <w:sz w:val="24"/>
          <w:szCs w:val="24"/>
        </w:rPr>
        <w:t>audit</w:t>
      </w:r>
      <w:r w:rsidR="00B35D29">
        <w:rPr>
          <w:rFonts w:ascii="Arial" w:hAnsi="Arial" w:cs="Arial"/>
          <w:sz w:val="24"/>
          <w:szCs w:val="24"/>
        </w:rPr>
        <w:t>s</w:t>
      </w:r>
      <w:r w:rsidR="008C473D" w:rsidRPr="00603171">
        <w:rPr>
          <w:rFonts w:ascii="Arial" w:hAnsi="Arial" w:cs="Arial"/>
          <w:sz w:val="24"/>
          <w:szCs w:val="24"/>
        </w:rPr>
        <w:t xml:space="preserve"> to assess the quality of clinical evaluation reports</w:t>
      </w:r>
      <w:r w:rsidR="00B35D29">
        <w:rPr>
          <w:rFonts w:ascii="Arial" w:hAnsi="Arial" w:cs="Arial"/>
          <w:sz w:val="24"/>
          <w:szCs w:val="24"/>
        </w:rPr>
        <w:t xml:space="preserve"> or </w:t>
      </w:r>
      <w:r w:rsidR="00092115">
        <w:rPr>
          <w:rFonts w:ascii="Arial" w:hAnsi="Arial" w:cs="Arial"/>
          <w:sz w:val="24"/>
          <w:szCs w:val="24"/>
        </w:rPr>
        <w:t xml:space="preserve">to investigate </w:t>
      </w:r>
      <w:r w:rsidR="00B35D29">
        <w:rPr>
          <w:rFonts w:ascii="Arial" w:hAnsi="Arial" w:cs="Arial"/>
          <w:sz w:val="24"/>
          <w:szCs w:val="24"/>
        </w:rPr>
        <w:t xml:space="preserve">the </w:t>
      </w:r>
      <w:r w:rsidR="00C55A30">
        <w:rPr>
          <w:rFonts w:ascii="Arial" w:hAnsi="Arial" w:cs="Arial"/>
          <w:sz w:val="24"/>
          <w:szCs w:val="24"/>
        </w:rPr>
        <w:t>u</w:t>
      </w:r>
      <w:r w:rsidR="00B35D29">
        <w:rPr>
          <w:rFonts w:ascii="Arial" w:hAnsi="Arial" w:cs="Arial"/>
          <w:sz w:val="24"/>
          <w:szCs w:val="24"/>
        </w:rPr>
        <w:t>nder</w:t>
      </w:r>
      <w:r w:rsidR="00092115">
        <w:rPr>
          <w:rFonts w:ascii="Arial" w:hAnsi="Arial" w:cs="Arial"/>
          <w:sz w:val="24"/>
          <w:szCs w:val="24"/>
        </w:rPr>
        <w:t>-</w:t>
      </w:r>
      <w:r w:rsidR="00B35D29">
        <w:rPr>
          <w:rFonts w:ascii="Arial" w:hAnsi="Arial" w:cs="Arial"/>
          <w:sz w:val="24"/>
          <w:szCs w:val="24"/>
        </w:rPr>
        <w:t>prescription of radiographs</w:t>
      </w:r>
      <w:r w:rsidR="00C55A30">
        <w:rPr>
          <w:rFonts w:ascii="Arial" w:hAnsi="Arial" w:cs="Arial"/>
          <w:sz w:val="24"/>
          <w:szCs w:val="24"/>
        </w:rPr>
        <w:t>.</w:t>
      </w:r>
    </w:p>
    <w:p w14:paraId="62AB2D75" w14:textId="331ED677" w:rsidR="00D3381A" w:rsidRDefault="00603171" w:rsidP="00603171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D3381A" w:rsidRPr="00E74EFD">
        <w:rPr>
          <w:rFonts w:ascii="Arial" w:hAnsi="Arial" w:cs="Arial"/>
          <w:sz w:val="24"/>
          <w:szCs w:val="24"/>
        </w:rPr>
        <w:t xml:space="preserve"> Present and discuss the results of</w:t>
      </w:r>
      <w:r w:rsidR="00B07915">
        <w:rPr>
          <w:rFonts w:ascii="Arial" w:hAnsi="Arial" w:cs="Arial"/>
          <w:sz w:val="24"/>
          <w:szCs w:val="24"/>
        </w:rPr>
        <w:t xml:space="preserve"> </w:t>
      </w:r>
      <w:r w:rsidR="009B2FEC">
        <w:rPr>
          <w:rFonts w:ascii="Arial" w:hAnsi="Arial" w:cs="Arial"/>
          <w:sz w:val="24"/>
          <w:szCs w:val="24"/>
        </w:rPr>
        <w:t>the audit</w:t>
      </w:r>
      <w:r w:rsidR="00D3381A" w:rsidRPr="00E74EFD">
        <w:rPr>
          <w:rFonts w:ascii="Arial" w:hAnsi="Arial" w:cs="Arial"/>
          <w:sz w:val="24"/>
          <w:szCs w:val="24"/>
        </w:rPr>
        <w:t xml:space="preserve"> with the </w:t>
      </w:r>
      <w:r w:rsidR="009B2FEC">
        <w:rPr>
          <w:rFonts w:ascii="Arial" w:hAnsi="Arial" w:cs="Arial"/>
          <w:sz w:val="24"/>
          <w:szCs w:val="24"/>
        </w:rPr>
        <w:t xml:space="preserve">individual Performer(s), consider the </w:t>
      </w:r>
      <w:r w:rsidR="00D3381A" w:rsidRPr="00E74EFD">
        <w:rPr>
          <w:rFonts w:ascii="Arial" w:hAnsi="Arial" w:cs="Arial"/>
          <w:sz w:val="24"/>
          <w:szCs w:val="24"/>
        </w:rPr>
        <w:t>whole team at the practice</w:t>
      </w:r>
      <w:r w:rsidR="008C473D">
        <w:rPr>
          <w:rFonts w:ascii="Arial" w:hAnsi="Arial" w:cs="Arial"/>
          <w:sz w:val="24"/>
          <w:szCs w:val="24"/>
        </w:rPr>
        <w:t xml:space="preserve"> and</w:t>
      </w:r>
      <w:r w:rsidR="00331651">
        <w:rPr>
          <w:rFonts w:ascii="Arial" w:hAnsi="Arial" w:cs="Arial"/>
          <w:sz w:val="24"/>
          <w:szCs w:val="24"/>
        </w:rPr>
        <w:t xml:space="preserve"> i</w:t>
      </w:r>
      <w:r w:rsidR="00D3381A" w:rsidRPr="00E74EFD">
        <w:rPr>
          <w:rFonts w:ascii="Arial" w:hAnsi="Arial" w:cs="Arial"/>
          <w:sz w:val="24"/>
          <w:szCs w:val="24"/>
        </w:rPr>
        <w:t xml:space="preserve">mplement any </w:t>
      </w:r>
      <w:r w:rsidR="00C207F2">
        <w:rPr>
          <w:rFonts w:ascii="Arial" w:hAnsi="Arial" w:cs="Arial"/>
          <w:sz w:val="24"/>
          <w:szCs w:val="24"/>
        </w:rPr>
        <w:t xml:space="preserve">appropriate </w:t>
      </w:r>
      <w:r w:rsidR="00D3381A" w:rsidRPr="00E74EFD">
        <w:rPr>
          <w:rFonts w:ascii="Arial" w:hAnsi="Arial" w:cs="Arial"/>
          <w:sz w:val="24"/>
          <w:szCs w:val="24"/>
        </w:rPr>
        <w:t>change</w:t>
      </w:r>
      <w:r w:rsidR="00C207F2">
        <w:rPr>
          <w:rFonts w:ascii="Arial" w:hAnsi="Arial" w:cs="Arial"/>
          <w:sz w:val="24"/>
          <w:szCs w:val="24"/>
        </w:rPr>
        <w:t>s</w:t>
      </w:r>
      <w:r w:rsidR="00D3381A" w:rsidRPr="00E74EFD">
        <w:rPr>
          <w:rFonts w:ascii="Arial" w:hAnsi="Arial" w:cs="Arial"/>
          <w:sz w:val="24"/>
          <w:szCs w:val="24"/>
        </w:rPr>
        <w:t xml:space="preserve">.  </w:t>
      </w:r>
    </w:p>
    <w:p w14:paraId="411655D8" w14:textId="233F68E9" w:rsidR="00B75ED5" w:rsidRDefault="00B75ED5" w:rsidP="008F5A48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a repeat of the audit after six months to </w:t>
      </w:r>
      <w:r w:rsidR="0095461C">
        <w:rPr>
          <w:rFonts w:ascii="Arial" w:hAnsi="Arial" w:cs="Arial"/>
          <w:sz w:val="24"/>
          <w:szCs w:val="24"/>
        </w:rPr>
        <w:t xml:space="preserve">investigate improvements and </w:t>
      </w:r>
      <w:r>
        <w:rPr>
          <w:rFonts w:ascii="Arial" w:hAnsi="Arial" w:cs="Arial"/>
          <w:sz w:val="24"/>
          <w:szCs w:val="24"/>
        </w:rPr>
        <w:t xml:space="preserve">verify that any changes have been satisfactorily implemented. </w:t>
      </w:r>
    </w:p>
    <w:p w14:paraId="51EC90A4" w14:textId="77777777" w:rsidR="00B75ED5" w:rsidRPr="00E74EFD" w:rsidRDefault="00B75ED5" w:rsidP="00603171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D0CAC04" w14:textId="468D30E6" w:rsidR="00876D32" w:rsidRPr="00E74EFD" w:rsidRDefault="00A45627" w:rsidP="00207DA3">
      <w:pPr>
        <w:rPr>
          <w:rFonts w:ascii="Arial" w:hAnsi="Arial" w:cs="Arial"/>
          <w:sz w:val="24"/>
          <w:szCs w:val="24"/>
        </w:rPr>
      </w:pPr>
      <w:r w:rsidRPr="00E74EFD">
        <w:rPr>
          <w:rFonts w:ascii="Arial" w:hAnsi="Arial" w:cs="Arial"/>
          <w:sz w:val="24"/>
          <w:szCs w:val="24"/>
        </w:rPr>
        <w:t xml:space="preserve">  </w:t>
      </w:r>
      <w:r w:rsidR="00422BDB" w:rsidRPr="00E74EFD">
        <w:rPr>
          <w:rFonts w:ascii="Arial" w:hAnsi="Arial" w:cs="Arial"/>
          <w:sz w:val="24"/>
          <w:szCs w:val="24"/>
        </w:rPr>
        <w:t xml:space="preserve"> </w:t>
      </w:r>
    </w:p>
    <w:sectPr w:rsidR="00876D32" w:rsidRPr="00E74EF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711C" w14:textId="77777777" w:rsidR="00D91D1E" w:rsidRDefault="00D91D1E" w:rsidP="001E5E9A">
      <w:pPr>
        <w:spacing w:after="0" w:line="240" w:lineRule="auto"/>
      </w:pPr>
      <w:r>
        <w:separator/>
      </w:r>
    </w:p>
  </w:endnote>
  <w:endnote w:type="continuationSeparator" w:id="0">
    <w:p w14:paraId="78038113" w14:textId="77777777" w:rsidR="00D91D1E" w:rsidRDefault="00D91D1E" w:rsidP="001E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024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A2661" w14:textId="3F4BD2C2" w:rsidR="00887D59" w:rsidRDefault="00887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411D8" w14:textId="77777777" w:rsidR="00887D59" w:rsidRDefault="00887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0811" w14:textId="77777777" w:rsidR="00D91D1E" w:rsidRDefault="00D91D1E" w:rsidP="001E5E9A">
      <w:pPr>
        <w:spacing w:after="0" w:line="240" w:lineRule="auto"/>
      </w:pPr>
      <w:r>
        <w:separator/>
      </w:r>
    </w:p>
  </w:footnote>
  <w:footnote w:type="continuationSeparator" w:id="0">
    <w:p w14:paraId="5CBA4D14" w14:textId="77777777" w:rsidR="00D91D1E" w:rsidRDefault="00D91D1E" w:rsidP="001E5E9A">
      <w:pPr>
        <w:spacing w:after="0" w:line="240" w:lineRule="auto"/>
      </w:pPr>
      <w:r>
        <w:continuationSeparator/>
      </w:r>
    </w:p>
  </w:footnote>
  <w:footnote w:id="1">
    <w:p w14:paraId="76B6F7C2" w14:textId="1C635155" w:rsidR="003E6D89" w:rsidRPr="009B2FEC" w:rsidRDefault="003E6D89" w:rsidP="00875B9F">
      <w:pPr>
        <w:spacing w:after="0"/>
        <w:rPr>
          <w:rFonts w:ascii="Arial" w:hAnsi="Arial" w:cs="Arial"/>
          <w:sz w:val="16"/>
          <w:szCs w:val="16"/>
        </w:rPr>
      </w:pPr>
      <w:r w:rsidRPr="009B2FEC">
        <w:rPr>
          <w:rStyle w:val="FootnoteReference"/>
          <w:rFonts w:ascii="Arial" w:hAnsi="Arial" w:cs="Arial"/>
          <w:sz w:val="16"/>
          <w:szCs w:val="16"/>
        </w:rPr>
        <w:footnoteRef/>
      </w:r>
      <w:r w:rsidRPr="009B2FEC">
        <w:rPr>
          <w:rFonts w:ascii="Arial" w:hAnsi="Arial" w:cs="Arial"/>
          <w:sz w:val="16"/>
          <w:szCs w:val="16"/>
        </w:rPr>
        <w:t xml:space="preserve"> Public Health England (PHE) and Faculty of General Dental Practice (UK) (FGDP[UK]). </w:t>
      </w:r>
      <w:r w:rsidRPr="009B2FEC">
        <w:rPr>
          <w:rFonts w:ascii="Arial" w:hAnsi="Arial" w:cs="Arial"/>
          <w:i/>
          <w:iCs/>
          <w:sz w:val="16"/>
          <w:szCs w:val="16"/>
        </w:rPr>
        <w:t>Guidance notes for dental practitioners on the safe use of x-ray equipment</w:t>
      </w:r>
      <w:r w:rsidRPr="009B2FEC">
        <w:rPr>
          <w:rFonts w:ascii="Arial" w:hAnsi="Arial" w:cs="Arial"/>
          <w:sz w:val="16"/>
          <w:szCs w:val="16"/>
        </w:rPr>
        <w:t>. 2nd edition. pp91-92 London, UK: PHE and FGDP(UK); 2020.</w:t>
      </w:r>
    </w:p>
    <w:p w14:paraId="3EEC7751" w14:textId="644BC86F" w:rsidR="003E6D89" w:rsidRPr="00F44D20" w:rsidRDefault="003E6D89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2">
    <w:p w14:paraId="275B4BF7" w14:textId="5D6A7A44" w:rsidR="004A6983" w:rsidRDefault="004A6983">
      <w:pPr>
        <w:pStyle w:val="FootnoteText"/>
        <w:rPr>
          <w:rFonts w:ascii="Arial" w:hAnsi="Arial" w:cs="Arial"/>
          <w:color w:val="FF0000"/>
          <w:sz w:val="16"/>
          <w:szCs w:val="16"/>
        </w:rPr>
      </w:pPr>
      <w:r w:rsidRPr="00F44D20">
        <w:rPr>
          <w:rStyle w:val="FootnoteReference"/>
        </w:rPr>
        <w:footnoteRef/>
      </w:r>
      <w:r w:rsidRPr="00F44D20">
        <w:t xml:space="preserve"> </w:t>
      </w:r>
      <w:r w:rsidRPr="00F44D20">
        <w:rPr>
          <w:rFonts w:ascii="Arial" w:hAnsi="Arial" w:cs="Arial"/>
          <w:sz w:val="16"/>
          <w:szCs w:val="16"/>
        </w:rPr>
        <w:t>Standards for The Dental Team: 2013</w:t>
      </w:r>
      <w:r w:rsidR="009B7C41">
        <w:rPr>
          <w:rFonts w:ascii="Arial" w:hAnsi="Arial" w:cs="Arial"/>
          <w:sz w:val="16"/>
          <w:szCs w:val="16"/>
        </w:rPr>
        <w:t xml:space="preserve"> (updated 2019)</w:t>
      </w:r>
      <w:r w:rsidRPr="00F44D20">
        <w:rPr>
          <w:rFonts w:ascii="Arial" w:hAnsi="Arial" w:cs="Arial"/>
          <w:sz w:val="16"/>
          <w:szCs w:val="16"/>
        </w:rPr>
        <w:t xml:space="preserve">, General Dental Council, </w:t>
      </w:r>
      <w:hyperlink r:id="rId1" w:history="1">
        <w:r w:rsidRPr="00690268">
          <w:rPr>
            <w:rStyle w:val="Hyperlink"/>
            <w:rFonts w:ascii="Arial" w:hAnsi="Arial" w:cs="Arial"/>
            <w:sz w:val="16"/>
            <w:szCs w:val="16"/>
          </w:rPr>
          <w:t>www.gdc-uk.org</w:t>
        </w:r>
      </w:hyperlink>
    </w:p>
    <w:p w14:paraId="620E5898" w14:textId="77777777" w:rsidR="004A6983" w:rsidRDefault="004A6983">
      <w:pPr>
        <w:pStyle w:val="FootnoteText"/>
      </w:pPr>
    </w:p>
  </w:footnote>
  <w:footnote w:id="3">
    <w:p w14:paraId="2117116B" w14:textId="621CB4A1" w:rsidR="003E6D89" w:rsidRDefault="003E6D89">
      <w:pPr>
        <w:pStyle w:val="FootnoteText"/>
        <w:rPr>
          <w:rFonts w:ascii="Arial" w:hAnsi="Arial" w:cs="Arial"/>
          <w:sz w:val="16"/>
          <w:szCs w:val="16"/>
        </w:rPr>
      </w:pPr>
      <w:r w:rsidRPr="009B2FEC">
        <w:rPr>
          <w:rStyle w:val="FootnoteReference"/>
          <w:rFonts w:ascii="Arial" w:hAnsi="Arial" w:cs="Arial"/>
          <w:sz w:val="16"/>
          <w:szCs w:val="16"/>
        </w:rPr>
        <w:footnoteRef/>
      </w:r>
      <w:r w:rsidRPr="009B2FEC">
        <w:rPr>
          <w:rFonts w:ascii="Arial" w:hAnsi="Arial" w:cs="Arial"/>
          <w:sz w:val="16"/>
          <w:szCs w:val="16"/>
        </w:rPr>
        <w:t xml:space="preserve"> Faculty of General Dental Practice (UK) (FGDP[UK]). </w:t>
      </w:r>
      <w:r w:rsidRPr="009B2FEC">
        <w:rPr>
          <w:rFonts w:ascii="Arial" w:hAnsi="Arial" w:cs="Arial"/>
          <w:i/>
          <w:iCs/>
          <w:sz w:val="16"/>
          <w:szCs w:val="16"/>
        </w:rPr>
        <w:t xml:space="preserve">Selection Criteria for Dental Radiography </w:t>
      </w:r>
      <w:r w:rsidRPr="009B2FEC">
        <w:rPr>
          <w:rFonts w:ascii="Arial" w:hAnsi="Arial" w:cs="Arial"/>
          <w:sz w:val="16"/>
          <w:szCs w:val="16"/>
        </w:rPr>
        <w:t xml:space="preserve">3rd edition (updated 2018). </w:t>
      </w:r>
      <w:r w:rsidR="00875B9F">
        <w:rPr>
          <w:rFonts w:ascii="Arial" w:hAnsi="Arial" w:cs="Arial"/>
          <w:sz w:val="16"/>
          <w:szCs w:val="16"/>
        </w:rPr>
        <w:t xml:space="preserve">pp82 </w:t>
      </w:r>
      <w:r w:rsidRPr="009B2FEC">
        <w:rPr>
          <w:rFonts w:ascii="Arial" w:hAnsi="Arial" w:cs="Arial"/>
          <w:sz w:val="16"/>
          <w:szCs w:val="16"/>
        </w:rPr>
        <w:t xml:space="preserve">London, FGDP(UK); 2018.  </w:t>
      </w:r>
    </w:p>
    <w:p w14:paraId="19F1F937" w14:textId="7A407340" w:rsidR="00FB1DFF" w:rsidRPr="00FB1DFF" w:rsidRDefault="00FB1DFF">
      <w:pPr>
        <w:pStyle w:val="FootnoteText"/>
        <w:rPr>
          <w:rFonts w:ascii="Arial" w:hAnsi="Arial" w:cs="Arial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593"/>
    <w:multiLevelType w:val="hybridMultilevel"/>
    <w:tmpl w:val="9EF006D4"/>
    <w:lvl w:ilvl="0" w:tplc="A46064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DE4"/>
    <w:multiLevelType w:val="hybridMultilevel"/>
    <w:tmpl w:val="1AEE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CA5"/>
    <w:multiLevelType w:val="hybridMultilevel"/>
    <w:tmpl w:val="859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A99"/>
    <w:multiLevelType w:val="hybridMultilevel"/>
    <w:tmpl w:val="69B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9B5"/>
    <w:multiLevelType w:val="hybridMultilevel"/>
    <w:tmpl w:val="8C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F95"/>
    <w:multiLevelType w:val="hybridMultilevel"/>
    <w:tmpl w:val="487AE97E"/>
    <w:lvl w:ilvl="0" w:tplc="AED839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84406"/>
    <w:multiLevelType w:val="hybridMultilevel"/>
    <w:tmpl w:val="53C4E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D7616"/>
    <w:multiLevelType w:val="hybridMultilevel"/>
    <w:tmpl w:val="85021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355743">
    <w:abstractNumId w:val="3"/>
  </w:num>
  <w:num w:numId="2" w16cid:durableId="581110234">
    <w:abstractNumId w:val="4"/>
  </w:num>
  <w:num w:numId="3" w16cid:durableId="653947014">
    <w:abstractNumId w:val="2"/>
  </w:num>
  <w:num w:numId="4" w16cid:durableId="112020304">
    <w:abstractNumId w:val="0"/>
  </w:num>
  <w:num w:numId="5" w16cid:durableId="283774881">
    <w:abstractNumId w:val="1"/>
  </w:num>
  <w:num w:numId="6" w16cid:durableId="578176618">
    <w:abstractNumId w:val="7"/>
  </w:num>
  <w:num w:numId="7" w16cid:durableId="2070610046">
    <w:abstractNumId w:val="6"/>
  </w:num>
  <w:num w:numId="8" w16cid:durableId="245959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A7"/>
    <w:rsid w:val="000027EE"/>
    <w:rsid w:val="00011058"/>
    <w:rsid w:val="0002797B"/>
    <w:rsid w:val="000316C8"/>
    <w:rsid w:val="000365BE"/>
    <w:rsid w:val="000436F9"/>
    <w:rsid w:val="000450B3"/>
    <w:rsid w:val="00065607"/>
    <w:rsid w:val="00077E65"/>
    <w:rsid w:val="00092115"/>
    <w:rsid w:val="000B02FE"/>
    <w:rsid w:val="000C4954"/>
    <w:rsid w:val="000D3ACA"/>
    <w:rsid w:val="000D6EFE"/>
    <w:rsid w:val="00175EA5"/>
    <w:rsid w:val="001817E4"/>
    <w:rsid w:val="001A441C"/>
    <w:rsid w:val="001C1C6C"/>
    <w:rsid w:val="001D1174"/>
    <w:rsid w:val="001D26EF"/>
    <w:rsid w:val="001E12C7"/>
    <w:rsid w:val="001E3A9C"/>
    <w:rsid w:val="001E5E9A"/>
    <w:rsid w:val="001F539F"/>
    <w:rsid w:val="001F63AD"/>
    <w:rsid w:val="00207DA3"/>
    <w:rsid w:val="0021049B"/>
    <w:rsid w:val="00214A1F"/>
    <w:rsid w:val="00237375"/>
    <w:rsid w:val="002456B4"/>
    <w:rsid w:val="00253603"/>
    <w:rsid w:val="002828AD"/>
    <w:rsid w:val="00284E0F"/>
    <w:rsid w:val="00286484"/>
    <w:rsid w:val="00291735"/>
    <w:rsid w:val="002A557C"/>
    <w:rsid w:val="002A5DC5"/>
    <w:rsid w:val="002D4BC4"/>
    <w:rsid w:val="0030172D"/>
    <w:rsid w:val="00304E4E"/>
    <w:rsid w:val="003168D4"/>
    <w:rsid w:val="00316B91"/>
    <w:rsid w:val="0032364E"/>
    <w:rsid w:val="00323B4B"/>
    <w:rsid w:val="00331651"/>
    <w:rsid w:val="003959D9"/>
    <w:rsid w:val="003C3AA9"/>
    <w:rsid w:val="003D0569"/>
    <w:rsid w:val="003E039C"/>
    <w:rsid w:val="003E2089"/>
    <w:rsid w:val="003E6D89"/>
    <w:rsid w:val="003F2DA7"/>
    <w:rsid w:val="003F501C"/>
    <w:rsid w:val="004112EC"/>
    <w:rsid w:val="0042243B"/>
    <w:rsid w:val="00422BDB"/>
    <w:rsid w:val="00431233"/>
    <w:rsid w:val="00460D3C"/>
    <w:rsid w:val="00461D8A"/>
    <w:rsid w:val="00495A88"/>
    <w:rsid w:val="004A6983"/>
    <w:rsid w:val="004B13C3"/>
    <w:rsid w:val="004C14F4"/>
    <w:rsid w:val="004C206F"/>
    <w:rsid w:val="004D180D"/>
    <w:rsid w:val="004F4778"/>
    <w:rsid w:val="00505BAE"/>
    <w:rsid w:val="0051059B"/>
    <w:rsid w:val="00513746"/>
    <w:rsid w:val="00527794"/>
    <w:rsid w:val="005333DB"/>
    <w:rsid w:val="00534D80"/>
    <w:rsid w:val="005373E8"/>
    <w:rsid w:val="00546B6D"/>
    <w:rsid w:val="0059348F"/>
    <w:rsid w:val="0059539D"/>
    <w:rsid w:val="005A417A"/>
    <w:rsid w:val="005A53A2"/>
    <w:rsid w:val="005A7379"/>
    <w:rsid w:val="005B0B32"/>
    <w:rsid w:val="005C49C4"/>
    <w:rsid w:val="005D488E"/>
    <w:rsid w:val="005D4A49"/>
    <w:rsid w:val="005E69DD"/>
    <w:rsid w:val="00603171"/>
    <w:rsid w:val="006435AA"/>
    <w:rsid w:val="00643C25"/>
    <w:rsid w:val="00655FEE"/>
    <w:rsid w:val="00660269"/>
    <w:rsid w:val="00686605"/>
    <w:rsid w:val="00687938"/>
    <w:rsid w:val="00690179"/>
    <w:rsid w:val="006C120E"/>
    <w:rsid w:val="006C27F6"/>
    <w:rsid w:val="006D5715"/>
    <w:rsid w:val="006D7A0E"/>
    <w:rsid w:val="006E2F5D"/>
    <w:rsid w:val="00720924"/>
    <w:rsid w:val="00724EEF"/>
    <w:rsid w:val="007353C3"/>
    <w:rsid w:val="0075458D"/>
    <w:rsid w:val="00790B24"/>
    <w:rsid w:val="007932D0"/>
    <w:rsid w:val="007A57D5"/>
    <w:rsid w:val="007B1DAD"/>
    <w:rsid w:val="007C445A"/>
    <w:rsid w:val="007C724B"/>
    <w:rsid w:val="007C7E04"/>
    <w:rsid w:val="0082560F"/>
    <w:rsid w:val="00826A85"/>
    <w:rsid w:val="00835964"/>
    <w:rsid w:val="0084554A"/>
    <w:rsid w:val="00867422"/>
    <w:rsid w:val="00875B9F"/>
    <w:rsid w:val="00876799"/>
    <w:rsid w:val="00876D32"/>
    <w:rsid w:val="00887D59"/>
    <w:rsid w:val="00893FBF"/>
    <w:rsid w:val="00896A93"/>
    <w:rsid w:val="008A7CA2"/>
    <w:rsid w:val="008C473D"/>
    <w:rsid w:val="008E0DC3"/>
    <w:rsid w:val="008E6882"/>
    <w:rsid w:val="008F0DBE"/>
    <w:rsid w:val="008F5A48"/>
    <w:rsid w:val="008F5A87"/>
    <w:rsid w:val="0092200A"/>
    <w:rsid w:val="00943F00"/>
    <w:rsid w:val="0095461C"/>
    <w:rsid w:val="00965B30"/>
    <w:rsid w:val="00981089"/>
    <w:rsid w:val="00986F55"/>
    <w:rsid w:val="009900B1"/>
    <w:rsid w:val="00995B89"/>
    <w:rsid w:val="009B2FEC"/>
    <w:rsid w:val="009B7C41"/>
    <w:rsid w:val="009D53AA"/>
    <w:rsid w:val="00A216C0"/>
    <w:rsid w:val="00A45627"/>
    <w:rsid w:val="00A45B6E"/>
    <w:rsid w:val="00A573CE"/>
    <w:rsid w:val="00A84CE3"/>
    <w:rsid w:val="00A94A77"/>
    <w:rsid w:val="00AA77C6"/>
    <w:rsid w:val="00AB0CB7"/>
    <w:rsid w:val="00AE2502"/>
    <w:rsid w:val="00AF3839"/>
    <w:rsid w:val="00B06B9F"/>
    <w:rsid w:val="00B07915"/>
    <w:rsid w:val="00B35D29"/>
    <w:rsid w:val="00B44037"/>
    <w:rsid w:val="00B45811"/>
    <w:rsid w:val="00B5194C"/>
    <w:rsid w:val="00B61397"/>
    <w:rsid w:val="00B74995"/>
    <w:rsid w:val="00B75ED5"/>
    <w:rsid w:val="00B83773"/>
    <w:rsid w:val="00BE695E"/>
    <w:rsid w:val="00C05A27"/>
    <w:rsid w:val="00C06985"/>
    <w:rsid w:val="00C167C1"/>
    <w:rsid w:val="00C207F2"/>
    <w:rsid w:val="00C31799"/>
    <w:rsid w:val="00C528C3"/>
    <w:rsid w:val="00C55A30"/>
    <w:rsid w:val="00C55C66"/>
    <w:rsid w:val="00C80B32"/>
    <w:rsid w:val="00C80EDF"/>
    <w:rsid w:val="00C92FEF"/>
    <w:rsid w:val="00CA3A9C"/>
    <w:rsid w:val="00CC1C14"/>
    <w:rsid w:val="00CC7073"/>
    <w:rsid w:val="00CD2A28"/>
    <w:rsid w:val="00CD4FE1"/>
    <w:rsid w:val="00CE23E3"/>
    <w:rsid w:val="00CE2705"/>
    <w:rsid w:val="00D07796"/>
    <w:rsid w:val="00D13F3F"/>
    <w:rsid w:val="00D3381A"/>
    <w:rsid w:val="00D4267A"/>
    <w:rsid w:val="00D56C2C"/>
    <w:rsid w:val="00D72A3E"/>
    <w:rsid w:val="00D91D1E"/>
    <w:rsid w:val="00DB1F14"/>
    <w:rsid w:val="00DB4621"/>
    <w:rsid w:val="00DD6DEA"/>
    <w:rsid w:val="00E01606"/>
    <w:rsid w:val="00E10B6E"/>
    <w:rsid w:val="00E22C4E"/>
    <w:rsid w:val="00E32B6B"/>
    <w:rsid w:val="00E37D37"/>
    <w:rsid w:val="00E51517"/>
    <w:rsid w:val="00E662B9"/>
    <w:rsid w:val="00E74EFD"/>
    <w:rsid w:val="00E81734"/>
    <w:rsid w:val="00E906F4"/>
    <w:rsid w:val="00E95049"/>
    <w:rsid w:val="00E97F82"/>
    <w:rsid w:val="00EB10CA"/>
    <w:rsid w:val="00EB3477"/>
    <w:rsid w:val="00EF1C16"/>
    <w:rsid w:val="00EF521F"/>
    <w:rsid w:val="00F05B8A"/>
    <w:rsid w:val="00F44D20"/>
    <w:rsid w:val="00F84F39"/>
    <w:rsid w:val="00F94CC7"/>
    <w:rsid w:val="00FB1DFF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1929"/>
  <w15:chartTrackingRefBased/>
  <w15:docId w15:val="{81829A06-ECEC-4966-AB8A-A9964A5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5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E9A"/>
    <w:rPr>
      <w:vertAlign w:val="superscript"/>
    </w:rPr>
  </w:style>
  <w:style w:type="paragraph" w:styleId="Revision">
    <w:name w:val="Revision"/>
    <w:hidden/>
    <w:uiPriority w:val="99"/>
    <w:semiHidden/>
    <w:rsid w:val="0066026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48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8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59"/>
  </w:style>
  <w:style w:type="paragraph" w:styleId="Footer">
    <w:name w:val="footer"/>
    <w:basedOn w:val="Normal"/>
    <w:link w:val="FooterChar"/>
    <w:uiPriority w:val="99"/>
    <w:unhideWhenUsed/>
    <w:rsid w:val="0088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59"/>
  </w:style>
  <w:style w:type="character" w:styleId="Hyperlink">
    <w:name w:val="Hyperlink"/>
    <w:basedOn w:val="DefaultParagraphFont"/>
    <w:uiPriority w:val="99"/>
    <w:unhideWhenUsed/>
    <w:rsid w:val="004A6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c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{FEEEF3BC-4165-473B-AF51-F982FF4B1CFF}</b:Guid>
    <b:RefOrder>2</b:RefOrder>
  </b:Source>
  <b:Source>
    <b:Tag>Placeholder2</b:Tag>
    <b:SourceType>Book</b:SourceType>
    <b:Guid>{F6BB7415-79DB-44F1-81AD-5A3C4F0E6D88}</b:Guid>
    <b:RefOrder>1</b:RefOrder>
  </b:Source>
</b:Sources>
</file>

<file path=customXml/itemProps1.xml><?xml version="1.0" encoding="utf-8"?>
<ds:datastoreItem xmlns:ds="http://schemas.openxmlformats.org/officeDocument/2006/customXml" ds:itemID="{61A763D0-3AE5-44CB-B8F3-6830D185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</dc:creator>
  <cp:keywords/>
  <dc:description/>
  <cp:lastModifiedBy>Amit Duggal</cp:lastModifiedBy>
  <cp:revision>4</cp:revision>
  <cp:lastPrinted>2022-01-21T14:03:00Z</cp:lastPrinted>
  <dcterms:created xsi:type="dcterms:W3CDTF">2022-05-26T14:02:00Z</dcterms:created>
  <dcterms:modified xsi:type="dcterms:W3CDTF">2024-07-04T06:12:00Z</dcterms:modified>
</cp:coreProperties>
</file>