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03" w:rsidRPr="007A0132" w:rsidRDefault="00F13803" w:rsidP="00272304">
      <w:pPr>
        <w:rPr>
          <w:rFonts w:ascii="Arial" w:hAnsi="Arial" w:cs="Arial"/>
        </w:rPr>
      </w:pPr>
      <w:bookmarkStart w:id="0" w:name="_GoBack"/>
      <w:bookmarkEnd w:id="0"/>
      <w:r w:rsidRPr="007A0132">
        <w:rPr>
          <w:rFonts w:ascii="Arial" w:hAnsi="Arial" w:cs="Arial"/>
        </w:rPr>
        <w:t>T</w:t>
      </w:r>
      <w:r w:rsidR="007A1B11" w:rsidRPr="007A0132">
        <w:rPr>
          <w:rFonts w:ascii="Arial" w:hAnsi="Arial" w:cs="Arial"/>
        </w:rPr>
        <w:t xml:space="preserve">he following examples </w:t>
      </w:r>
      <w:r w:rsidRPr="007A0132">
        <w:rPr>
          <w:rFonts w:ascii="Arial" w:hAnsi="Arial" w:cs="Arial"/>
        </w:rPr>
        <w:t xml:space="preserve">illustrate </w:t>
      </w:r>
      <w:r w:rsidR="007A1B11" w:rsidRPr="007A0132">
        <w:rPr>
          <w:rFonts w:ascii="Arial" w:hAnsi="Arial" w:cs="Arial"/>
        </w:rPr>
        <w:t>only a small selection of BNF Code changes</w:t>
      </w:r>
      <w:r w:rsidRPr="007A0132">
        <w:rPr>
          <w:rFonts w:ascii="Arial" w:hAnsi="Arial" w:cs="Arial"/>
        </w:rPr>
        <w:t xml:space="preserve"> to support peoples understanding of how </w:t>
      </w:r>
      <w:r w:rsidR="00107762" w:rsidRPr="007A0132">
        <w:rPr>
          <w:rFonts w:ascii="Arial" w:hAnsi="Arial" w:cs="Arial"/>
        </w:rPr>
        <w:t>data may be affected.</w:t>
      </w:r>
      <w:r w:rsidR="007A1B11" w:rsidRPr="007A0132">
        <w:rPr>
          <w:rFonts w:ascii="Arial" w:hAnsi="Arial" w:cs="Arial"/>
        </w:rPr>
        <w:t xml:space="preserve"> </w:t>
      </w:r>
    </w:p>
    <w:p w:rsidR="000E5AE9" w:rsidRPr="007A0132" w:rsidRDefault="00B0353C" w:rsidP="00272304">
      <w:pPr>
        <w:rPr>
          <w:rFonts w:ascii="Arial" w:hAnsi="Arial" w:cs="Arial"/>
        </w:rPr>
      </w:pPr>
      <w:r w:rsidRPr="007A0132">
        <w:rPr>
          <w:rFonts w:ascii="Arial" w:hAnsi="Arial" w:cs="Arial"/>
        </w:rPr>
        <w:t>E</w:t>
      </w:r>
      <w:r w:rsidR="000E5AE9" w:rsidRPr="007A0132">
        <w:rPr>
          <w:rFonts w:ascii="Arial" w:hAnsi="Arial" w:cs="Arial"/>
        </w:rPr>
        <w:t xml:space="preserve">xamples are where multiple BNF Codes </w:t>
      </w:r>
      <w:r w:rsidR="002E1D26" w:rsidRPr="007A0132">
        <w:rPr>
          <w:rFonts w:ascii="Arial" w:hAnsi="Arial" w:cs="Arial"/>
        </w:rPr>
        <w:t>are mapped to a single BNF Code</w:t>
      </w:r>
    </w:p>
    <w:p w:rsidR="00272304" w:rsidRPr="007A0132" w:rsidRDefault="00272304" w:rsidP="00F073EA">
      <w:pPr>
        <w:pStyle w:val="ListParagraph"/>
        <w:numPr>
          <w:ilvl w:val="0"/>
          <w:numId w:val="6"/>
        </w:numPr>
        <w:rPr>
          <w:rFonts w:ascii="Arial" w:hAnsi="Arial" w:cs="Arial"/>
        </w:rPr>
      </w:pPr>
      <w:r w:rsidRPr="007A0132">
        <w:rPr>
          <w:rFonts w:ascii="Arial" w:hAnsi="Arial" w:cs="Arial"/>
        </w:rPr>
        <w:t>BNF Code 21220000233  Cetraben Crm 50g</w:t>
      </w:r>
    </w:p>
    <w:p w:rsidR="00272304" w:rsidRPr="007A0132" w:rsidRDefault="00272304" w:rsidP="00F073EA">
      <w:pPr>
        <w:pStyle w:val="ListParagraph"/>
        <w:numPr>
          <w:ilvl w:val="0"/>
          <w:numId w:val="6"/>
        </w:numPr>
        <w:rPr>
          <w:rFonts w:ascii="Arial" w:hAnsi="Arial" w:cs="Arial"/>
        </w:rPr>
      </w:pPr>
      <w:r w:rsidRPr="007A0132">
        <w:rPr>
          <w:rFonts w:ascii="Arial" w:hAnsi="Arial" w:cs="Arial"/>
        </w:rPr>
        <w:t>BNF Code 21220000234  Cetraben Crm 150g</w:t>
      </w:r>
    </w:p>
    <w:p w:rsidR="00272304" w:rsidRPr="007A0132" w:rsidRDefault="00272304" w:rsidP="00F073EA">
      <w:pPr>
        <w:pStyle w:val="ListParagraph"/>
        <w:numPr>
          <w:ilvl w:val="0"/>
          <w:numId w:val="6"/>
        </w:numPr>
        <w:rPr>
          <w:rFonts w:ascii="Arial" w:hAnsi="Arial" w:cs="Arial"/>
        </w:rPr>
      </w:pPr>
      <w:r w:rsidRPr="007A0132">
        <w:rPr>
          <w:rFonts w:ascii="Arial" w:hAnsi="Arial" w:cs="Arial"/>
        </w:rPr>
        <w:t>BNF Code 21220000235  Cetraben Crm 500g</w:t>
      </w:r>
    </w:p>
    <w:p w:rsidR="00272304" w:rsidRPr="007A0132" w:rsidRDefault="00272304" w:rsidP="00F073EA">
      <w:pPr>
        <w:pStyle w:val="ListParagraph"/>
        <w:numPr>
          <w:ilvl w:val="0"/>
          <w:numId w:val="6"/>
        </w:numPr>
        <w:rPr>
          <w:rFonts w:ascii="Arial" w:hAnsi="Arial" w:cs="Arial"/>
        </w:rPr>
      </w:pPr>
      <w:r w:rsidRPr="007A0132">
        <w:rPr>
          <w:rFonts w:ascii="Arial" w:hAnsi="Arial" w:cs="Arial"/>
        </w:rPr>
        <w:t>BNF Code 21220000236  Cetraben Crm 1050g</w:t>
      </w:r>
    </w:p>
    <w:p w:rsidR="00272304" w:rsidRPr="007A0132" w:rsidRDefault="002E1D26" w:rsidP="00F073EA">
      <w:pPr>
        <w:ind w:left="360"/>
        <w:rPr>
          <w:rFonts w:ascii="Arial" w:hAnsi="Arial" w:cs="Arial"/>
        </w:rPr>
      </w:pPr>
      <w:proofErr w:type="gramStart"/>
      <w:r w:rsidRPr="007A0132">
        <w:rPr>
          <w:rFonts w:ascii="Arial" w:hAnsi="Arial" w:cs="Arial"/>
        </w:rPr>
        <w:t>mapped</w:t>
      </w:r>
      <w:proofErr w:type="gramEnd"/>
      <w:r w:rsidRPr="007A0132">
        <w:rPr>
          <w:rFonts w:ascii="Arial" w:hAnsi="Arial" w:cs="Arial"/>
        </w:rPr>
        <w:t xml:space="preserve"> </w:t>
      </w:r>
      <w:r w:rsidR="00272304" w:rsidRPr="007A0132">
        <w:rPr>
          <w:rFonts w:ascii="Arial" w:hAnsi="Arial" w:cs="Arial"/>
        </w:rPr>
        <w:t xml:space="preserve">to </w:t>
      </w:r>
    </w:p>
    <w:p w:rsidR="00272304" w:rsidRPr="007A0132" w:rsidRDefault="00272304" w:rsidP="00F073EA">
      <w:pPr>
        <w:pStyle w:val="ListParagraph"/>
        <w:numPr>
          <w:ilvl w:val="0"/>
          <w:numId w:val="6"/>
        </w:numPr>
        <w:rPr>
          <w:rFonts w:ascii="Arial" w:hAnsi="Arial" w:cs="Arial"/>
        </w:rPr>
      </w:pPr>
      <w:r w:rsidRPr="007A0132">
        <w:rPr>
          <w:rFonts w:ascii="Arial" w:hAnsi="Arial" w:cs="Arial"/>
        </w:rPr>
        <w:t>BNF Code 21220000233 - Cetraben cream</w:t>
      </w:r>
    </w:p>
    <w:p w:rsidR="00272304" w:rsidRPr="007A0132" w:rsidRDefault="00272304" w:rsidP="00272304">
      <w:pPr>
        <w:rPr>
          <w:rFonts w:ascii="Arial" w:hAnsi="Arial" w:cs="Arial"/>
        </w:rPr>
      </w:pPr>
    </w:p>
    <w:p w:rsidR="00272304" w:rsidRPr="007A0132" w:rsidRDefault="00272304" w:rsidP="00F073EA">
      <w:pPr>
        <w:pStyle w:val="ListParagraph"/>
        <w:numPr>
          <w:ilvl w:val="0"/>
          <w:numId w:val="6"/>
        </w:numPr>
        <w:rPr>
          <w:rFonts w:ascii="Arial" w:hAnsi="Arial" w:cs="Arial"/>
        </w:rPr>
      </w:pPr>
      <w:r w:rsidRPr="007A0132">
        <w:rPr>
          <w:rFonts w:ascii="Arial" w:hAnsi="Arial" w:cs="Arial"/>
        </w:rPr>
        <w:t>BNF Code 0206010F0AACGCG Glyceryl Trinit_Sub A/Spy 400mcg (180D)</w:t>
      </w:r>
    </w:p>
    <w:p w:rsidR="00272304" w:rsidRPr="007A0132" w:rsidRDefault="00272304" w:rsidP="00F073EA">
      <w:pPr>
        <w:pStyle w:val="ListParagraph"/>
        <w:numPr>
          <w:ilvl w:val="0"/>
          <w:numId w:val="6"/>
        </w:numPr>
        <w:rPr>
          <w:rFonts w:ascii="Arial" w:hAnsi="Arial" w:cs="Arial"/>
        </w:rPr>
      </w:pPr>
      <w:r w:rsidRPr="007A0132">
        <w:rPr>
          <w:rFonts w:ascii="Arial" w:hAnsi="Arial" w:cs="Arial"/>
        </w:rPr>
        <w:t xml:space="preserve">BNF Code 0206010F0AACHCH Glyceryl Trinit_Sub A/Spy 400mcg (200D) </w:t>
      </w:r>
    </w:p>
    <w:p w:rsidR="00272304" w:rsidRPr="007A0132" w:rsidRDefault="00B0353C" w:rsidP="00F073EA">
      <w:pPr>
        <w:ind w:left="360"/>
        <w:rPr>
          <w:rFonts w:ascii="Arial" w:hAnsi="Arial" w:cs="Arial"/>
        </w:rPr>
      </w:pPr>
      <w:proofErr w:type="gramStart"/>
      <w:r w:rsidRPr="007A0132">
        <w:rPr>
          <w:rFonts w:ascii="Arial" w:hAnsi="Arial" w:cs="Arial"/>
        </w:rPr>
        <w:t>mapped</w:t>
      </w:r>
      <w:proofErr w:type="gramEnd"/>
      <w:r w:rsidR="00272304" w:rsidRPr="007A0132">
        <w:rPr>
          <w:rFonts w:ascii="Arial" w:hAnsi="Arial" w:cs="Arial"/>
        </w:rPr>
        <w:t xml:space="preserve"> to </w:t>
      </w:r>
    </w:p>
    <w:p w:rsidR="00272304" w:rsidRPr="007A0132" w:rsidRDefault="00272304" w:rsidP="00F073EA">
      <w:pPr>
        <w:pStyle w:val="ListParagraph"/>
        <w:numPr>
          <w:ilvl w:val="0"/>
          <w:numId w:val="6"/>
        </w:numPr>
        <w:rPr>
          <w:rFonts w:ascii="Arial" w:hAnsi="Arial" w:cs="Arial"/>
        </w:rPr>
      </w:pPr>
      <w:r w:rsidRPr="007A0132">
        <w:rPr>
          <w:rFonts w:ascii="Arial" w:hAnsi="Arial" w:cs="Arial"/>
        </w:rPr>
        <w:t xml:space="preserve">BNF Code 0206010F0AACGCG Glyceryl trinitrate 400micrograms/dose aerosol </w:t>
      </w:r>
      <w:r w:rsidR="00952796" w:rsidRPr="007A0132">
        <w:rPr>
          <w:rFonts w:ascii="Arial" w:hAnsi="Arial" w:cs="Arial"/>
        </w:rPr>
        <w:t>SL spy</w:t>
      </w:r>
    </w:p>
    <w:p w:rsidR="000E5AE9" w:rsidRPr="007A0132" w:rsidRDefault="000E5AE9" w:rsidP="00272304">
      <w:pPr>
        <w:rPr>
          <w:rFonts w:ascii="Arial" w:hAnsi="Arial" w:cs="Arial"/>
        </w:rPr>
      </w:pPr>
    </w:p>
    <w:p w:rsidR="00272304" w:rsidRPr="007A0132" w:rsidRDefault="006164A7" w:rsidP="00272304">
      <w:pPr>
        <w:rPr>
          <w:rFonts w:ascii="Arial" w:hAnsi="Arial" w:cs="Arial"/>
        </w:rPr>
      </w:pPr>
      <w:r w:rsidRPr="007A0132">
        <w:rPr>
          <w:rFonts w:ascii="Arial" w:hAnsi="Arial" w:cs="Arial"/>
        </w:rPr>
        <w:t xml:space="preserve">Any BNF codes that were </w:t>
      </w:r>
      <w:r w:rsidR="00092B50" w:rsidRPr="007A0132">
        <w:rPr>
          <w:rFonts w:ascii="Arial" w:hAnsi="Arial" w:cs="Arial"/>
        </w:rPr>
        <w:t xml:space="preserve">mapped </w:t>
      </w:r>
      <w:r w:rsidR="000E5AE9" w:rsidRPr="007A0132">
        <w:rPr>
          <w:rFonts w:ascii="Arial" w:hAnsi="Arial" w:cs="Arial"/>
        </w:rPr>
        <w:t>to presentations with (Spec</w:t>
      </w:r>
      <w:r w:rsidR="00791A93" w:rsidRPr="007A0132">
        <w:rPr>
          <w:rFonts w:ascii="Arial" w:hAnsi="Arial" w:cs="Arial"/>
        </w:rPr>
        <w:t>)</w:t>
      </w:r>
      <w:r w:rsidR="000E5AE9" w:rsidRPr="007A0132">
        <w:rPr>
          <w:rFonts w:ascii="Arial" w:hAnsi="Arial" w:cs="Arial"/>
        </w:rPr>
        <w:t xml:space="preserve"> and </w:t>
      </w:r>
      <w:proofErr w:type="gramStart"/>
      <w:r w:rsidR="000E5AE9" w:rsidRPr="007A0132">
        <w:rPr>
          <w:rFonts w:ascii="Arial" w:hAnsi="Arial" w:cs="Arial"/>
        </w:rPr>
        <w:t>@gn</w:t>
      </w:r>
      <w:proofErr w:type="gramEnd"/>
      <w:r w:rsidR="000E5AE9" w:rsidRPr="007A0132">
        <w:rPr>
          <w:rFonts w:ascii="Arial" w:hAnsi="Arial" w:cs="Arial"/>
        </w:rPr>
        <w:t xml:space="preserve"> will no longer appear in the data as these will now map to the equivalent generic version of this product, for example</w:t>
      </w:r>
    </w:p>
    <w:p w:rsidR="00272304" w:rsidRPr="007A0132" w:rsidRDefault="00791A93" w:rsidP="00F073EA">
      <w:pPr>
        <w:pStyle w:val="ListParagraph"/>
        <w:numPr>
          <w:ilvl w:val="0"/>
          <w:numId w:val="6"/>
        </w:numPr>
        <w:rPr>
          <w:rFonts w:ascii="Arial" w:hAnsi="Arial" w:cs="Arial"/>
        </w:rPr>
      </w:pPr>
      <w:r w:rsidRPr="007A0132">
        <w:rPr>
          <w:rFonts w:ascii="Arial" w:hAnsi="Arial" w:cs="Arial"/>
        </w:rPr>
        <w:t xml:space="preserve">BNF Code 0104020H0AAAEAE </w:t>
      </w:r>
      <w:r w:rsidR="00272304" w:rsidRPr="007A0132">
        <w:rPr>
          <w:rFonts w:ascii="Arial" w:hAnsi="Arial" w:cs="Arial"/>
        </w:rPr>
        <w:t>Co-Phenotrope_Tab 2.5mg/25mcg (Spec)</w:t>
      </w:r>
    </w:p>
    <w:p w:rsidR="00F073EA" w:rsidRPr="007A0132" w:rsidRDefault="00092B50" w:rsidP="00F073EA">
      <w:pPr>
        <w:ind w:left="360"/>
        <w:rPr>
          <w:rFonts w:ascii="Arial" w:hAnsi="Arial" w:cs="Arial"/>
        </w:rPr>
      </w:pPr>
      <w:proofErr w:type="gramStart"/>
      <w:r w:rsidRPr="007A0132">
        <w:rPr>
          <w:rFonts w:ascii="Arial" w:hAnsi="Arial" w:cs="Arial"/>
        </w:rPr>
        <w:t>mapped</w:t>
      </w:r>
      <w:proofErr w:type="gramEnd"/>
      <w:r w:rsidR="00F073EA" w:rsidRPr="007A0132">
        <w:rPr>
          <w:rFonts w:ascii="Arial" w:hAnsi="Arial" w:cs="Arial"/>
        </w:rPr>
        <w:t xml:space="preserve"> to </w:t>
      </w:r>
    </w:p>
    <w:p w:rsidR="00F073EA" w:rsidRPr="007A0132" w:rsidRDefault="00F073EA" w:rsidP="00F073EA">
      <w:pPr>
        <w:pStyle w:val="ListParagraph"/>
        <w:numPr>
          <w:ilvl w:val="0"/>
          <w:numId w:val="6"/>
        </w:numPr>
        <w:rPr>
          <w:rFonts w:ascii="Arial" w:hAnsi="Arial" w:cs="Arial"/>
        </w:rPr>
      </w:pPr>
      <w:r w:rsidRPr="007A0132">
        <w:rPr>
          <w:rFonts w:ascii="Arial" w:hAnsi="Arial" w:cs="Arial"/>
        </w:rPr>
        <w:t>BNF Code 0104020H0AAAAAA Co-phenotrope 2.5mg/0.025mg tablets</w:t>
      </w:r>
    </w:p>
    <w:p w:rsidR="00F073EA" w:rsidRPr="007A0132" w:rsidRDefault="00F073EA" w:rsidP="00272304">
      <w:pPr>
        <w:rPr>
          <w:rFonts w:ascii="Arial" w:hAnsi="Arial" w:cs="Arial"/>
        </w:rPr>
      </w:pPr>
    </w:p>
    <w:p w:rsidR="00272304" w:rsidRPr="007A0132" w:rsidRDefault="00791A93" w:rsidP="00F073EA">
      <w:pPr>
        <w:pStyle w:val="ListParagraph"/>
        <w:numPr>
          <w:ilvl w:val="0"/>
          <w:numId w:val="6"/>
        </w:numPr>
        <w:rPr>
          <w:rFonts w:ascii="Arial" w:hAnsi="Arial" w:cs="Arial"/>
        </w:rPr>
      </w:pPr>
      <w:r w:rsidRPr="007A0132">
        <w:rPr>
          <w:rFonts w:ascii="Arial" w:hAnsi="Arial" w:cs="Arial"/>
        </w:rPr>
        <w:t xml:space="preserve">BNF Code 0202010P0AAAFAF </w:t>
      </w:r>
      <w:r w:rsidR="00272304" w:rsidRPr="007A0132">
        <w:rPr>
          <w:rFonts w:ascii="Arial" w:hAnsi="Arial" w:cs="Arial"/>
        </w:rPr>
        <w:t>Indapamide_Tab 1.5mg M/R @gn</w:t>
      </w:r>
    </w:p>
    <w:p w:rsidR="00F073EA" w:rsidRPr="007A0132" w:rsidRDefault="002F7069" w:rsidP="00F073EA">
      <w:pPr>
        <w:ind w:left="360"/>
        <w:rPr>
          <w:rFonts w:ascii="Arial" w:hAnsi="Arial" w:cs="Arial"/>
        </w:rPr>
      </w:pPr>
      <w:proofErr w:type="gramStart"/>
      <w:r w:rsidRPr="007A0132">
        <w:rPr>
          <w:rFonts w:ascii="Arial" w:hAnsi="Arial" w:cs="Arial"/>
        </w:rPr>
        <w:t>mapped</w:t>
      </w:r>
      <w:proofErr w:type="gramEnd"/>
      <w:r w:rsidR="00F073EA" w:rsidRPr="007A0132">
        <w:rPr>
          <w:rFonts w:ascii="Arial" w:hAnsi="Arial" w:cs="Arial"/>
        </w:rPr>
        <w:t xml:space="preserve"> to </w:t>
      </w:r>
    </w:p>
    <w:p w:rsidR="00F073EA" w:rsidRPr="007A0132" w:rsidRDefault="00F073EA" w:rsidP="00F073EA">
      <w:pPr>
        <w:pStyle w:val="ListParagraph"/>
        <w:numPr>
          <w:ilvl w:val="0"/>
          <w:numId w:val="6"/>
        </w:numPr>
        <w:rPr>
          <w:rFonts w:ascii="Arial" w:hAnsi="Arial" w:cs="Arial"/>
        </w:rPr>
      </w:pPr>
      <w:r w:rsidRPr="007A0132">
        <w:rPr>
          <w:rFonts w:ascii="Arial" w:hAnsi="Arial" w:cs="Arial"/>
        </w:rPr>
        <w:t>BNF Code 0202010P0AAADAD Indapamide 1.5mg modified-release tablets</w:t>
      </w:r>
    </w:p>
    <w:p w:rsidR="00211493" w:rsidRPr="007A0132" w:rsidRDefault="00211493" w:rsidP="00272304">
      <w:pPr>
        <w:rPr>
          <w:rFonts w:ascii="Arial" w:hAnsi="Arial" w:cs="Arial"/>
          <w:color w:val="FF0000"/>
        </w:rPr>
      </w:pPr>
    </w:p>
    <w:p w:rsidR="007A0132" w:rsidRDefault="007A0132" w:rsidP="00272304">
      <w:pPr>
        <w:rPr>
          <w:rFonts w:ascii="Arial" w:hAnsi="Arial" w:cs="Arial"/>
        </w:rPr>
      </w:pPr>
    </w:p>
    <w:p w:rsidR="007A0132" w:rsidRDefault="007A0132" w:rsidP="00272304">
      <w:pPr>
        <w:rPr>
          <w:rFonts w:ascii="Arial" w:hAnsi="Arial" w:cs="Arial"/>
        </w:rPr>
      </w:pPr>
    </w:p>
    <w:p w:rsidR="006164A7" w:rsidRPr="007A0132" w:rsidRDefault="006164A7" w:rsidP="00272304">
      <w:pPr>
        <w:rPr>
          <w:rFonts w:ascii="Arial" w:hAnsi="Arial" w:cs="Arial"/>
        </w:rPr>
      </w:pPr>
      <w:r w:rsidRPr="007A0132">
        <w:rPr>
          <w:rFonts w:ascii="Arial" w:hAnsi="Arial" w:cs="Arial"/>
        </w:rPr>
        <w:t xml:space="preserve">Typically those presentations on MDR where the generic was prefixed by a supplier </w:t>
      </w:r>
      <w:r w:rsidR="00292F8E" w:rsidRPr="007A0132">
        <w:rPr>
          <w:rFonts w:ascii="Arial" w:hAnsi="Arial" w:cs="Arial"/>
        </w:rPr>
        <w:t xml:space="preserve">were </w:t>
      </w:r>
      <w:r w:rsidR="00A229B9">
        <w:rPr>
          <w:rFonts w:ascii="Arial" w:hAnsi="Arial" w:cs="Arial"/>
        </w:rPr>
        <w:t xml:space="preserve">reported </w:t>
      </w:r>
      <w:r w:rsidR="002D2746" w:rsidRPr="007A0132">
        <w:rPr>
          <w:rFonts w:ascii="Arial" w:hAnsi="Arial" w:cs="Arial"/>
        </w:rPr>
        <w:t xml:space="preserve">in the data </w:t>
      </w:r>
      <w:r w:rsidR="00211493" w:rsidRPr="007A0132">
        <w:rPr>
          <w:rFonts w:ascii="Arial" w:hAnsi="Arial" w:cs="Arial"/>
        </w:rPr>
        <w:t xml:space="preserve">as </w:t>
      </w:r>
      <w:r w:rsidRPr="007A0132">
        <w:rPr>
          <w:rFonts w:ascii="Arial" w:hAnsi="Arial" w:cs="Arial"/>
        </w:rPr>
        <w:t>proprietary products</w:t>
      </w:r>
      <w:r w:rsidR="002D2746" w:rsidRPr="007A0132">
        <w:rPr>
          <w:rFonts w:ascii="Arial" w:hAnsi="Arial" w:cs="Arial"/>
        </w:rPr>
        <w:t xml:space="preserve"> are </w:t>
      </w:r>
      <w:r w:rsidRPr="007A0132">
        <w:rPr>
          <w:rFonts w:ascii="Arial" w:hAnsi="Arial" w:cs="Arial"/>
        </w:rPr>
        <w:t xml:space="preserve">now mapped to the </w:t>
      </w:r>
      <w:r w:rsidR="00211493" w:rsidRPr="007A0132">
        <w:rPr>
          <w:rFonts w:ascii="Arial" w:hAnsi="Arial" w:cs="Arial"/>
        </w:rPr>
        <w:t>supplier’s generic product</w:t>
      </w:r>
    </w:p>
    <w:p w:rsidR="00272304" w:rsidRPr="007A0132" w:rsidRDefault="00211493" w:rsidP="00211493">
      <w:pPr>
        <w:pStyle w:val="ListParagraph"/>
        <w:numPr>
          <w:ilvl w:val="0"/>
          <w:numId w:val="6"/>
        </w:numPr>
        <w:rPr>
          <w:rFonts w:ascii="Arial" w:hAnsi="Arial" w:cs="Arial"/>
        </w:rPr>
      </w:pPr>
      <w:r w:rsidRPr="007A0132">
        <w:rPr>
          <w:rFonts w:ascii="Arial" w:hAnsi="Arial" w:cs="Arial"/>
        </w:rPr>
        <w:lastRenderedPageBreak/>
        <w:t xml:space="preserve">BNF Code 0407010H0CIABAM </w:t>
      </w:r>
      <w:r w:rsidR="00272304" w:rsidRPr="007A0132">
        <w:rPr>
          <w:rFonts w:ascii="Arial" w:hAnsi="Arial" w:cs="Arial"/>
        </w:rPr>
        <w:t>Lloyds_Paracet Capl 500mg</w:t>
      </w:r>
    </w:p>
    <w:p w:rsidR="00211493" w:rsidRPr="007A0132" w:rsidRDefault="00D17C8E" w:rsidP="00211493">
      <w:pPr>
        <w:ind w:left="360"/>
        <w:rPr>
          <w:rFonts w:ascii="Arial" w:hAnsi="Arial" w:cs="Arial"/>
        </w:rPr>
      </w:pPr>
      <w:proofErr w:type="gramStart"/>
      <w:r w:rsidRPr="007A0132">
        <w:rPr>
          <w:rFonts w:ascii="Arial" w:hAnsi="Arial" w:cs="Arial"/>
        </w:rPr>
        <w:t>mapped</w:t>
      </w:r>
      <w:proofErr w:type="gramEnd"/>
      <w:r w:rsidR="00211493" w:rsidRPr="007A0132">
        <w:rPr>
          <w:rFonts w:ascii="Arial" w:hAnsi="Arial" w:cs="Arial"/>
        </w:rPr>
        <w:t xml:space="preserve"> to </w:t>
      </w:r>
    </w:p>
    <w:p w:rsidR="00211493" w:rsidRPr="007A0132" w:rsidRDefault="00211493" w:rsidP="00211493">
      <w:pPr>
        <w:pStyle w:val="ListParagraph"/>
        <w:numPr>
          <w:ilvl w:val="0"/>
          <w:numId w:val="6"/>
        </w:numPr>
        <w:rPr>
          <w:rFonts w:ascii="Arial" w:hAnsi="Arial" w:cs="Arial"/>
        </w:rPr>
      </w:pPr>
      <w:r w:rsidRPr="007A0132">
        <w:rPr>
          <w:rFonts w:ascii="Arial" w:hAnsi="Arial" w:cs="Arial"/>
        </w:rPr>
        <w:t>BNF Code 0407010H0AAAMAM Paracetamol 500mg caplets (Lloyds Pharmacy Ltd)</w:t>
      </w:r>
    </w:p>
    <w:p w:rsidR="00272304" w:rsidRPr="007A0132" w:rsidRDefault="00272304" w:rsidP="00272304">
      <w:pPr>
        <w:rPr>
          <w:rFonts w:ascii="Arial" w:hAnsi="Arial" w:cs="Arial"/>
          <w:color w:val="FF0000"/>
        </w:rPr>
      </w:pPr>
    </w:p>
    <w:p w:rsidR="00272304" w:rsidRPr="007A0132" w:rsidRDefault="00272304" w:rsidP="00272304">
      <w:pPr>
        <w:rPr>
          <w:rFonts w:ascii="Arial" w:hAnsi="Arial" w:cs="Arial"/>
        </w:rPr>
      </w:pPr>
      <w:r w:rsidRPr="007A0132">
        <w:rPr>
          <w:rFonts w:ascii="Arial" w:hAnsi="Arial" w:cs="Arial"/>
        </w:rPr>
        <w:t xml:space="preserve">A </w:t>
      </w:r>
      <w:r w:rsidR="00F82B6C" w:rsidRPr="007A0132">
        <w:rPr>
          <w:rFonts w:ascii="Arial" w:hAnsi="Arial" w:cs="Arial"/>
        </w:rPr>
        <w:t xml:space="preserve">generic </w:t>
      </w:r>
      <w:r w:rsidRPr="007A0132">
        <w:rPr>
          <w:rFonts w:ascii="Arial" w:hAnsi="Arial" w:cs="Arial"/>
        </w:rPr>
        <w:t xml:space="preserve">presentation </w:t>
      </w:r>
      <w:r w:rsidR="00F82B6C" w:rsidRPr="007A0132">
        <w:rPr>
          <w:rFonts w:ascii="Arial" w:hAnsi="Arial" w:cs="Arial"/>
        </w:rPr>
        <w:t xml:space="preserve">where the pack sizes were previously in different BNF Sections would have shown data in each of the BNF Sections depending on the reimbursed pack size. However </w:t>
      </w:r>
      <w:r w:rsidR="009F11C4" w:rsidRPr="007A0132">
        <w:rPr>
          <w:rFonts w:ascii="Arial" w:hAnsi="Arial" w:cs="Arial"/>
        </w:rPr>
        <w:t xml:space="preserve">due to the structure of CDR </w:t>
      </w:r>
      <w:r w:rsidR="00F82B6C" w:rsidRPr="007A0132">
        <w:rPr>
          <w:rFonts w:ascii="Arial" w:hAnsi="Arial" w:cs="Arial"/>
        </w:rPr>
        <w:t xml:space="preserve">all of the generic prescribing regardless of reimbursed pack size will now be aggregated under one single BNF section. </w:t>
      </w:r>
    </w:p>
    <w:p w:rsidR="00272304" w:rsidRPr="007A0132" w:rsidRDefault="0043052A" w:rsidP="002E066B">
      <w:pPr>
        <w:pStyle w:val="ListParagraph"/>
        <w:numPr>
          <w:ilvl w:val="0"/>
          <w:numId w:val="6"/>
        </w:numPr>
        <w:rPr>
          <w:rFonts w:ascii="Arial" w:hAnsi="Arial" w:cs="Arial"/>
        </w:rPr>
      </w:pPr>
      <w:r w:rsidRPr="007A0132">
        <w:rPr>
          <w:rFonts w:ascii="Arial" w:hAnsi="Arial" w:cs="Arial"/>
        </w:rPr>
        <w:t xml:space="preserve">BNF Code </w:t>
      </w:r>
      <w:r w:rsidR="00272304" w:rsidRPr="007A0132">
        <w:rPr>
          <w:rFonts w:ascii="Arial" w:hAnsi="Arial" w:cs="Arial"/>
        </w:rPr>
        <w:t>0407020B0AAADAD - Bupren</w:t>
      </w:r>
      <w:r w:rsidR="002E066B" w:rsidRPr="007A0132">
        <w:rPr>
          <w:rFonts w:ascii="Arial" w:hAnsi="Arial" w:cs="Arial"/>
        </w:rPr>
        <w:t>orphine_Tab Subling 400mcg S/F pack 50</w:t>
      </w:r>
    </w:p>
    <w:p w:rsidR="00272304" w:rsidRPr="007A0132" w:rsidRDefault="002E066B" w:rsidP="002E066B">
      <w:pPr>
        <w:pStyle w:val="ListParagraph"/>
        <w:numPr>
          <w:ilvl w:val="0"/>
          <w:numId w:val="6"/>
        </w:numPr>
        <w:rPr>
          <w:rFonts w:ascii="Arial" w:hAnsi="Arial" w:cs="Arial"/>
        </w:rPr>
      </w:pPr>
      <w:r w:rsidRPr="007A0132">
        <w:rPr>
          <w:rFonts w:ascii="Arial" w:hAnsi="Arial" w:cs="Arial"/>
        </w:rPr>
        <w:t xml:space="preserve">BNF Code </w:t>
      </w:r>
      <w:r w:rsidR="00272304" w:rsidRPr="007A0132">
        <w:rPr>
          <w:rFonts w:ascii="Arial" w:hAnsi="Arial" w:cs="Arial"/>
        </w:rPr>
        <w:t>0410030A0AAACAC - Buprenorphine_Tab Subling 400mcg S/F</w:t>
      </w:r>
      <w:r w:rsidRPr="007A0132">
        <w:rPr>
          <w:rFonts w:ascii="Arial" w:hAnsi="Arial" w:cs="Arial"/>
        </w:rPr>
        <w:t xml:space="preserve"> pack 7</w:t>
      </w:r>
    </w:p>
    <w:p w:rsidR="00272304" w:rsidRPr="007A0132" w:rsidRDefault="009F11C4" w:rsidP="002E066B">
      <w:pPr>
        <w:ind w:left="360"/>
        <w:rPr>
          <w:rFonts w:ascii="Arial" w:hAnsi="Arial" w:cs="Arial"/>
        </w:rPr>
      </w:pPr>
      <w:proofErr w:type="gramStart"/>
      <w:r w:rsidRPr="007A0132">
        <w:rPr>
          <w:rFonts w:ascii="Arial" w:hAnsi="Arial" w:cs="Arial"/>
        </w:rPr>
        <w:t>mapped</w:t>
      </w:r>
      <w:proofErr w:type="gramEnd"/>
      <w:r w:rsidR="00272304" w:rsidRPr="007A0132">
        <w:rPr>
          <w:rFonts w:ascii="Arial" w:hAnsi="Arial" w:cs="Arial"/>
        </w:rPr>
        <w:t xml:space="preserve"> to</w:t>
      </w:r>
    </w:p>
    <w:p w:rsidR="00272304" w:rsidRPr="007A0132" w:rsidRDefault="002E066B" w:rsidP="002E066B">
      <w:pPr>
        <w:pStyle w:val="ListParagraph"/>
        <w:numPr>
          <w:ilvl w:val="0"/>
          <w:numId w:val="6"/>
        </w:numPr>
        <w:rPr>
          <w:rFonts w:ascii="Arial" w:hAnsi="Arial" w:cs="Arial"/>
        </w:rPr>
      </w:pPr>
      <w:r w:rsidRPr="007A0132">
        <w:rPr>
          <w:rFonts w:ascii="Arial" w:hAnsi="Arial" w:cs="Arial"/>
        </w:rPr>
        <w:t xml:space="preserve">BNF Code </w:t>
      </w:r>
      <w:r w:rsidR="00272304" w:rsidRPr="007A0132">
        <w:rPr>
          <w:rFonts w:ascii="Arial" w:hAnsi="Arial" w:cs="Arial"/>
        </w:rPr>
        <w:t>0407020B0AAADAD - Buprenorphine 400microgram sublingual tablets sugar free</w:t>
      </w:r>
      <w:r w:rsidRPr="007A0132">
        <w:rPr>
          <w:rFonts w:ascii="Arial" w:hAnsi="Arial" w:cs="Arial"/>
        </w:rPr>
        <w:t xml:space="preserve"> with data for both packs now shown against a single BNF Code</w:t>
      </w:r>
    </w:p>
    <w:p w:rsidR="00272304" w:rsidRPr="007A0132" w:rsidRDefault="00272304" w:rsidP="00272304">
      <w:pPr>
        <w:rPr>
          <w:rFonts w:ascii="Arial" w:hAnsi="Arial" w:cs="Arial"/>
          <w:color w:val="FF0000"/>
        </w:rPr>
      </w:pPr>
    </w:p>
    <w:p w:rsidR="00272304" w:rsidRPr="007A0132" w:rsidRDefault="00272304" w:rsidP="00272304">
      <w:pPr>
        <w:rPr>
          <w:rFonts w:ascii="Arial" w:hAnsi="Arial" w:cs="Arial"/>
        </w:rPr>
      </w:pPr>
      <w:r w:rsidRPr="007A0132">
        <w:rPr>
          <w:rFonts w:ascii="Arial" w:hAnsi="Arial" w:cs="Arial"/>
        </w:rPr>
        <w:t xml:space="preserve">A </w:t>
      </w:r>
      <w:r w:rsidR="00745BFD" w:rsidRPr="007A0132">
        <w:rPr>
          <w:rFonts w:ascii="Arial" w:hAnsi="Arial" w:cs="Arial"/>
        </w:rPr>
        <w:t>generic and equivalent proprietary(s) would normally be in the same BNF Section. However due to the structure of CDR all pack sizes of the same generic will sit under the same BNF Section as described abo</w:t>
      </w:r>
      <w:r w:rsidR="00710867" w:rsidRPr="007A0132">
        <w:rPr>
          <w:rFonts w:ascii="Arial" w:hAnsi="Arial" w:cs="Arial"/>
        </w:rPr>
        <w:t>ve but the equivalent proprietary(s) may sit under a different BNF Section</w:t>
      </w:r>
    </w:p>
    <w:p w:rsidR="00272304" w:rsidRPr="007A0132" w:rsidRDefault="00710867" w:rsidP="00710867">
      <w:pPr>
        <w:pStyle w:val="ListParagraph"/>
        <w:numPr>
          <w:ilvl w:val="0"/>
          <w:numId w:val="6"/>
        </w:numPr>
        <w:rPr>
          <w:rFonts w:ascii="Arial" w:hAnsi="Arial" w:cs="Arial"/>
        </w:rPr>
      </w:pPr>
      <w:r w:rsidRPr="007A0132">
        <w:rPr>
          <w:rFonts w:ascii="Arial" w:hAnsi="Arial" w:cs="Arial"/>
        </w:rPr>
        <w:t xml:space="preserve">BNF Code </w:t>
      </w:r>
      <w:r w:rsidR="00272304" w:rsidRPr="007A0132">
        <w:rPr>
          <w:rFonts w:ascii="Arial" w:hAnsi="Arial" w:cs="Arial"/>
        </w:rPr>
        <w:t>0410030A0AAACAC - Bupren</w:t>
      </w:r>
      <w:r w:rsidRPr="007A0132">
        <w:rPr>
          <w:rFonts w:ascii="Arial" w:hAnsi="Arial" w:cs="Arial"/>
        </w:rPr>
        <w:t xml:space="preserve">orphine_Tab Subling 400mcg S/F pack 7 </w:t>
      </w:r>
    </w:p>
    <w:p w:rsidR="00710867" w:rsidRPr="007A0132" w:rsidRDefault="00961ED7" w:rsidP="00710867">
      <w:pPr>
        <w:ind w:left="360"/>
        <w:rPr>
          <w:rFonts w:ascii="Arial" w:hAnsi="Arial" w:cs="Arial"/>
        </w:rPr>
      </w:pPr>
      <w:proofErr w:type="gramStart"/>
      <w:r w:rsidRPr="007A0132">
        <w:rPr>
          <w:rFonts w:ascii="Arial" w:hAnsi="Arial" w:cs="Arial"/>
        </w:rPr>
        <w:t>mapped</w:t>
      </w:r>
      <w:proofErr w:type="gramEnd"/>
      <w:r w:rsidR="00710867" w:rsidRPr="007A0132">
        <w:rPr>
          <w:rFonts w:ascii="Arial" w:hAnsi="Arial" w:cs="Arial"/>
        </w:rPr>
        <w:t xml:space="preserve"> to </w:t>
      </w:r>
    </w:p>
    <w:p w:rsidR="00710867" w:rsidRPr="007A0132" w:rsidRDefault="00710867" w:rsidP="00710867">
      <w:pPr>
        <w:pStyle w:val="ListParagraph"/>
        <w:numPr>
          <w:ilvl w:val="0"/>
          <w:numId w:val="6"/>
        </w:numPr>
        <w:rPr>
          <w:rFonts w:ascii="Arial" w:hAnsi="Arial" w:cs="Arial"/>
        </w:rPr>
      </w:pPr>
      <w:r w:rsidRPr="007A0132">
        <w:rPr>
          <w:rFonts w:ascii="Arial" w:hAnsi="Arial" w:cs="Arial"/>
        </w:rPr>
        <w:t>BNF Code 0407020B0AAADAD - Buprenorphine 400microgram sublingual tablets sugar free</w:t>
      </w:r>
    </w:p>
    <w:p w:rsidR="00710867" w:rsidRPr="007A0132" w:rsidRDefault="00710867" w:rsidP="00710867">
      <w:pPr>
        <w:pStyle w:val="ListParagraph"/>
        <w:rPr>
          <w:rFonts w:ascii="Arial" w:hAnsi="Arial" w:cs="Arial"/>
        </w:rPr>
      </w:pPr>
    </w:p>
    <w:p w:rsidR="00272304" w:rsidRPr="007A0132" w:rsidRDefault="00710867" w:rsidP="00710867">
      <w:pPr>
        <w:pStyle w:val="ListParagraph"/>
        <w:numPr>
          <w:ilvl w:val="0"/>
          <w:numId w:val="6"/>
        </w:numPr>
        <w:rPr>
          <w:rFonts w:ascii="Arial" w:hAnsi="Arial" w:cs="Arial"/>
        </w:rPr>
      </w:pPr>
      <w:r w:rsidRPr="007A0132">
        <w:rPr>
          <w:rFonts w:ascii="Arial" w:hAnsi="Arial" w:cs="Arial"/>
        </w:rPr>
        <w:t xml:space="preserve">BNF Code </w:t>
      </w:r>
      <w:r w:rsidR="00272304" w:rsidRPr="007A0132">
        <w:rPr>
          <w:rFonts w:ascii="Arial" w:hAnsi="Arial" w:cs="Arial"/>
        </w:rPr>
        <w:t>0410030A0BBAAAC - Subutex_Tab Subling 400mcg</w:t>
      </w:r>
    </w:p>
    <w:p w:rsidR="00710867" w:rsidRPr="007A0132" w:rsidRDefault="00710867" w:rsidP="00710867">
      <w:pPr>
        <w:ind w:left="360"/>
        <w:rPr>
          <w:rFonts w:ascii="Arial" w:hAnsi="Arial" w:cs="Arial"/>
        </w:rPr>
      </w:pPr>
      <w:proofErr w:type="gramStart"/>
      <w:r w:rsidRPr="007A0132">
        <w:rPr>
          <w:rFonts w:ascii="Arial" w:hAnsi="Arial" w:cs="Arial"/>
        </w:rPr>
        <w:t>no</w:t>
      </w:r>
      <w:proofErr w:type="gramEnd"/>
      <w:r w:rsidRPr="007A0132">
        <w:rPr>
          <w:rFonts w:ascii="Arial" w:hAnsi="Arial" w:cs="Arial"/>
        </w:rPr>
        <w:t xml:space="preserve"> change to BNF Code </w:t>
      </w:r>
      <w:r w:rsidR="00961ED7" w:rsidRPr="007A0132">
        <w:rPr>
          <w:rFonts w:ascii="Arial" w:hAnsi="Arial" w:cs="Arial"/>
        </w:rPr>
        <w:t>or BNF Section</w:t>
      </w:r>
    </w:p>
    <w:p w:rsidR="00710867" w:rsidRDefault="00710867" w:rsidP="00272304">
      <w:pPr>
        <w:rPr>
          <w:rFonts w:ascii="Arial" w:hAnsi="Arial" w:cs="Arial"/>
          <w:color w:val="FF0000"/>
        </w:rPr>
      </w:pPr>
    </w:p>
    <w:p w:rsidR="007A0132" w:rsidRPr="007A0132" w:rsidRDefault="007A0132" w:rsidP="00272304">
      <w:pPr>
        <w:rPr>
          <w:rFonts w:ascii="Arial" w:hAnsi="Arial" w:cs="Arial"/>
          <w:color w:val="FF0000"/>
        </w:rPr>
      </w:pPr>
    </w:p>
    <w:p w:rsidR="00B92149" w:rsidRDefault="0048543B" w:rsidP="00272304">
      <w:pPr>
        <w:rPr>
          <w:rFonts w:ascii="Arial" w:hAnsi="Arial" w:cs="Arial"/>
          <w:color w:val="000000" w:themeColor="text1"/>
        </w:rPr>
      </w:pPr>
      <w:r w:rsidRPr="007A0132">
        <w:rPr>
          <w:rFonts w:ascii="Arial" w:hAnsi="Arial" w:cs="Arial"/>
          <w:color w:val="000000" w:themeColor="text1"/>
        </w:rPr>
        <w:t xml:space="preserve">In MDR </w:t>
      </w:r>
      <w:r w:rsidR="00270E4B">
        <w:rPr>
          <w:rFonts w:ascii="Arial" w:hAnsi="Arial" w:cs="Arial"/>
          <w:color w:val="000000" w:themeColor="text1"/>
        </w:rPr>
        <w:t xml:space="preserve">all appliances would have been populated as a </w:t>
      </w:r>
      <w:r w:rsidR="00A67EE3">
        <w:rPr>
          <w:rFonts w:ascii="Arial" w:hAnsi="Arial" w:cs="Arial"/>
          <w:color w:val="000000" w:themeColor="text1"/>
        </w:rPr>
        <w:t>stand-alone product.</w:t>
      </w:r>
      <w:r w:rsidR="00270E4B">
        <w:rPr>
          <w:rFonts w:ascii="Arial" w:hAnsi="Arial" w:cs="Arial"/>
          <w:color w:val="000000" w:themeColor="text1"/>
        </w:rPr>
        <w:t xml:space="preserve"> Branded appliances did not have a generic linking record. In CDR all branded </w:t>
      </w:r>
      <w:r w:rsidR="00A67EE3">
        <w:rPr>
          <w:rFonts w:ascii="Arial" w:hAnsi="Arial" w:cs="Arial"/>
          <w:color w:val="000000" w:themeColor="text1"/>
        </w:rPr>
        <w:t>a</w:t>
      </w:r>
      <w:r w:rsidR="00270E4B">
        <w:rPr>
          <w:rFonts w:ascii="Arial" w:hAnsi="Arial" w:cs="Arial"/>
          <w:color w:val="000000" w:themeColor="text1"/>
        </w:rPr>
        <w:t>ppliances</w:t>
      </w:r>
      <w:r w:rsidR="00A67EE3">
        <w:rPr>
          <w:rFonts w:ascii="Arial" w:hAnsi="Arial" w:cs="Arial"/>
          <w:color w:val="000000" w:themeColor="text1"/>
        </w:rPr>
        <w:t xml:space="preserve"> are linked to a generic record, however if the generic is not listed in Part IX of the Drug Tariff then it will not be allocated a BNF Code sitting in the same BNF Chapter as the branded appliances.</w:t>
      </w:r>
    </w:p>
    <w:p w:rsidR="00B92149" w:rsidRDefault="00B92149" w:rsidP="00272304">
      <w:pPr>
        <w:rPr>
          <w:rFonts w:ascii="Arial" w:hAnsi="Arial" w:cs="Arial"/>
          <w:color w:val="000000" w:themeColor="text1"/>
        </w:rPr>
      </w:pPr>
    </w:p>
    <w:p w:rsidR="00272304" w:rsidRPr="007A0132" w:rsidRDefault="00CF22FE" w:rsidP="00272304">
      <w:pPr>
        <w:rPr>
          <w:rFonts w:ascii="Arial" w:hAnsi="Arial" w:cs="Arial"/>
          <w:color w:val="000000" w:themeColor="text1"/>
        </w:rPr>
      </w:pPr>
      <w:r w:rsidRPr="007A0132">
        <w:rPr>
          <w:rFonts w:ascii="Arial" w:hAnsi="Arial" w:cs="Arial"/>
          <w:color w:val="000000" w:themeColor="text1"/>
        </w:rPr>
        <w:t xml:space="preserve">BNF Code 21220000233 </w:t>
      </w:r>
      <w:proofErr w:type="spellStart"/>
      <w:r w:rsidR="00272304" w:rsidRPr="007A0132">
        <w:rPr>
          <w:rFonts w:ascii="Arial" w:hAnsi="Arial" w:cs="Arial"/>
          <w:color w:val="000000" w:themeColor="text1"/>
        </w:rPr>
        <w:t>Cetraben</w:t>
      </w:r>
      <w:proofErr w:type="spellEnd"/>
      <w:r w:rsidR="00272304" w:rsidRPr="007A0132">
        <w:rPr>
          <w:rFonts w:ascii="Arial" w:hAnsi="Arial" w:cs="Arial"/>
          <w:color w:val="000000" w:themeColor="text1"/>
        </w:rPr>
        <w:t xml:space="preserve"> </w:t>
      </w:r>
      <w:proofErr w:type="spellStart"/>
      <w:r w:rsidR="00272304" w:rsidRPr="007A0132">
        <w:rPr>
          <w:rFonts w:ascii="Arial" w:hAnsi="Arial" w:cs="Arial"/>
          <w:color w:val="000000" w:themeColor="text1"/>
        </w:rPr>
        <w:t>Crm</w:t>
      </w:r>
      <w:proofErr w:type="spellEnd"/>
      <w:r w:rsidR="00272304" w:rsidRPr="007A0132">
        <w:rPr>
          <w:rFonts w:ascii="Arial" w:hAnsi="Arial" w:cs="Arial"/>
          <w:color w:val="000000" w:themeColor="text1"/>
        </w:rPr>
        <w:t xml:space="preserve"> 50g</w:t>
      </w:r>
    </w:p>
    <w:p w:rsidR="00272304" w:rsidRPr="007A0132" w:rsidRDefault="00CF22FE" w:rsidP="00272304">
      <w:pPr>
        <w:rPr>
          <w:rFonts w:ascii="Arial" w:hAnsi="Arial" w:cs="Arial"/>
          <w:color w:val="000000" w:themeColor="text1"/>
        </w:rPr>
      </w:pPr>
      <w:r w:rsidRPr="007A0132">
        <w:rPr>
          <w:rFonts w:ascii="Arial" w:hAnsi="Arial" w:cs="Arial"/>
          <w:color w:val="000000" w:themeColor="text1"/>
        </w:rPr>
        <w:t xml:space="preserve">BNF Code 21220000234 </w:t>
      </w:r>
      <w:proofErr w:type="spellStart"/>
      <w:r w:rsidR="00272304" w:rsidRPr="007A0132">
        <w:rPr>
          <w:rFonts w:ascii="Arial" w:hAnsi="Arial" w:cs="Arial"/>
          <w:color w:val="000000" w:themeColor="text1"/>
        </w:rPr>
        <w:t>Cetraben</w:t>
      </w:r>
      <w:proofErr w:type="spellEnd"/>
      <w:r w:rsidR="00272304" w:rsidRPr="007A0132">
        <w:rPr>
          <w:rFonts w:ascii="Arial" w:hAnsi="Arial" w:cs="Arial"/>
          <w:color w:val="000000" w:themeColor="text1"/>
        </w:rPr>
        <w:t xml:space="preserve"> </w:t>
      </w:r>
      <w:proofErr w:type="spellStart"/>
      <w:r w:rsidR="00272304" w:rsidRPr="007A0132">
        <w:rPr>
          <w:rFonts w:ascii="Arial" w:hAnsi="Arial" w:cs="Arial"/>
          <w:color w:val="000000" w:themeColor="text1"/>
        </w:rPr>
        <w:t>Crm</w:t>
      </w:r>
      <w:proofErr w:type="spellEnd"/>
      <w:r w:rsidR="00272304" w:rsidRPr="007A0132">
        <w:rPr>
          <w:rFonts w:ascii="Arial" w:hAnsi="Arial" w:cs="Arial"/>
          <w:color w:val="000000" w:themeColor="text1"/>
        </w:rPr>
        <w:t xml:space="preserve"> 150g</w:t>
      </w:r>
    </w:p>
    <w:p w:rsidR="00272304" w:rsidRPr="007A0132" w:rsidRDefault="00CF22FE" w:rsidP="00272304">
      <w:pPr>
        <w:rPr>
          <w:rFonts w:ascii="Arial" w:hAnsi="Arial" w:cs="Arial"/>
          <w:color w:val="000000" w:themeColor="text1"/>
        </w:rPr>
      </w:pPr>
      <w:r w:rsidRPr="007A0132">
        <w:rPr>
          <w:rFonts w:ascii="Arial" w:hAnsi="Arial" w:cs="Arial"/>
          <w:color w:val="000000" w:themeColor="text1"/>
        </w:rPr>
        <w:lastRenderedPageBreak/>
        <w:t>BNF Code</w:t>
      </w:r>
      <w:r w:rsidR="00855853" w:rsidRPr="007A0132">
        <w:rPr>
          <w:rFonts w:ascii="Arial" w:hAnsi="Arial" w:cs="Arial"/>
          <w:color w:val="000000" w:themeColor="text1"/>
        </w:rPr>
        <w:t xml:space="preserve"> 21220000235 </w:t>
      </w:r>
      <w:proofErr w:type="spellStart"/>
      <w:r w:rsidR="00272304" w:rsidRPr="007A0132">
        <w:rPr>
          <w:rFonts w:ascii="Arial" w:hAnsi="Arial" w:cs="Arial"/>
          <w:color w:val="000000" w:themeColor="text1"/>
        </w:rPr>
        <w:t>Cetraben</w:t>
      </w:r>
      <w:proofErr w:type="spellEnd"/>
      <w:r w:rsidR="00272304" w:rsidRPr="007A0132">
        <w:rPr>
          <w:rFonts w:ascii="Arial" w:hAnsi="Arial" w:cs="Arial"/>
          <w:color w:val="000000" w:themeColor="text1"/>
        </w:rPr>
        <w:t xml:space="preserve"> </w:t>
      </w:r>
      <w:proofErr w:type="spellStart"/>
      <w:r w:rsidR="00272304" w:rsidRPr="007A0132">
        <w:rPr>
          <w:rFonts w:ascii="Arial" w:hAnsi="Arial" w:cs="Arial"/>
          <w:color w:val="000000" w:themeColor="text1"/>
        </w:rPr>
        <w:t>Crm</w:t>
      </w:r>
      <w:proofErr w:type="spellEnd"/>
      <w:r w:rsidR="00272304" w:rsidRPr="007A0132">
        <w:rPr>
          <w:rFonts w:ascii="Arial" w:hAnsi="Arial" w:cs="Arial"/>
          <w:color w:val="000000" w:themeColor="text1"/>
        </w:rPr>
        <w:t xml:space="preserve"> 500g</w:t>
      </w:r>
    </w:p>
    <w:p w:rsidR="00855853" w:rsidRPr="007A0132" w:rsidRDefault="00855853" w:rsidP="00272304">
      <w:pPr>
        <w:rPr>
          <w:rFonts w:ascii="Arial" w:hAnsi="Arial" w:cs="Arial"/>
          <w:color w:val="000000" w:themeColor="text1"/>
        </w:rPr>
      </w:pPr>
      <w:r w:rsidRPr="007A0132">
        <w:rPr>
          <w:rFonts w:ascii="Arial" w:hAnsi="Arial" w:cs="Arial"/>
          <w:color w:val="000000" w:themeColor="text1"/>
        </w:rPr>
        <w:t xml:space="preserve">BNF Code 21220000236 </w:t>
      </w:r>
      <w:proofErr w:type="spellStart"/>
      <w:r w:rsidR="00272304" w:rsidRPr="007A0132">
        <w:rPr>
          <w:rFonts w:ascii="Arial" w:hAnsi="Arial" w:cs="Arial"/>
          <w:color w:val="000000" w:themeColor="text1"/>
        </w:rPr>
        <w:t>Cetraben</w:t>
      </w:r>
      <w:proofErr w:type="spellEnd"/>
      <w:r w:rsidR="00272304" w:rsidRPr="007A0132">
        <w:rPr>
          <w:rFonts w:ascii="Arial" w:hAnsi="Arial" w:cs="Arial"/>
          <w:color w:val="000000" w:themeColor="text1"/>
        </w:rPr>
        <w:t xml:space="preserve"> </w:t>
      </w:r>
      <w:proofErr w:type="spellStart"/>
      <w:r w:rsidR="00272304" w:rsidRPr="007A0132">
        <w:rPr>
          <w:rFonts w:ascii="Arial" w:hAnsi="Arial" w:cs="Arial"/>
          <w:color w:val="000000" w:themeColor="text1"/>
        </w:rPr>
        <w:t>Crm</w:t>
      </w:r>
      <w:proofErr w:type="spellEnd"/>
      <w:r w:rsidR="00272304" w:rsidRPr="007A0132">
        <w:rPr>
          <w:rFonts w:ascii="Arial" w:hAnsi="Arial" w:cs="Arial"/>
          <w:color w:val="000000" w:themeColor="text1"/>
        </w:rPr>
        <w:t xml:space="preserve"> 1050g</w:t>
      </w:r>
    </w:p>
    <w:p w:rsidR="00272304" w:rsidRPr="007A0132" w:rsidRDefault="00FC670E" w:rsidP="00272304">
      <w:pPr>
        <w:rPr>
          <w:rFonts w:ascii="Arial" w:hAnsi="Arial" w:cs="Arial"/>
          <w:color w:val="000000" w:themeColor="text1"/>
        </w:rPr>
      </w:pPr>
      <w:proofErr w:type="gramStart"/>
      <w:r w:rsidRPr="007A0132">
        <w:rPr>
          <w:rFonts w:ascii="Arial" w:hAnsi="Arial" w:cs="Arial"/>
          <w:color w:val="000000" w:themeColor="text1"/>
        </w:rPr>
        <w:t xml:space="preserve">mapped </w:t>
      </w:r>
      <w:r w:rsidR="00272304" w:rsidRPr="007A0132">
        <w:rPr>
          <w:rFonts w:ascii="Arial" w:hAnsi="Arial" w:cs="Arial"/>
          <w:color w:val="000000" w:themeColor="text1"/>
        </w:rPr>
        <w:t xml:space="preserve"> to</w:t>
      </w:r>
      <w:proofErr w:type="gramEnd"/>
    </w:p>
    <w:p w:rsidR="00FC670E" w:rsidRPr="007A0132" w:rsidRDefault="007A0132" w:rsidP="00272304">
      <w:pPr>
        <w:rPr>
          <w:rFonts w:ascii="Arial" w:hAnsi="Arial" w:cs="Arial"/>
          <w:color w:val="000000" w:themeColor="text1"/>
        </w:rPr>
      </w:pPr>
      <w:r w:rsidRPr="007A0132">
        <w:rPr>
          <w:rFonts w:ascii="Arial" w:hAnsi="Arial" w:cs="Arial"/>
          <w:color w:val="000000" w:themeColor="text1"/>
        </w:rPr>
        <w:t xml:space="preserve">BNF Code </w:t>
      </w:r>
      <w:r w:rsidR="00FC670E" w:rsidRPr="007A0132">
        <w:rPr>
          <w:rFonts w:ascii="Arial" w:hAnsi="Arial" w:cs="Arial"/>
          <w:color w:val="000000" w:themeColor="text1"/>
        </w:rPr>
        <w:t xml:space="preserve">21220000233 </w:t>
      </w:r>
      <w:proofErr w:type="spellStart"/>
      <w:r w:rsidR="00272304" w:rsidRPr="007A0132">
        <w:rPr>
          <w:rFonts w:ascii="Arial" w:hAnsi="Arial" w:cs="Arial"/>
          <w:color w:val="000000" w:themeColor="text1"/>
        </w:rPr>
        <w:t>Cetraben</w:t>
      </w:r>
      <w:proofErr w:type="spellEnd"/>
      <w:r w:rsidR="00272304" w:rsidRPr="007A0132">
        <w:rPr>
          <w:rFonts w:ascii="Arial" w:hAnsi="Arial" w:cs="Arial"/>
          <w:color w:val="000000" w:themeColor="text1"/>
        </w:rPr>
        <w:t xml:space="preserve"> </w:t>
      </w:r>
      <w:proofErr w:type="gramStart"/>
      <w:r w:rsidR="00272304" w:rsidRPr="007A0132">
        <w:rPr>
          <w:rFonts w:ascii="Arial" w:hAnsi="Arial" w:cs="Arial"/>
          <w:color w:val="000000" w:themeColor="text1"/>
        </w:rPr>
        <w:t xml:space="preserve">cream </w:t>
      </w:r>
      <w:r w:rsidR="00FC670E" w:rsidRPr="007A0132">
        <w:rPr>
          <w:rFonts w:ascii="Arial" w:hAnsi="Arial" w:cs="Arial"/>
          <w:color w:val="000000" w:themeColor="text1"/>
        </w:rPr>
        <w:t xml:space="preserve"> (</w:t>
      </w:r>
      <w:proofErr w:type="gramEnd"/>
      <w:r w:rsidR="00FC670E" w:rsidRPr="007A0132">
        <w:rPr>
          <w:rFonts w:ascii="Arial" w:hAnsi="Arial" w:cs="Arial"/>
          <w:color w:val="000000" w:themeColor="text1"/>
        </w:rPr>
        <w:t xml:space="preserve">as previously described) </w:t>
      </w:r>
    </w:p>
    <w:p w:rsidR="00C67AE8" w:rsidRDefault="00FC670E" w:rsidP="00272304">
      <w:pPr>
        <w:rPr>
          <w:rFonts w:ascii="Arial" w:hAnsi="Arial" w:cs="Arial"/>
          <w:color w:val="000000" w:themeColor="text1"/>
        </w:rPr>
      </w:pPr>
      <w:r w:rsidRPr="007A0132">
        <w:rPr>
          <w:rFonts w:ascii="Arial" w:hAnsi="Arial" w:cs="Arial"/>
          <w:color w:val="000000" w:themeColor="text1"/>
        </w:rPr>
        <w:t xml:space="preserve">However BNF Code </w:t>
      </w:r>
      <w:r w:rsidR="007A0132" w:rsidRPr="007A0132">
        <w:rPr>
          <w:rFonts w:ascii="Arial" w:hAnsi="Arial" w:cs="Arial"/>
          <w:color w:val="000000" w:themeColor="text1"/>
        </w:rPr>
        <w:t xml:space="preserve">21220000233 </w:t>
      </w:r>
      <w:proofErr w:type="spellStart"/>
      <w:r w:rsidRPr="007A0132">
        <w:rPr>
          <w:rFonts w:ascii="Arial" w:hAnsi="Arial" w:cs="Arial"/>
          <w:color w:val="000000" w:themeColor="text1"/>
        </w:rPr>
        <w:t>Cetraben</w:t>
      </w:r>
      <w:proofErr w:type="spellEnd"/>
      <w:r w:rsidRPr="007A0132">
        <w:rPr>
          <w:rFonts w:ascii="Arial" w:hAnsi="Arial" w:cs="Arial"/>
          <w:color w:val="000000" w:themeColor="text1"/>
        </w:rPr>
        <w:t xml:space="preserve"> cream has a linking generic of White soft paraffin 13.2% / Liquid paraffin light 10.5% cream</w:t>
      </w:r>
      <w:r w:rsidR="00AF7BC0">
        <w:rPr>
          <w:rFonts w:ascii="Arial" w:hAnsi="Arial" w:cs="Arial"/>
          <w:color w:val="000000" w:themeColor="text1"/>
        </w:rPr>
        <w:t xml:space="preserve"> which is mapped to BNF Code </w:t>
      </w:r>
      <w:r w:rsidRPr="007A0132">
        <w:rPr>
          <w:rFonts w:ascii="Arial" w:hAnsi="Arial" w:cs="Arial"/>
          <w:color w:val="000000" w:themeColor="text1"/>
        </w:rPr>
        <w:t>130201000AACFCF</w:t>
      </w:r>
      <w:r w:rsidR="00B701E8">
        <w:rPr>
          <w:rFonts w:ascii="Arial" w:hAnsi="Arial" w:cs="Arial"/>
          <w:color w:val="000000" w:themeColor="text1"/>
        </w:rPr>
        <w:t xml:space="preserve">. </w:t>
      </w:r>
    </w:p>
    <w:p w:rsidR="00C67AE8" w:rsidRDefault="00C67AE8" w:rsidP="00272304">
      <w:pPr>
        <w:rPr>
          <w:rFonts w:ascii="Arial" w:hAnsi="Arial" w:cs="Arial"/>
          <w:color w:val="000000" w:themeColor="text1"/>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C375EF" w:rsidRDefault="00C375EF" w:rsidP="00272304">
      <w:pPr>
        <w:rPr>
          <w:rFonts w:ascii="Arial" w:hAnsi="Arial" w:cs="Arial"/>
          <w:color w:val="FF0000"/>
        </w:rPr>
      </w:pPr>
    </w:p>
    <w:p w:rsidR="00A90835" w:rsidRDefault="00A90835" w:rsidP="00272304">
      <w:pPr>
        <w:rPr>
          <w:rFonts w:ascii="Arial" w:hAnsi="Arial" w:cs="Arial"/>
          <w:b/>
          <w:color w:val="0000FF"/>
        </w:rPr>
      </w:pPr>
    </w:p>
    <w:p w:rsidR="008619FB" w:rsidRDefault="00A82BD8" w:rsidP="00272304">
      <w:pPr>
        <w:rPr>
          <w:rFonts w:ascii="Arial" w:hAnsi="Arial" w:cs="Arial"/>
          <w:b/>
          <w:color w:val="0000FF"/>
        </w:rPr>
      </w:pPr>
      <w:r w:rsidRPr="00C375EF">
        <w:rPr>
          <w:rFonts w:ascii="Arial" w:hAnsi="Arial" w:cs="Arial"/>
          <w:b/>
          <w:color w:val="0000FF"/>
        </w:rPr>
        <w:t xml:space="preserve">File </w:t>
      </w:r>
      <w:r w:rsidR="00C375EF" w:rsidRPr="00C375EF">
        <w:rPr>
          <w:rFonts w:ascii="Arial" w:hAnsi="Arial" w:cs="Arial"/>
          <w:b/>
          <w:color w:val="0000FF"/>
        </w:rPr>
        <w:t>3</w:t>
      </w:r>
    </w:p>
    <w:p w:rsidR="002B1753" w:rsidRDefault="002B1753" w:rsidP="002B1753">
      <w:pPr>
        <w:rPr>
          <w:rFonts w:ascii="Arial" w:hAnsi="Arial" w:cs="Arial"/>
        </w:rPr>
      </w:pPr>
      <w:r w:rsidRPr="007A0132">
        <w:rPr>
          <w:rFonts w:ascii="Arial" w:hAnsi="Arial" w:cs="Arial"/>
        </w:rPr>
        <w:t xml:space="preserve">The following examples illustrate only a small selection of </w:t>
      </w:r>
      <w:r>
        <w:rPr>
          <w:rFonts w:ascii="Arial" w:hAnsi="Arial" w:cs="Arial"/>
        </w:rPr>
        <w:t xml:space="preserve">changes to the way quantities will be </w:t>
      </w:r>
      <w:r w:rsidR="00D74B3E">
        <w:rPr>
          <w:rFonts w:ascii="Arial" w:hAnsi="Arial" w:cs="Arial"/>
        </w:rPr>
        <w:t xml:space="preserve">reported </w:t>
      </w:r>
      <w:r>
        <w:rPr>
          <w:rFonts w:ascii="Arial" w:hAnsi="Arial" w:cs="Arial"/>
        </w:rPr>
        <w:t>in the new data.</w:t>
      </w:r>
    </w:p>
    <w:p w:rsidR="00A82BD8" w:rsidRPr="009B25DE" w:rsidRDefault="00D57BFD" w:rsidP="009B25DE">
      <w:pPr>
        <w:rPr>
          <w:rFonts w:ascii="Arial" w:eastAsia="Times New Roman" w:hAnsi="Arial" w:cs="Arial"/>
          <w:lang w:val="en" w:eastAsia="en-GB"/>
        </w:rPr>
      </w:pPr>
      <w:r w:rsidRPr="00A229B9">
        <w:rPr>
          <w:rFonts w:ascii="Arial" w:hAnsi="Arial" w:cs="Arial"/>
        </w:rPr>
        <w:lastRenderedPageBreak/>
        <w:t xml:space="preserve">BNF Code </w:t>
      </w:r>
      <w:proofErr w:type="gramStart"/>
      <w:r w:rsidRPr="00A229B9">
        <w:rPr>
          <w:rFonts w:ascii="Arial" w:eastAsia="Times New Roman" w:hAnsi="Arial" w:cs="Arial"/>
          <w:lang w:val="en" w:eastAsia="en-GB"/>
        </w:rPr>
        <w:t>1310020A0BBAAAA</w:t>
      </w:r>
      <w:r w:rsidR="00D74B3E" w:rsidRPr="00A229B9">
        <w:rPr>
          <w:rFonts w:ascii="Arial" w:eastAsia="Times New Roman" w:hAnsi="Arial" w:cs="Arial"/>
          <w:lang w:val="en" w:eastAsia="en-GB"/>
        </w:rPr>
        <w:t xml:space="preserve">  </w:t>
      </w:r>
      <w:proofErr w:type="spellStart"/>
      <w:r w:rsidRPr="00A229B9">
        <w:rPr>
          <w:rFonts w:ascii="Arial" w:eastAsia="Times New Roman" w:hAnsi="Arial" w:cs="Arial"/>
          <w:lang w:val="en" w:eastAsia="en-GB"/>
        </w:rPr>
        <w:t>Loceryl</w:t>
      </w:r>
      <w:proofErr w:type="gramEnd"/>
      <w:r w:rsidRPr="00A229B9">
        <w:rPr>
          <w:rFonts w:ascii="Arial" w:eastAsia="Times New Roman" w:hAnsi="Arial" w:cs="Arial"/>
          <w:lang w:val="en" w:eastAsia="en-GB"/>
        </w:rPr>
        <w:t>_Nail</w:t>
      </w:r>
      <w:proofErr w:type="spellEnd"/>
      <w:r w:rsidRPr="00A229B9">
        <w:rPr>
          <w:rFonts w:ascii="Arial" w:eastAsia="Times New Roman" w:hAnsi="Arial" w:cs="Arial"/>
          <w:lang w:val="en" w:eastAsia="en-GB"/>
        </w:rPr>
        <w:t xml:space="preserve"> Lacquer Kit 5% 5ml. If a quantity of 5ml, 10ml,15ml is prescribed the quantity is currently reported as 1, 2, or 3 (i.e. 1 x 5ml, 2 x 5ml, 3 x 5ml). In the new data the quantity will be reported as 5ml, 10ml</w:t>
      </w:r>
      <w:r w:rsidR="00815BFC" w:rsidRPr="00A229B9">
        <w:rPr>
          <w:rFonts w:ascii="Arial" w:eastAsia="Times New Roman" w:hAnsi="Arial" w:cs="Arial"/>
          <w:lang w:val="en" w:eastAsia="en-GB"/>
        </w:rPr>
        <w:t xml:space="preserve"> or</w:t>
      </w:r>
      <w:r w:rsidRPr="00A229B9">
        <w:rPr>
          <w:rFonts w:ascii="Arial" w:eastAsia="Times New Roman" w:hAnsi="Arial" w:cs="Arial"/>
          <w:lang w:val="en" w:eastAsia="en-GB"/>
        </w:rPr>
        <w:t>15 ml</w:t>
      </w:r>
    </w:p>
    <w:p w:rsidR="009B25DE" w:rsidRPr="0022360F" w:rsidRDefault="00A229B9" w:rsidP="00A229B9">
      <w:pPr>
        <w:spacing w:after="0" w:line="240" w:lineRule="auto"/>
        <w:rPr>
          <w:rFonts w:ascii="Arial" w:eastAsia="Times New Roman" w:hAnsi="Arial" w:cs="Arial"/>
          <w:lang w:val="en" w:eastAsia="en-GB"/>
        </w:rPr>
      </w:pPr>
      <w:r w:rsidRPr="0022360F">
        <w:rPr>
          <w:rFonts w:ascii="Arial" w:eastAsia="Times New Roman" w:hAnsi="Arial" w:cs="Arial"/>
          <w:lang w:val="en" w:eastAsia="en-GB"/>
        </w:rPr>
        <w:t xml:space="preserve">BNF Code </w:t>
      </w:r>
      <w:r w:rsidR="009B25DE" w:rsidRPr="0022360F">
        <w:rPr>
          <w:rFonts w:ascii="Arial" w:eastAsia="Times New Roman" w:hAnsi="Arial" w:cs="Arial"/>
          <w:lang w:val="en" w:eastAsia="en-GB"/>
        </w:rPr>
        <w:t xml:space="preserve">20040200120 </w:t>
      </w:r>
      <w:r w:rsidR="00A82BD8" w:rsidRPr="0022360F">
        <w:rPr>
          <w:rFonts w:ascii="Arial" w:eastAsia="Times New Roman" w:hAnsi="Arial" w:cs="Arial"/>
          <w:lang w:val="en" w:eastAsia="en-GB"/>
        </w:rPr>
        <w:t xml:space="preserve">Absorbent </w:t>
      </w:r>
      <w:proofErr w:type="spellStart"/>
      <w:r w:rsidR="00A82BD8" w:rsidRPr="0022360F">
        <w:rPr>
          <w:rFonts w:ascii="Arial" w:eastAsia="Times New Roman" w:hAnsi="Arial" w:cs="Arial"/>
          <w:lang w:val="en" w:eastAsia="en-GB"/>
        </w:rPr>
        <w:t>Cott</w:t>
      </w:r>
      <w:proofErr w:type="spellEnd"/>
      <w:r w:rsidR="00A82BD8" w:rsidRPr="0022360F">
        <w:rPr>
          <w:rFonts w:ascii="Arial" w:eastAsia="Times New Roman" w:hAnsi="Arial" w:cs="Arial"/>
          <w:lang w:val="en" w:eastAsia="en-GB"/>
        </w:rPr>
        <w:t xml:space="preserve"> </w:t>
      </w:r>
      <w:proofErr w:type="spellStart"/>
      <w:r w:rsidR="00A82BD8" w:rsidRPr="0022360F">
        <w:rPr>
          <w:rFonts w:ascii="Arial" w:eastAsia="Times New Roman" w:hAnsi="Arial" w:cs="Arial"/>
          <w:lang w:val="en" w:eastAsia="en-GB"/>
        </w:rPr>
        <w:t>Gz</w:t>
      </w:r>
      <w:proofErr w:type="spellEnd"/>
      <w:r w:rsidR="00A82BD8" w:rsidRPr="0022360F">
        <w:rPr>
          <w:rFonts w:ascii="Arial" w:eastAsia="Times New Roman" w:hAnsi="Arial" w:cs="Arial"/>
          <w:lang w:val="en" w:eastAsia="en-GB"/>
        </w:rPr>
        <w:t xml:space="preserve"> 90cm x 5m Ster</w:t>
      </w:r>
      <w:r w:rsidRPr="0022360F">
        <w:rPr>
          <w:rFonts w:ascii="Arial" w:eastAsia="Times New Roman" w:hAnsi="Arial" w:cs="Arial"/>
          <w:lang w:val="en" w:eastAsia="en-GB"/>
        </w:rPr>
        <w:t xml:space="preserve">. If a quantity of 5m is prescribed the quantity </w:t>
      </w:r>
      <w:r w:rsidR="009B25DE" w:rsidRPr="0022360F">
        <w:rPr>
          <w:rFonts w:ascii="Arial" w:eastAsia="Times New Roman" w:hAnsi="Arial" w:cs="Arial"/>
          <w:lang w:val="en" w:eastAsia="en-GB"/>
        </w:rPr>
        <w:t>is currently reported as 1 (i.e. 1 x 5m). In the new data the quantity will be reported as 5m.</w:t>
      </w:r>
    </w:p>
    <w:p w:rsidR="009B25DE" w:rsidRPr="0022360F" w:rsidRDefault="009B25DE" w:rsidP="00A229B9">
      <w:pPr>
        <w:spacing w:after="0" w:line="240" w:lineRule="auto"/>
        <w:rPr>
          <w:rFonts w:ascii="Arial" w:eastAsia="Times New Roman" w:hAnsi="Arial" w:cs="Arial"/>
          <w:lang w:val="en" w:eastAsia="en-GB"/>
        </w:rPr>
      </w:pPr>
    </w:p>
    <w:p w:rsidR="009B25DE" w:rsidRPr="0022360F" w:rsidRDefault="009B25DE" w:rsidP="00A229B9">
      <w:pPr>
        <w:spacing w:after="0" w:line="240" w:lineRule="auto"/>
        <w:rPr>
          <w:rFonts w:ascii="Arial" w:eastAsia="Times New Roman" w:hAnsi="Arial" w:cs="Arial"/>
          <w:lang w:val="en" w:eastAsia="en-GB"/>
        </w:rPr>
      </w:pPr>
      <w:r w:rsidRPr="0022360F">
        <w:rPr>
          <w:rFonts w:ascii="Arial" w:eastAsia="Times New Roman" w:hAnsi="Arial" w:cs="Arial"/>
          <w:lang w:val="en" w:eastAsia="en-GB"/>
        </w:rPr>
        <w:t xml:space="preserve">Absorbent cotton gauze type 13 </w:t>
      </w:r>
      <w:proofErr w:type="gramStart"/>
      <w:r w:rsidRPr="0022360F">
        <w:rPr>
          <w:rFonts w:ascii="Arial" w:eastAsia="Times New Roman" w:hAnsi="Arial" w:cs="Arial"/>
          <w:lang w:val="en" w:eastAsia="en-GB"/>
        </w:rPr>
        <w:t>light</w:t>
      </w:r>
      <w:proofErr w:type="gramEnd"/>
      <w:r w:rsidRPr="0022360F">
        <w:rPr>
          <w:rFonts w:ascii="Arial" w:eastAsia="Times New Roman" w:hAnsi="Arial" w:cs="Arial"/>
          <w:lang w:val="en" w:eastAsia="en-GB"/>
        </w:rPr>
        <w:t xml:space="preserve"> BP 1988 sterile 90cm is listed with a 1m, 3m, 5m and 10m pack. The quantity will now be reported as the number of meters not the number of packs.</w:t>
      </w:r>
    </w:p>
    <w:p w:rsidR="009B25DE" w:rsidRDefault="009B25DE" w:rsidP="00A229B9">
      <w:pPr>
        <w:spacing w:after="0" w:line="240" w:lineRule="auto"/>
        <w:rPr>
          <w:rFonts w:ascii="Arial" w:eastAsia="Times New Roman" w:hAnsi="Arial" w:cs="Arial"/>
          <w:color w:val="FF0000"/>
          <w:lang w:val="en" w:eastAsia="en-GB"/>
        </w:rPr>
      </w:pPr>
    </w:p>
    <w:p w:rsidR="009B25DE" w:rsidRDefault="009B25DE" w:rsidP="00A229B9">
      <w:pPr>
        <w:spacing w:after="0" w:line="240" w:lineRule="auto"/>
        <w:rPr>
          <w:rFonts w:ascii="Arial" w:eastAsia="Times New Roman" w:hAnsi="Arial" w:cs="Arial"/>
          <w:color w:val="FF0000"/>
          <w:lang w:val="en" w:eastAsia="en-GB"/>
        </w:rPr>
      </w:pPr>
    </w:p>
    <w:p w:rsidR="00A82BD8" w:rsidRPr="007A0132" w:rsidRDefault="00A82BD8" w:rsidP="00A82BD8">
      <w:pPr>
        <w:rPr>
          <w:rFonts w:ascii="Arial" w:eastAsia="Times New Roman" w:hAnsi="Arial" w:cs="Arial"/>
          <w:color w:val="FF0000"/>
          <w:lang w:val="en" w:eastAsia="en-GB"/>
        </w:rPr>
      </w:pPr>
    </w:p>
    <w:p w:rsidR="00A82BD8" w:rsidRPr="007A0132" w:rsidRDefault="00A82BD8" w:rsidP="00A82BD8">
      <w:pPr>
        <w:pStyle w:val="ListParagraph"/>
        <w:rPr>
          <w:rFonts w:ascii="Arial" w:eastAsia="Times New Roman" w:hAnsi="Arial" w:cs="Arial"/>
          <w:color w:val="FF0000"/>
          <w:lang w:val="en" w:eastAsia="en-GB"/>
        </w:rPr>
      </w:pPr>
    </w:p>
    <w:p w:rsidR="00A82BD8" w:rsidRPr="00A67EE3" w:rsidRDefault="00A82BD8" w:rsidP="00272304">
      <w:pPr>
        <w:rPr>
          <w:rFonts w:ascii="Arial" w:hAnsi="Arial" w:cs="Arial"/>
          <w:color w:val="FF0000"/>
        </w:rPr>
      </w:pPr>
    </w:p>
    <w:sectPr w:rsidR="00A82BD8" w:rsidRPr="00A67E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4D3" w:rsidRDefault="00DE04D3" w:rsidP="00292F8E">
      <w:pPr>
        <w:spacing w:after="0" w:line="240" w:lineRule="auto"/>
      </w:pPr>
      <w:r>
        <w:separator/>
      </w:r>
    </w:p>
  </w:endnote>
  <w:endnote w:type="continuationSeparator" w:id="0">
    <w:p w:rsidR="00DE04D3" w:rsidRDefault="00DE04D3" w:rsidP="0029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4D3" w:rsidRDefault="00DE04D3" w:rsidP="00292F8E">
      <w:pPr>
        <w:spacing w:after="0" w:line="240" w:lineRule="auto"/>
      </w:pPr>
      <w:r>
        <w:separator/>
      </w:r>
    </w:p>
  </w:footnote>
  <w:footnote w:type="continuationSeparator" w:id="0">
    <w:p w:rsidR="00DE04D3" w:rsidRDefault="00DE04D3" w:rsidP="00292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0FF"/>
    <w:multiLevelType w:val="multilevel"/>
    <w:tmpl w:val="B27E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C0C04"/>
    <w:multiLevelType w:val="multilevel"/>
    <w:tmpl w:val="6624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77998"/>
    <w:multiLevelType w:val="multilevel"/>
    <w:tmpl w:val="423C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C159B"/>
    <w:multiLevelType w:val="hybridMultilevel"/>
    <w:tmpl w:val="D9BEDE00"/>
    <w:lvl w:ilvl="0" w:tplc="2C1224FC">
      <w:start w:val="1"/>
      <w:numFmt w:val="decimal"/>
      <w:lvlText w:val="%1."/>
      <w:lvlJc w:val="left"/>
      <w:pPr>
        <w:ind w:left="502" w:hanging="360"/>
      </w:pPr>
      <w:rPr>
        <w:rFonts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17486169"/>
    <w:multiLevelType w:val="multilevel"/>
    <w:tmpl w:val="7A8C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675546"/>
    <w:multiLevelType w:val="hybridMultilevel"/>
    <w:tmpl w:val="27C2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B37FB5"/>
    <w:multiLevelType w:val="multilevel"/>
    <w:tmpl w:val="1C00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3F"/>
    <w:rsid w:val="00033213"/>
    <w:rsid w:val="00073E5D"/>
    <w:rsid w:val="00092B50"/>
    <w:rsid w:val="000E0028"/>
    <w:rsid w:val="000E5AE9"/>
    <w:rsid w:val="00107762"/>
    <w:rsid w:val="001D59B1"/>
    <w:rsid w:val="00211493"/>
    <w:rsid w:val="0022360F"/>
    <w:rsid w:val="0024139E"/>
    <w:rsid w:val="00270E4B"/>
    <w:rsid w:val="00272304"/>
    <w:rsid w:val="00292F8E"/>
    <w:rsid w:val="002B1753"/>
    <w:rsid w:val="002C1C0D"/>
    <w:rsid w:val="002D2746"/>
    <w:rsid w:val="002E066B"/>
    <w:rsid w:val="002E1D26"/>
    <w:rsid w:val="002F7069"/>
    <w:rsid w:val="003A0BF4"/>
    <w:rsid w:val="003A675E"/>
    <w:rsid w:val="0043052A"/>
    <w:rsid w:val="00431329"/>
    <w:rsid w:val="00447587"/>
    <w:rsid w:val="0048543B"/>
    <w:rsid w:val="00537DF0"/>
    <w:rsid w:val="005F60F4"/>
    <w:rsid w:val="006061B0"/>
    <w:rsid w:val="006164A7"/>
    <w:rsid w:val="006F6334"/>
    <w:rsid w:val="00710867"/>
    <w:rsid w:val="00745BFD"/>
    <w:rsid w:val="00791A93"/>
    <w:rsid w:val="0079613F"/>
    <w:rsid w:val="007A0132"/>
    <w:rsid w:val="007A1B11"/>
    <w:rsid w:val="00815BFC"/>
    <w:rsid w:val="00826A23"/>
    <w:rsid w:val="008353F7"/>
    <w:rsid w:val="00855853"/>
    <w:rsid w:val="008619FB"/>
    <w:rsid w:val="008A1A7C"/>
    <w:rsid w:val="008B0197"/>
    <w:rsid w:val="008D58D5"/>
    <w:rsid w:val="00952796"/>
    <w:rsid w:val="00961ED7"/>
    <w:rsid w:val="009B25DE"/>
    <w:rsid w:val="009F11C4"/>
    <w:rsid w:val="009F1228"/>
    <w:rsid w:val="00A229B9"/>
    <w:rsid w:val="00A3133F"/>
    <w:rsid w:val="00A67EE3"/>
    <w:rsid w:val="00A81E65"/>
    <w:rsid w:val="00A82BD8"/>
    <w:rsid w:val="00A87DC9"/>
    <w:rsid w:val="00A90835"/>
    <w:rsid w:val="00AF7BC0"/>
    <w:rsid w:val="00B0353C"/>
    <w:rsid w:val="00B701E8"/>
    <w:rsid w:val="00B92149"/>
    <w:rsid w:val="00C22140"/>
    <w:rsid w:val="00C31B1D"/>
    <w:rsid w:val="00C375EF"/>
    <w:rsid w:val="00C67AE8"/>
    <w:rsid w:val="00CF22FE"/>
    <w:rsid w:val="00D17C8E"/>
    <w:rsid w:val="00D34632"/>
    <w:rsid w:val="00D562CD"/>
    <w:rsid w:val="00D57BFD"/>
    <w:rsid w:val="00D74B3E"/>
    <w:rsid w:val="00DB129C"/>
    <w:rsid w:val="00DB4884"/>
    <w:rsid w:val="00DE04D3"/>
    <w:rsid w:val="00DF3B78"/>
    <w:rsid w:val="00F073EA"/>
    <w:rsid w:val="00F13803"/>
    <w:rsid w:val="00F82B6C"/>
    <w:rsid w:val="00FC6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13F"/>
    <w:rPr>
      <w:color w:val="0000FF"/>
      <w:u w:val="single"/>
    </w:rPr>
  </w:style>
  <w:style w:type="table" w:styleId="TableGrid">
    <w:name w:val="Table Grid"/>
    <w:basedOn w:val="TableNormal"/>
    <w:uiPriority w:val="59"/>
    <w:rsid w:val="0079613F"/>
    <w:pPr>
      <w:spacing w:after="0" w:line="240" w:lineRule="auto"/>
    </w:pPr>
    <w:rPr>
      <w:rFonts w:ascii="Times New Roman" w:eastAsia="MS Mincho"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3EA"/>
    <w:pPr>
      <w:ind w:left="720"/>
      <w:contextualSpacing/>
    </w:pPr>
  </w:style>
  <w:style w:type="paragraph" w:styleId="Header">
    <w:name w:val="header"/>
    <w:basedOn w:val="Normal"/>
    <w:link w:val="HeaderChar"/>
    <w:uiPriority w:val="99"/>
    <w:unhideWhenUsed/>
    <w:rsid w:val="00292F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F8E"/>
  </w:style>
  <w:style w:type="paragraph" w:styleId="Footer">
    <w:name w:val="footer"/>
    <w:basedOn w:val="Normal"/>
    <w:link w:val="FooterChar"/>
    <w:uiPriority w:val="99"/>
    <w:unhideWhenUsed/>
    <w:rsid w:val="00292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F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613F"/>
    <w:rPr>
      <w:color w:val="0000FF"/>
      <w:u w:val="single"/>
    </w:rPr>
  </w:style>
  <w:style w:type="table" w:styleId="TableGrid">
    <w:name w:val="Table Grid"/>
    <w:basedOn w:val="TableNormal"/>
    <w:uiPriority w:val="59"/>
    <w:rsid w:val="0079613F"/>
    <w:pPr>
      <w:spacing w:after="0" w:line="240" w:lineRule="auto"/>
    </w:pPr>
    <w:rPr>
      <w:rFonts w:ascii="Times New Roman" w:eastAsia="MS Mincho"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3EA"/>
    <w:pPr>
      <w:ind w:left="720"/>
      <w:contextualSpacing/>
    </w:pPr>
  </w:style>
  <w:style w:type="paragraph" w:styleId="Header">
    <w:name w:val="header"/>
    <w:basedOn w:val="Normal"/>
    <w:link w:val="HeaderChar"/>
    <w:uiPriority w:val="99"/>
    <w:unhideWhenUsed/>
    <w:rsid w:val="00292F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F8E"/>
  </w:style>
  <w:style w:type="paragraph" w:styleId="Footer">
    <w:name w:val="footer"/>
    <w:basedOn w:val="Normal"/>
    <w:link w:val="FooterChar"/>
    <w:uiPriority w:val="99"/>
    <w:unhideWhenUsed/>
    <w:rsid w:val="00292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788">
      <w:bodyDiv w:val="1"/>
      <w:marLeft w:val="0"/>
      <w:marRight w:val="0"/>
      <w:marTop w:val="0"/>
      <w:marBottom w:val="0"/>
      <w:divBdr>
        <w:top w:val="none" w:sz="0" w:space="0" w:color="auto"/>
        <w:left w:val="none" w:sz="0" w:space="0" w:color="auto"/>
        <w:bottom w:val="none" w:sz="0" w:space="0" w:color="auto"/>
        <w:right w:val="none" w:sz="0" w:space="0" w:color="auto"/>
      </w:divBdr>
    </w:div>
    <w:div w:id="1063211652">
      <w:bodyDiv w:val="1"/>
      <w:marLeft w:val="0"/>
      <w:marRight w:val="0"/>
      <w:marTop w:val="0"/>
      <w:marBottom w:val="0"/>
      <w:divBdr>
        <w:top w:val="none" w:sz="0" w:space="0" w:color="auto"/>
        <w:left w:val="none" w:sz="0" w:space="0" w:color="auto"/>
        <w:bottom w:val="none" w:sz="0" w:space="0" w:color="auto"/>
        <w:right w:val="none" w:sz="0" w:space="0" w:color="auto"/>
      </w:divBdr>
    </w:div>
    <w:div w:id="1063330252">
      <w:bodyDiv w:val="1"/>
      <w:marLeft w:val="0"/>
      <w:marRight w:val="0"/>
      <w:marTop w:val="0"/>
      <w:marBottom w:val="0"/>
      <w:divBdr>
        <w:top w:val="none" w:sz="0" w:space="0" w:color="auto"/>
        <w:left w:val="none" w:sz="0" w:space="0" w:color="auto"/>
        <w:bottom w:val="none" w:sz="0" w:space="0" w:color="auto"/>
        <w:right w:val="none" w:sz="0" w:space="0" w:color="auto"/>
      </w:divBdr>
    </w:div>
    <w:div w:id="1152336521">
      <w:bodyDiv w:val="1"/>
      <w:marLeft w:val="0"/>
      <w:marRight w:val="0"/>
      <w:marTop w:val="0"/>
      <w:marBottom w:val="0"/>
      <w:divBdr>
        <w:top w:val="none" w:sz="0" w:space="0" w:color="auto"/>
        <w:left w:val="none" w:sz="0" w:space="0" w:color="auto"/>
        <w:bottom w:val="none" w:sz="0" w:space="0" w:color="auto"/>
        <w:right w:val="none" w:sz="0" w:space="0" w:color="auto"/>
      </w:divBdr>
    </w:div>
    <w:div w:id="1195846180">
      <w:bodyDiv w:val="1"/>
      <w:marLeft w:val="0"/>
      <w:marRight w:val="0"/>
      <w:marTop w:val="0"/>
      <w:marBottom w:val="0"/>
      <w:divBdr>
        <w:top w:val="none" w:sz="0" w:space="0" w:color="auto"/>
        <w:left w:val="none" w:sz="0" w:space="0" w:color="auto"/>
        <w:bottom w:val="none" w:sz="0" w:space="0" w:color="auto"/>
        <w:right w:val="none" w:sz="0" w:space="0" w:color="auto"/>
      </w:divBdr>
    </w:div>
    <w:div w:id="1357656235">
      <w:bodyDiv w:val="1"/>
      <w:marLeft w:val="0"/>
      <w:marRight w:val="0"/>
      <w:marTop w:val="0"/>
      <w:marBottom w:val="0"/>
      <w:divBdr>
        <w:top w:val="none" w:sz="0" w:space="0" w:color="auto"/>
        <w:left w:val="none" w:sz="0" w:space="0" w:color="auto"/>
        <w:bottom w:val="none" w:sz="0" w:space="0" w:color="auto"/>
        <w:right w:val="none" w:sz="0" w:space="0" w:color="auto"/>
      </w:divBdr>
    </w:div>
    <w:div w:id="1908031728">
      <w:bodyDiv w:val="1"/>
      <w:marLeft w:val="0"/>
      <w:marRight w:val="0"/>
      <w:marTop w:val="0"/>
      <w:marBottom w:val="0"/>
      <w:divBdr>
        <w:top w:val="none" w:sz="0" w:space="0" w:color="auto"/>
        <w:left w:val="none" w:sz="0" w:space="0" w:color="auto"/>
        <w:bottom w:val="none" w:sz="0" w:space="0" w:color="auto"/>
        <w:right w:val="none" w:sz="0" w:space="0" w:color="auto"/>
      </w:divBdr>
    </w:div>
    <w:div w:id="1914314614">
      <w:bodyDiv w:val="1"/>
      <w:marLeft w:val="0"/>
      <w:marRight w:val="0"/>
      <w:marTop w:val="0"/>
      <w:marBottom w:val="0"/>
      <w:divBdr>
        <w:top w:val="none" w:sz="0" w:space="0" w:color="auto"/>
        <w:left w:val="none" w:sz="0" w:space="0" w:color="auto"/>
        <w:bottom w:val="none" w:sz="0" w:space="0" w:color="auto"/>
        <w:right w:val="none" w:sz="0" w:space="0" w:color="auto"/>
      </w:divBdr>
    </w:div>
    <w:div w:id="212980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Johnson</dc:creator>
  <cp:lastModifiedBy>Ann Adamson</cp:lastModifiedBy>
  <cp:revision>3</cp:revision>
  <dcterms:created xsi:type="dcterms:W3CDTF">2020-03-11T11:31:00Z</dcterms:created>
  <dcterms:modified xsi:type="dcterms:W3CDTF">2020-03-11T11:31:00Z</dcterms:modified>
</cp:coreProperties>
</file>