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591"/>
        <w:gridCol w:w="7199"/>
      </w:tblGrid>
      <w:tr w:rsidR="00D901E1" w14:paraId="21D4CF38" w14:textId="77777777" w:rsidTr="00722523">
        <w:tc>
          <w:tcPr>
            <w:tcW w:w="1591" w:type="dxa"/>
          </w:tcPr>
          <w:p w14:paraId="41F16783" w14:textId="46916419" w:rsidR="00D901E1" w:rsidRPr="00B04981" w:rsidRDefault="00D901E1">
            <w:pPr>
              <w:rPr>
                <w:rFonts w:ascii="Arial" w:hAnsi="Arial" w:cs="Arial"/>
                <w:b/>
                <w:bCs/>
                <w:sz w:val="24"/>
                <w:szCs w:val="24"/>
              </w:rPr>
            </w:pPr>
            <w:bookmarkStart w:id="0" w:name="_GoBack"/>
            <w:bookmarkEnd w:id="0"/>
            <w:r w:rsidRPr="00B04981">
              <w:rPr>
                <w:rFonts w:ascii="Arial" w:hAnsi="Arial" w:cs="Arial"/>
                <w:b/>
                <w:bCs/>
                <w:sz w:val="24"/>
                <w:szCs w:val="24"/>
              </w:rPr>
              <w:t>Topic</w:t>
            </w:r>
          </w:p>
        </w:tc>
        <w:tc>
          <w:tcPr>
            <w:tcW w:w="7196" w:type="dxa"/>
          </w:tcPr>
          <w:p w14:paraId="42DDF50F" w14:textId="3F913FFF" w:rsidR="00D901E1" w:rsidRPr="00B04981" w:rsidRDefault="006F36C1">
            <w:pPr>
              <w:rPr>
                <w:rFonts w:ascii="Arial" w:hAnsi="Arial" w:cs="Arial"/>
                <w:b/>
                <w:bCs/>
                <w:sz w:val="24"/>
                <w:szCs w:val="24"/>
              </w:rPr>
            </w:pPr>
            <w:r>
              <w:rPr>
                <w:rFonts w:ascii="Arial" w:hAnsi="Arial" w:cs="Arial"/>
                <w:b/>
                <w:bCs/>
                <w:sz w:val="24"/>
                <w:szCs w:val="24"/>
              </w:rPr>
              <w:t>Multiple a</w:t>
            </w:r>
            <w:r w:rsidR="008948FD" w:rsidRPr="00B04981">
              <w:rPr>
                <w:rFonts w:ascii="Arial" w:hAnsi="Arial" w:cs="Arial"/>
                <w:b/>
                <w:bCs/>
                <w:sz w:val="24"/>
                <w:szCs w:val="24"/>
              </w:rPr>
              <w:t>nalgesic</w:t>
            </w:r>
            <w:r w:rsidR="00110957">
              <w:rPr>
                <w:rFonts w:ascii="Arial" w:hAnsi="Arial" w:cs="Arial"/>
                <w:b/>
                <w:bCs/>
                <w:sz w:val="24"/>
                <w:szCs w:val="24"/>
              </w:rPr>
              <w:t xml:space="preserve"> medicine</w:t>
            </w:r>
            <w:r w:rsidR="008948FD" w:rsidRPr="00B04981">
              <w:rPr>
                <w:rFonts w:ascii="Arial" w:hAnsi="Arial" w:cs="Arial"/>
                <w:b/>
                <w:bCs/>
                <w:sz w:val="24"/>
                <w:szCs w:val="24"/>
              </w:rPr>
              <w:t>s</w:t>
            </w:r>
          </w:p>
          <w:p w14:paraId="651CED9F" w14:textId="3F2328B8" w:rsidR="00D901E1" w:rsidRPr="00B04981" w:rsidRDefault="00D901E1">
            <w:pPr>
              <w:rPr>
                <w:rFonts w:ascii="Arial" w:hAnsi="Arial" w:cs="Arial"/>
                <w:b/>
                <w:bCs/>
                <w:sz w:val="16"/>
                <w:szCs w:val="16"/>
              </w:rPr>
            </w:pPr>
          </w:p>
        </w:tc>
      </w:tr>
      <w:tr w:rsidR="00D901E1" w14:paraId="1EB373EE" w14:textId="77777777" w:rsidTr="00722523">
        <w:tc>
          <w:tcPr>
            <w:tcW w:w="1591" w:type="dxa"/>
          </w:tcPr>
          <w:p w14:paraId="7C1E64BE" w14:textId="756A1906" w:rsidR="00D901E1" w:rsidRDefault="00D901E1">
            <w:pPr>
              <w:rPr>
                <w:rFonts w:ascii="Arial" w:hAnsi="Arial" w:cs="Arial"/>
                <w:sz w:val="24"/>
                <w:szCs w:val="24"/>
              </w:rPr>
            </w:pPr>
            <w:r>
              <w:rPr>
                <w:rFonts w:ascii="Arial" w:hAnsi="Arial" w:cs="Arial"/>
                <w:sz w:val="24"/>
                <w:szCs w:val="24"/>
              </w:rPr>
              <w:t>Title</w:t>
            </w:r>
          </w:p>
        </w:tc>
        <w:tc>
          <w:tcPr>
            <w:tcW w:w="7196" w:type="dxa"/>
          </w:tcPr>
          <w:p w14:paraId="6BC1B8B7" w14:textId="099267FD" w:rsidR="00D901E1" w:rsidRDefault="00D901E1" w:rsidP="00392162">
            <w:pPr>
              <w:rPr>
                <w:rFonts w:ascii="Arial" w:hAnsi="Arial" w:cs="Arial"/>
              </w:rPr>
            </w:pPr>
            <w:r>
              <w:rPr>
                <w:rFonts w:ascii="Arial" w:hAnsi="Arial" w:cs="Arial"/>
              </w:rPr>
              <w:t xml:space="preserve">Patients </w:t>
            </w:r>
            <w:r w:rsidR="00DE57F1">
              <w:rPr>
                <w:rFonts w:ascii="Arial" w:hAnsi="Arial" w:cs="Arial"/>
              </w:rPr>
              <w:t xml:space="preserve">concurrently </w:t>
            </w:r>
            <w:r w:rsidR="00C1359B">
              <w:rPr>
                <w:rFonts w:ascii="Arial" w:hAnsi="Arial" w:cs="Arial"/>
              </w:rPr>
              <w:t>prescribed</w:t>
            </w:r>
            <w:r>
              <w:rPr>
                <w:rFonts w:ascii="Arial" w:hAnsi="Arial" w:cs="Arial"/>
              </w:rPr>
              <w:t xml:space="preserve"> </w:t>
            </w:r>
            <w:r w:rsidR="00A93216">
              <w:rPr>
                <w:rFonts w:ascii="Arial" w:hAnsi="Arial" w:cs="Arial"/>
              </w:rPr>
              <w:t xml:space="preserve">multiple </w:t>
            </w:r>
            <w:r w:rsidR="00392162">
              <w:rPr>
                <w:rFonts w:ascii="Arial" w:hAnsi="Arial" w:cs="Arial"/>
              </w:rPr>
              <w:t>analgesic medicines.</w:t>
            </w:r>
          </w:p>
          <w:p w14:paraId="350BBF37" w14:textId="25D15BF6" w:rsidR="00392162" w:rsidRPr="00A27777" w:rsidRDefault="00392162" w:rsidP="00392162">
            <w:pPr>
              <w:rPr>
                <w:rFonts w:ascii="Arial" w:hAnsi="Arial" w:cs="Arial"/>
                <w:sz w:val="18"/>
                <w:szCs w:val="18"/>
              </w:rPr>
            </w:pPr>
          </w:p>
        </w:tc>
      </w:tr>
      <w:tr w:rsidR="00D901E1" w14:paraId="0B4BDF0D" w14:textId="77777777" w:rsidTr="00722523">
        <w:tc>
          <w:tcPr>
            <w:tcW w:w="1591" w:type="dxa"/>
          </w:tcPr>
          <w:p w14:paraId="657327DB" w14:textId="7FF1E9A2" w:rsidR="00D901E1" w:rsidRDefault="00D901E1">
            <w:pPr>
              <w:rPr>
                <w:rFonts w:ascii="Arial" w:hAnsi="Arial" w:cs="Arial"/>
                <w:sz w:val="24"/>
                <w:szCs w:val="24"/>
              </w:rPr>
            </w:pPr>
            <w:r>
              <w:rPr>
                <w:rFonts w:ascii="Arial" w:hAnsi="Arial" w:cs="Arial"/>
                <w:sz w:val="24"/>
                <w:szCs w:val="24"/>
              </w:rPr>
              <w:t>Description</w:t>
            </w:r>
          </w:p>
        </w:tc>
        <w:tc>
          <w:tcPr>
            <w:tcW w:w="7196" w:type="dxa"/>
          </w:tcPr>
          <w:p w14:paraId="2B9999DE" w14:textId="09CCFCFD" w:rsidR="00C16621" w:rsidRDefault="00D901E1" w:rsidP="00415068">
            <w:pPr>
              <w:rPr>
                <w:rFonts w:ascii="Arial" w:hAnsi="Arial" w:cs="Arial"/>
              </w:rPr>
            </w:pPr>
            <w:r w:rsidRPr="00D901E1">
              <w:rPr>
                <w:rFonts w:ascii="Arial" w:eastAsia="Calibri" w:hAnsi="Arial" w:cs="Arial"/>
              </w:rPr>
              <w:t xml:space="preserve">Number of patients </w:t>
            </w:r>
            <w:r>
              <w:rPr>
                <w:rFonts w:ascii="Arial" w:eastAsia="Calibri" w:hAnsi="Arial" w:cs="Arial"/>
              </w:rPr>
              <w:t xml:space="preserve">(all ages, </w:t>
            </w:r>
            <w:r w:rsidR="0075641F">
              <w:rPr>
                <w:rFonts w:ascii="Arial" w:eastAsia="Calibri" w:hAnsi="Arial" w:cs="Arial"/>
              </w:rPr>
              <w:t xml:space="preserve">aged 17 </w:t>
            </w:r>
            <w:r w:rsidR="00EE76CE">
              <w:rPr>
                <w:rFonts w:ascii="Arial" w:eastAsia="Calibri" w:hAnsi="Arial" w:cs="Arial"/>
              </w:rPr>
              <w:t>or</w:t>
            </w:r>
            <w:r w:rsidR="0075641F">
              <w:rPr>
                <w:rFonts w:ascii="Arial" w:eastAsia="Calibri" w:hAnsi="Arial" w:cs="Arial"/>
              </w:rPr>
              <w:t xml:space="preserve"> </w:t>
            </w:r>
            <w:r w:rsidR="008373EE">
              <w:rPr>
                <w:rFonts w:ascii="Arial" w:eastAsia="Calibri" w:hAnsi="Arial" w:cs="Arial"/>
              </w:rPr>
              <w:t>under</w:t>
            </w:r>
            <w:r w:rsidR="0075641F">
              <w:rPr>
                <w:rFonts w:ascii="Arial" w:eastAsia="Calibri" w:hAnsi="Arial" w:cs="Arial"/>
              </w:rPr>
              <w:t>, 1</w:t>
            </w:r>
            <w:r w:rsidR="00B93378">
              <w:rPr>
                <w:rFonts w:ascii="Arial" w:eastAsia="Calibri" w:hAnsi="Arial" w:cs="Arial"/>
              </w:rPr>
              <w:t>8 to 2</w:t>
            </w:r>
            <w:r w:rsidR="000E1492">
              <w:rPr>
                <w:rFonts w:ascii="Arial" w:eastAsia="Calibri" w:hAnsi="Arial" w:cs="Arial"/>
              </w:rPr>
              <w:t>4</w:t>
            </w:r>
            <w:r w:rsidR="00A32039">
              <w:rPr>
                <w:rFonts w:ascii="Arial" w:eastAsia="Calibri" w:hAnsi="Arial" w:cs="Arial"/>
              </w:rPr>
              <w:t>, 2</w:t>
            </w:r>
            <w:r w:rsidR="000E1492">
              <w:rPr>
                <w:rFonts w:ascii="Arial" w:eastAsia="Calibri" w:hAnsi="Arial" w:cs="Arial"/>
              </w:rPr>
              <w:t>5</w:t>
            </w:r>
            <w:r w:rsidR="00A32039">
              <w:rPr>
                <w:rFonts w:ascii="Arial" w:eastAsia="Calibri" w:hAnsi="Arial" w:cs="Arial"/>
              </w:rPr>
              <w:t xml:space="preserve"> to 3</w:t>
            </w:r>
            <w:r w:rsidR="000E1492">
              <w:rPr>
                <w:rFonts w:ascii="Arial" w:eastAsia="Calibri" w:hAnsi="Arial" w:cs="Arial"/>
              </w:rPr>
              <w:t>4</w:t>
            </w:r>
            <w:r w:rsidR="00A32039">
              <w:rPr>
                <w:rFonts w:ascii="Arial" w:eastAsia="Calibri" w:hAnsi="Arial" w:cs="Arial"/>
              </w:rPr>
              <w:t xml:space="preserve">, </w:t>
            </w:r>
            <w:r w:rsidR="00BD52E5">
              <w:rPr>
                <w:rFonts w:ascii="Arial" w:eastAsia="Calibri" w:hAnsi="Arial" w:cs="Arial"/>
              </w:rPr>
              <w:t>3</w:t>
            </w:r>
            <w:r w:rsidR="000E1492">
              <w:rPr>
                <w:rFonts w:ascii="Arial" w:eastAsia="Calibri" w:hAnsi="Arial" w:cs="Arial"/>
              </w:rPr>
              <w:t>5</w:t>
            </w:r>
            <w:r w:rsidR="00BD52E5">
              <w:rPr>
                <w:rFonts w:ascii="Arial" w:eastAsia="Calibri" w:hAnsi="Arial" w:cs="Arial"/>
              </w:rPr>
              <w:t xml:space="preserve"> to 4</w:t>
            </w:r>
            <w:r w:rsidR="000E1492">
              <w:rPr>
                <w:rFonts w:ascii="Arial" w:eastAsia="Calibri" w:hAnsi="Arial" w:cs="Arial"/>
              </w:rPr>
              <w:t>4</w:t>
            </w:r>
            <w:r w:rsidR="00BD52E5">
              <w:rPr>
                <w:rFonts w:ascii="Arial" w:eastAsia="Calibri" w:hAnsi="Arial" w:cs="Arial"/>
              </w:rPr>
              <w:t>, 4</w:t>
            </w:r>
            <w:r w:rsidR="000E1492">
              <w:rPr>
                <w:rFonts w:ascii="Arial" w:eastAsia="Calibri" w:hAnsi="Arial" w:cs="Arial"/>
              </w:rPr>
              <w:t>5</w:t>
            </w:r>
            <w:r w:rsidR="00BD52E5">
              <w:rPr>
                <w:rFonts w:ascii="Arial" w:eastAsia="Calibri" w:hAnsi="Arial" w:cs="Arial"/>
              </w:rPr>
              <w:t xml:space="preserve"> to 5</w:t>
            </w:r>
            <w:r w:rsidR="000E1492">
              <w:rPr>
                <w:rFonts w:ascii="Arial" w:eastAsia="Calibri" w:hAnsi="Arial" w:cs="Arial"/>
              </w:rPr>
              <w:t>4</w:t>
            </w:r>
            <w:r w:rsidR="00BD52E5">
              <w:rPr>
                <w:rFonts w:ascii="Arial" w:eastAsia="Calibri" w:hAnsi="Arial" w:cs="Arial"/>
              </w:rPr>
              <w:t>, 5</w:t>
            </w:r>
            <w:r w:rsidR="000E1492">
              <w:rPr>
                <w:rFonts w:ascii="Arial" w:eastAsia="Calibri" w:hAnsi="Arial" w:cs="Arial"/>
              </w:rPr>
              <w:t>5</w:t>
            </w:r>
            <w:r w:rsidR="00BD52E5">
              <w:rPr>
                <w:rFonts w:ascii="Arial" w:eastAsia="Calibri" w:hAnsi="Arial" w:cs="Arial"/>
              </w:rPr>
              <w:t xml:space="preserve"> to 6</w:t>
            </w:r>
            <w:r w:rsidR="00444A31">
              <w:rPr>
                <w:rFonts w:ascii="Arial" w:eastAsia="Calibri" w:hAnsi="Arial" w:cs="Arial"/>
              </w:rPr>
              <w:t>4</w:t>
            </w:r>
            <w:r w:rsidR="00BD52E5">
              <w:rPr>
                <w:rFonts w:ascii="Arial" w:eastAsia="Calibri" w:hAnsi="Arial" w:cs="Arial"/>
              </w:rPr>
              <w:t xml:space="preserve">, 65 </w:t>
            </w:r>
            <w:r w:rsidR="00444A31">
              <w:rPr>
                <w:rFonts w:ascii="Arial" w:eastAsia="Calibri" w:hAnsi="Arial" w:cs="Arial"/>
              </w:rPr>
              <w:t>to 74, 75 to 84</w:t>
            </w:r>
            <w:r w:rsidR="00EE76CE">
              <w:rPr>
                <w:rFonts w:ascii="Arial" w:eastAsia="Calibri" w:hAnsi="Arial" w:cs="Arial"/>
              </w:rPr>
              <w:t xml:space="preserve"> and </w:t>
            </w:r>
            <w:r w:rsidR="00FF09C7">
              <w:rPr>
                <w:rFonts w:ascii="Arial" w:eastAsia="Calibri" w:hAnsi="Arial" w:cs="Arial"/>
              </w:rPr>
              <w:t>85 or over)</w:t>
            </w:r>
            <w:r w:rsidRPr="00D901E1">
              <w:rPr>
                <w:rFonts w:ascii="Arial" w:eastAsia="Calibri" w:hAnsi="Arial" w:cs="Arial"/>
              </w:rPr>
              <w:t xml:space="preserve"> </w:t>
            </w:r>
            <w:r w:rsidR="00FC35A6" w:rsidRPr="003479BD">
              <w:rPr>
                <w:rFonts w:ascii="Arial" w:hAnsi="Arial" w:cs="Arial"/>
              </w:rPr>
              <w:t xml:space="preserve">prescribed </w:t>
            </w:r>
            <w:r w:rsidR="00653566">
              <w:rPr>
                <w:rFonts w:ascii="Arial" w:hAnsi="Arial" w:cs="Arial"/>
              </w:rPr>
              <w:t xml:space="preserve">five </w:t>
            </w:r>
            <w:r w:rsidR="00FC35A6" w:rsidRPr="003479BD">
              <w:rPr>
                <w:rFonts w:ascii="Arial" w:hAnsi="Arial" w:cs="Arial"/>
              </w:rPr>
              <w:t xml:space="preserve">or more </w:t>
            </w:r>
            <w:r w:rsidR="00C37CDB">
              <w:rPr>
                <w:rFonts w:ascii="Arial" w:hAnsi="Arial" w:cs="Arial"/>
              </w:rPr>
              <w:t xml:space="preserve">unique </w:t>
            </w:r>
            <w:r w:rsidR="004A3C5B" w:rsidRPr="003479BD">
              <w:rPr>
                <w:rFonts w:ascii="Arial" w:hAnsi="Arial" w:cs="Arial"/>
              </w:rPr>
              <w:t>analgesic</w:t>
            </w:r>
            <w:r w:rsidR="00614F45">
              <w:rPr>
                <w:rFonts w:ascii="Arial" w:hAnsi="Arial" w:cs="Arial"/>
              </w:rPr>
              <w:t xml:space="preserve"> </w:t>
            </w:r>
            <w:r w:rsidR="00DB1CDB">
              <w:rPr>
                <w:rFonts w:ascii="Arial" w:hAnsi="Arial" w:cs="Arial"/>
              </w:rPr>
              <w:t>medicine</w:t>
            </w:r>
            <w:r w:rsidR="00C16621">
              <w:rPr>
                <w:rFonts w:ascii="Arial" w:hAnsi="Arial" w:cs="Arial"/>
              </w:rPr>
              <w:t>s</w:t>
            </w:r>
            <w:r w:rsidR="00880C7C">
              <w:rPr>
                <w:rFonts w:ascii="Arial" w:hAnsi="Arial" w:cs="Arial"/>
              </w:rPr>
              <w:t xml:space="preserve"> </w:t>
            </w:r>
            <w:r w:rsidR="008D43FE">
              <w:rPr>
                <w:rFonts w:ascii="Arial" w:hAnsi="Arial" w:cs="Arial"/>
              </w:rPr>
              <w:t xml:space="preserve">for </w:t>
            </w:r>
            <w:r w:rsidR="00653566">
              <w:rPr>
                <w:rFonts w:ascii="Arial" w:hAnsi="Arial" w:cs="Arial"/>
              </w:rPr>
              <w:t xml:space="preserve">three </w:t>
            </w:r>
            <w:r w:rsidR="00172E7E">
              <w:rPr>
                <w:rFonts w:ascii="Arial" w:hAnsi="Arial" w:cs="Arial"/>
              </w:rPr>
              <w:t xml:space="preserve">or more </w:t>
            </w:r>
            <w:r w:rsidR="008D43FE">
              <w:rPr>
                <w:rFonts w:ascii="Arial" w:hAnsi="Arial" w:cs="Arial"/>
              </w:rPr>
              <w:t>consecut</w:t>
            </w:r>
            <w:r w:rsidR="00A436E0">
              <w:rPr>
                <w:rFonts w:ascii="Arial" w:hAnsi="Arial" w:cs="Arial"/>
              </w:rPr>
              <w:t>ive months</w:t>
            </w:r>
            <w:r w:rsidR="00502FA6">
              <w:rPr>
                <w:rFonts w:ascii="Arial" w:hAnsi="Arial" w:cs="Arial"/>
              </w:rPr>
              <w:t xml:space="preserve"> as </w:t>
            </w:r>
            <w:r w:rsidR="003D4A49">
              <w:rPr>
                <w:rFonts w:ascii="Arial" w:hAnsi="Arial" w:cs="Arial"/>
              </w:rPr>
              <w:t xml:space="preserve">a percentage of patients </w:t>
            </w:r>
            <w:r w:rsidR="00502FA6">
              <w:rPr>
                <w:rFonts w:ascii="Arial" w:hAnsi="Arial" w:cs="Arial"/>
              </w:rPr>
              <w:t xml:space="preserve">prescribed </w:t>
            </w:r>
            <w:r w:rsidR="00653566">
              <w:rPr>
                <w:rFonts w:ascii="Arial" w:hAnsi="Arial" w:cs="Arial"/>
              </w:rPr>
              <w:t>one</w:t>
            </w:r>
            <w:r w:rsidR="004A2882">
              <w:rPr>
                <w:rFonts w:ascii="Arial" w:hAnsi="Arial" w:cs="Arial"/>
              </w:rPr>
              <w:t xml:space="preserve"> or more </w:t>
            </w:r>
            <w:r w:rsidR="00502FA6">
              <w:rPr>
                <w:rFonts w:ascii="Arial" w:hAnsi="Arial" w:cs="Arial"/>
              </w:rPr>
              <w:t xml:space="preserve">analgesic </w:t>
            </w:r>
            <w:r w:rsidR="004A2882">
              <w:rPr>
                <w:rFonts w:ascii="Arial" w:hAnsi="Arial" w:cs="Arial"/>
              </w:rPr>
              <w:t xml:space="preserve">medicines </w:t>
            </w:r>
            <w:r w:rsidR="00172E7E">
              <w:rPr>
                <w:rFonts w:ascii="Arial" w:hAnsi="Arial" w:cs="Arial"/>
              </w:rPr>
              <w:t xml:space="preserve">for </w:t>
            </w:r>
            <w:r w:rsidR="00653566">
              <w:rPr>
                <w:rFonts w:ascii="Arial" w:hAnsi="Arial" w:cs="Arial"/>
              </w:rPr>
              <w:t xml:space="preserve">three </w:t>
            </w:r>
            <w:r w:rsidR="00ED0731">
              <w:rPr>
                <w:rFonts w:ascii="Arial" w:hAnsi="Arial" w:cs="Arial"/>
              </w:rPr>
              <w:t xml:space="preserve">(or more) </w:t>
            </w:r>
            <w:r w:rsidR="00172E7E">
              <w:rPr>
                <w:rFonts w:ascii="Arial" w:hAnsi="Arial" w:cs="Arial"/>
              </w:rPr>
              <w:t xml:space="preserve">consecutive months </w:t>
            </w:r>
            <w:r w:rsidR="003D4A49">
              <w:rPr>
                <w:rFonts w:ascii="Arial" w:hAnsi="Arial" w:cs="Arial"/>
              </w:rPr>
              <w:t>in the same reporting period</w:t>
            </w:r>
            <w:r w:rsidR="00B4273D">
              <w:rPr>
                <w:rFonts w:ascii="Arial" w:hAnsi="Arial" w:cs="Arial"/>
              </w:rPr>
              <w:t>.</w:t>
            </w:r>
          </w:p>
          <w:p w14:paraId="0DCCF7D2" w14:textId="2D97E13F" w:rsidR="00D901E1" w:rsidRPr="00A27777" w:rsidRDefault="00D901E1" w:rsidP="00415068">
            <w:pPr>
              <w:rPr>
                <w:rFonts w:ascii="Arial" w:hAnsi="Arial" w:cs="Arial"/>
                <w:sz w:val="18"/>
                <w:szCs w:val="18"/>
              </w:rPr>
            </w:pPr>
          </w:p>
        </w:tc>
      </w:tr>
      <w:tr w:rsidR="0061201A" w14:paraId="351A7C9B" w14:textId="77777777" w:rsidTr="00EC0847">
        <w:trPr>
          <w:trHeight w:val="7654"/>
        </w:trPr>
        <w:tc>
          <w:tcPr>
            <w:tcW w:w="1591" w:type="dxa"/>
          </w:tcPr>
          <w:p w14:paraId="6690B9F3" w14:textId="77777777" w:rsidR="0061201A" w:rsidRDefault="0061201A" w:rsidP="006E2955">
            <w:pPr>
              <w:rPr>
                <w:rFonts w:ascii="Arial" w:hAnsi="Arial" w:cs="Arial"/>
                <w:sz w:val="24"/>
                <w:szCs w:val="24"/>
              </w:rPr>
            </w:pPr>
            <w:r>
              <w:rPr>
                <w:rFonts w:ascii="Arial" w:hAnsi="Arial" w:cs="Arial"/>
                <w:sz w:val="24"/>
                <w:szCs w:val="24"/>
              </w:rPr>
              <w:t>Numerator</w:t>
            </w:r>
          </w:p>
          <w:p w14:paraId="593A8E2C" w14:textId="77777777" w:rsidR="0061201A" w:rsidRDefault="0061201A" w:rsidP="006E2955">
            <w:pPr>
              <w:rPr>
                <w:rFonts w:ascii="Arial" w:hAnsi="Arial" w:cs="Arial"/>
                <w:sz w:val="24"/>
                <w:szCs w:val="24"/>
              </w:rPr>
            </w:pPr>
          </w:p>
          <w:p w14:paraId="366D013B" w14:textId="77777777" w:rsidR="0061201A" w:rsidRDefault="0061201A" w:rsidP="006E2955">
            <w:pPr>
              <w:rPr>
                <w:rFonts w:ascii="Arial" w:hAnsi="Arial" w:cs="Arial"/>
                <w:sz w:val="24"/>
                <w:szCs w:val="24"/>
              </w:rPr>
            </w:pPr>
          </w:p>
          <w:p w14:paraId="0ED506B5" w14:textId="77777777" w:rsidR="0061201A" w:rsidRDefault="0061201A" w:rsidP="006E2955">
            <w:pPr>
              <w:rPr>
                <w:rFonts w:ascii="Arial" w:hAnsi="Arial" w:cs="Arial"/>
                <w:sz w:val="24"/>
                <w:szCs w:val="24"/>
              </w:rPr>
            </w:pPr>
          </w:p>
          <w:p w14:paraId="1D6F122A" w14:textId="7962251A" w:rsidR="0061201A" w:rsidRDefault="0061201A" w:rsidP="006E2955">
            <w:pPr>
              <w:rPr>
                <w:rFonts w:ascii="Arial" w:hAnsi="Arial" w:cs="Arial"/>
                <w:sz w:val="24"/>
                <w:szCs w:val="24"/>
              </w:rPr>
            </w:pPr>
          </w:p>
          <w:p w14:paraId="45363C7F" w14:textId="344419DC" w:rsidR="0061201A" w:rsidRDefault="0061201A" w:rsidP="006E2955">
            <w:pPr>
              <w:rPr>
                <w:rFonts w:ascii="Arial" w:hAnsi="Arial" w:cs="Arial"/>
                <w:sz w:val="24"/>
                <w:szCs w:val="24"/>
              </w:rPr>
            </w:pPr>
          </w:p>
          <w:p w14:paraId="33A0DAD9" w14:textId="3CF88D13" w:rsidR="0061201A" w:rsidRDefault="0061201A" w:rsidP="006E2955">
            <w:pPr>
              <w:rPr>
                <w:rFonts w:ascii="Arial" w:hAnsi="Arial" w:cs="Arial"/>
                <w:sz w:val="24"/>
                <w:szCs w:val="24"/>
              </w:rPr>
            </w:pPr>
          </w:p>
          <w:p w14:paraId="2648EE5E" w14:textId="56ED452B" w:rsidR="0061201A" w:rsidRDefault="0061201A" w:rsidP="006E2955">
            <w:pPr>
              <w:rPr>
                <w:rFonts w:ascii="Arial" w:hAnsi="Arial" w:cs="Arial"/>
                <w:sz w:val="24"/>
                <w:szCs w:val="24"/>
              </w:rPr>
            </w:pPr>
          </w:p>
          <w:p w14:paraId="6783653A" w14:textId="36CF3D69" w:rsidR="0061201A" w:rsidRDefault="0061201A" w:rsidP="006E2955">
            <w:pPr>
              <w:rPr>
                <w:rFonts w:ascii="Arial" w:hAnsi="Arial" w:cs="Arial"/>
                <w:sz w:val="24"/>
                <w:szCs w:val="24"/>
              </w:rPr>
            </w:pPr>
          </w:p>
          <w:p w14:paraId="4773A8BB" w14:textId="3B1CE1A1" w:rsidR="0061201A" w:rsidRDefault="0061201A" w:rsidP="006E2955">
            <w:pPr>
              <w:rPr>
                <w:rFonts w:ascii="Arial" w:hAnsi="Arial" w:cs="Arial"/>
                <w:sz w:val="24"/>
                <w:szCs w:val="24"/>
              </w:rPr>
            </w:pPr>
          </w:p>
          <w:p w14:paraId="5E08B334" w14:textId="0ECFCA4E" w:rsidR="0061201A" w:rsidRDefault="0061201A" w:rsidP="006E2955">
            <w:pPr>
              <w:rPr>
                <w:rFonts w:ascii="Arial" w:hAnsi="Arial" w:cs="Arial"/>
                <w:sz w:val="24"/>
                <w:szCs w:val="24"/>
              </w:rPr>
            </w:pPr>
          </w:p>
          <w:p w14:paraId="5490C1D7" w14:textId="50693517" w:rsidR="0061201A" w:rsidRDefault="0061201A" w:rsidP="006E2955">
            <w:pPr>
              <w:rPr>
                <w:rFonts w:ascii="Arial" w:hAnsi="Arial" w:cs="Arial"/>
                <w:sz w:val="24"/>
                <w:szCs w:val="24"/>
              </w:rPr>
            </w:pPr>
          </w:p>
          <w:p w14:paraId="6F2680FB" w14:textId="332EFDEB" w:rsidR="0061201A" w:rsidRDefault="0061201A" w:rsidP="006E2955">
            <w:pPr>
              <w:rPr>
                <w:rFonts w:ascii="Arial" w:hAnsi="Arial" w:cs="Arial"/>
                <w:sz w:val="24"/>
                <w:szCs w:val="24"/>
              </w:rPr>
            </w:pPr>
          </w:p>
          <w:p w14:paraId="2CCFE708" w14:textId="3EDEDC66" w:rsidR="0061201A" w:rsidRDefault="0061201A" w:rsidP="006E2955">
            <w:pPr>
              <w:rPr>
                <w:rFonts w:ascii="Arial" w:hAnsi="Arial" w:cs="Arial"/>
                <w:sz w:val="24"/>
                <w:szCs w:val="24"/>
              </w:rPr>
            </w:pPr>
          </w:p>
          <w:p w14:paraId="06B9FB44" w14:textId="27E91AC0" w:rsidR="0061201A" w:rsidRDefault="0061201A" w:rsidP="006E2955">
            <w:pPr>
              <w:rPr>
                <w:rFonts w:ascii="Arial" w:hAnsi="Arial" w:cs="Arial"/>
                <w:sz w:val="24"/>
                <w:szCs w:val="24"/>
              </w:rPr>
            </w:pPr>
          </w:p>
          <w:p w14:paraId="34B3F052" w14:textId="761758F2" w:rsidR="0061201A" w:rsidRDefault="0061201A" w:rsidP="006E2955">
            <w:pPr>
              <w:rPr>
                <w:rFonts w:ascii="Arial" w:hAnsi="Arial" w:cs="Arial"/>
                <w:sz w:val="24"/>
                <w:szCs w:val="24"/>
              </w:rPr>
            </w:pPr>
          </w:p>
          <w:p w14:paraId="78BC2FFA" w14:textId="66897198" w:rsidR="0061201A" w:rsidRDefault="0061201A" w:rsidP="006E2955">
            <w:pPr>
              <w:rPr>
                <w:rFonts w:ascii="Arial" w:hAnsi="Arial" w:cs="Arial"/>
                <w:sz w:val="24"/>
                <w:szCs w:val="24"/>
              </w:rPr>
            </w:pPr>
          </w:p>
          <w:p w14:paraId="41D7C416" w14:textId="0D8A611A" w:rsidR="0061201A" w:rsidRDefault="0061201A" w:rsidP="006E2955">
            <w:pPr>
              <w:rPr>
                <w:rFonts w:ascii="Arial" w:hAnsi="Arial" w:cs="Arial"/>
                <w:sz w:val="24"/>
                <w:szCs w:val="24"/>
              </w:rPr>
            </w:pPr>
          </w:p>
          <w:p w14:paraId="10BBE582" w14:textId="13607582" w:rsidR="0061201A" w:rsidRDefault="0061201A" w:rsidP="006E2955">
            <w:pPr>
              <w:rPr>
                <w:rFonts w:ascii="Arial" w:hAnsi="Arial" w:cs="Arial"/>
                <w:sz w:val="24"/>
                <w:szCs w:val="24"/>
              </w:rPr>
            </w:pPr>
          </w:p>
          <w:p w14:paraId="7688C86D" w14:textId="787DF362" w:rsidR="0061201A" w:rsidRDefault="0061201A" w:rsidP="006E2955">
            <w:pPr>
              <w:rPr>
                <w:rFonts w:ascii="Arial" w:hAnsi="Arial" w:cs="Arial"/>
                <w:sz w:val="24"/>
                <w:szCs w:val="24"/>
              </w:rPr>
            </w:pPr>
          </w:p>
          <w:p w14:paraId="12EEE520" w14:textId="71D8AD1A" w:rsidR="0061201A" w:rsidRDefault="0061201A" w:rsidP="006E2955">
            <w:pPr>
              <w:rPr>
                <w:rFonts w:ascii="Arial" w:hAnsi="Arial" w:cs="Arial"/>
                <w:sz w:val="24"/>
                <w:szCs w:val="24"/>
              </w:rPr>
            </w:pPr>
          </w:p>
          <w:p w14:paraId="2075AC4B" w14:textId="5D5F77CF" w:rsidR="0061201A" w:rsidRDefault="0061201A" w:rsidP="006E2955">
            <w:pPr>
              <w:rPr>
                <w:rFonts w:ascii="Arial" w:hAnsi="Arial" w:cs="Arial"/>
                <w:sz w:val="24"/>
                <w:szCs w:val="24"/>
              </w:rPr>
            </w:pPr>
          </w:p>
          <w:p w14:paraId="328433BD" w14:textId="14C1B6F3" w:rsidR="0061201A" w:rsidRDefault="0061201A" w:rsidP="006E2955">
            <w:pPr>
              <w:rPr>
                <w:rFonts w:ascii="Arial" w:hAnsi="Arial" w:cs="Arial"/>
                <w:sz w:val="24"/>
                <w:szCs w:val="24"/>
              </w:rPr>
            </w:pPr>
          </w:p>
          <w:p w14:paraId="66944139" w14:textId="60970358" w:rsidR="0061201A" w:rsidRDefault="0061201A" w:rsidP="006E2955">
            <w:pPr>
              <w:rPr>
                <w:rFonts w:ascii="Arial" w:hAnsi="Arial" w:cs="Arial"/>
                <w:sz w:val="24"/>
                <w:szCs w:val="24"/>
              </w:rPr>
            </w:pPr>
          </w:p>
          <w:p w14:paraId="1C68266E" w14:textId="62970D2B" w:rsidR="0061201A" w:rsidRDefault="0061201A" w:rsidP="006E2955">
            <w:pPr>
              <w:rPr>
                <w:rFonts w:ascii="Arial" w:hAnsi="Arial" w:cs="Arial"/>
                <w:sz w:val="24"/>
                <w:szCs w:val="24"/>
              </w:rPr>
            </w:pPr>
          </w:p>
          <w:p w14:paraId="6145C185" w14:textId="2BF280FA" w:rsidR="0061201A" w:rsidRDefault="0061201A" w:rsidP="006E2955">
            <w:pPr>
              <w:rPr>
                <w:rFonts w:ascii="Arial" w:hAnsi="Arial" w:cs="Arial"/>
                <w:sz w:val="24"/>
                <w:szCs w:val="24"/>
              </w:rPr>
            </w:pPr>
          </w:p>
        </w:tc>
        <w:tc>
          <w:tcPr>
            <w:tcW w:w="7196" w:type="dxa"/>
          </w:tcPr>
          <w:p w14:paraId="6335F6EE" w14:textId="73408B18" w:rsidR="005D7417" w:rsidRDefault="0061201A" w:rsidP="006E2955">
            <w:pPr>
              <w:rPr>
                <w:rFonts w:ascii="Arial" w:hAnsi="Arial" w:cs="Arial"/>
              </w:rPr>
            </w:pPr>
            <w:r w:rsidRPr="00D901E1">
              <w:rPr>
                <w:rFonts w:ascii="Arial" w:eastAsia="Calibri" w:hAnsi="Arial" w:cs="Arial"/>
              </w:rPr>
              <w:t xml:space="preserve">Number of patients </w:t>
            </w:r>
            <w:r w:rsidR="00EE76CE">
              <w:rPr>
                <w:rFonts w:ascii="Arial" w:eastAsia="Calibri" w:hAnsi="Arial" w:cs="Arial"/>
              </w:rPr>
              <w:t xml:space="preserve">(all ages, aged 17 or under, 18 to 24, 25 to 34, 35 to 44, 45 to 54, 55 to 64, 65 to 74, 75 to 84 and 85 or over) </w:t>
            </w:r>
            <w:r w:rsidRPr="003479BD">
              <w:rPr>
                <w:rFonts w:ascii="Arial" w:hAnsi="Arial" w:cs="Arial"/>
              </w:rPr>
              <w:t xml:space="preserve">prescribed </w:t>
            </w:r>
            <w:r>
              <w:rPr>
                <w:rFonts w:ascii="Arial" w:hAnsi="Arial" w:cs="Arial"/>
              </w:rPr>
              <w:t xml:space="preserve">five </w:t>
            </w:r>
            <w:r w:rsidRPr="003479BD">
              <w:rPr>
                <w:rFonts w:ascii="Arial" w:hAnsi="Arial" w:cs="Arial"/>
              </w:rPr>
              <w:t xml:space="preserve">or more </w:t>
            </w:r>
            <w:r>
              <w:rPr>
                <w:rFonts w:ascii="Arial" w:hAnsi="Arial" w:cs="Arial"/>
              </w:rPr>
              <w:t xml:space="preserve">unique </w:t>
            </w:r>
            <w:r w:rsidRPr="003479BD">
              <w:rPr>
                <w:rFonts w:ascii="Arial" w:hAnsi="Arial" w:cs="Arial"/>
              </w:rPr>
              <w:t>analgesic</w:t>
            </w:r>
            <w:r>
              <w:rPr>
                <w:rFonts w:ascii="Arial" w:hAnsi="Arial" w:cs="Arial"/>
              </w:rPr>
              <w:t xml:space="preserve"> medicines </w:t>
            </w:r>
            <w:r w:rsidR="005D7417">
              <w:rPr>
                <w:rFonts w:ascii="Arial" w:hAnsi="Arial" w:cs="Arial"/>
              </w:rPr>
              <w:t xml:space="preserve">(chemical substances) </w:t>
            </w:r>
            <w:r>
              <w:rPr>
                <w:rFonts w:ascii="Arial" w:hAnsi="Arial" w:cs="Arial"/>
              </w:rPr>
              <w:t xml:space="preserve">for three or more consecutive months from </w:t>
            </w:r>
            <w:r w:rsidR="00004311">
              <w:rPr>
                <w:rFonts w:ascii="Arial" w:hAnsi="Arial" w:cs="Arial"/>
              </w:rPr>
              <w:t xml:space="preserve">any </w:t>
            </w:r>
            <w:r>
              <w:rPr>
                <w:rFonts w:ascii="Arial" w:hAnsi="Arial" w:cs="Arial"/>
              </w:rPr>
              <w:t xml:space="preserve">of the following groups of analgesic medicines. </w:t>
            </w:r>
          </w:p>
          <w:p w14:paraId="4918A8E1" w14:textId="0D9D363A" w:rsidR="0061201A" w:rsidRDefault="0061201A" w:rsidP="006E2955">
            <w:pPr>
              <w:rPr>
                <w:rFonts w:ascii="Arial" w:hAnsi="Arial" w:cs="Arial"/>
              </w:rPr>
            </w:pPr>
            <w:r>
              <w:rPr>
                <w:rFonts w:ascii="Arial" w:hAnsi="Arial" w:cs="Arial"/>
              </w:rPr>
              <w:t xml:space="preserve">See appendix 1 for the full list of medicines (chemical substances).  </w:t>
            </w:r>
          </w:p>
          <w:p w14:paraId="52138E7D" w14:textId="77777777" w:rsidR="0061201A" w:rsidRPr="00A27777" w:rsidRDefault="0061201A" w:rsidP="006E2955">
            <w:pPr>
              <w:rPr>
                <w:rFonts w:ascii="Arial" w:hAnsi="Arial" w:cs="Arial"/>
                <w:sz w:val="18"/>
                <w:szCs w:val="18"/>
              </w:rPr>
            </w:pPr>
          </w:p>
          <w:tbl>
            <w:tblPr>
              <w:tblW w:w="6973" w:type="dxa"/>
              <w:tblLook w:val="04A0" w:firstRow="1" w:lastRow="0" w:firstColumn="1" w:lastColumn="0" w:noHBand="0" w:noVBand="1"/>
            </w:tblPr>
            <w:tblGrid>
              <w:gridCol w:w="1161"/>
              <w:gridCol w:w="3935"/>
              <w:gridCol w:w="1877"/>
            </w:tblGrid>
            <w:tr w:rsidR="0061201A" w:rsidRPr="00D10A21" w14:paraId="1C450DD5" w14:textId="77777777" w:rsidTr="00D259EB">
              <w:trPr>
                <w:trHeight w:val="555"/>
              </w:trPr>
              <w:tc>
                <w:tcPr>
                  <w:tcW w:w="1161"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1A0468F7" w14:textId="2928E76F" w:rsidR="0061201A" w:rsidRPr="00D10A21" w:rsidRDefault="00F81516" w:rsidP="00D10A2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Group</w:t>
                  </w:r>
                </w:p>
              </w:tc>
              <w:tc>
                <w:tcPr>
                  <w:tcW w:w="3935" w:type="dxa"/>
                  <w:tcBorders>
                    <w:top w:val="single" w:sz="4" w:space="0" w:color="auto"/>
                    <w:left w:val="nil"/>
                    <w:bottom w:val="single" w:sz="4" w:space="0" w:color="auto"/>
                    <w:right w:val="single" w:sz="4" w:space="0" w:color="auto"/>
                  </w:tcBorders>
                  <w:shd w:val="clear" w:color="000000" w:fill="F2F2F2"/>
                  <w:noWrap/>
                  <w:vAlign w:val="bottom"/>
                  <w:hideMark/>
                </w:tcPr>
                <w:p w14:paraId="363B8474" w14:textId="70A325A0" w:rsidR="0061201A" w:rsidRPr="00D10A21" w:rsidRDefault="0061201A" w:rsidP="00D10A21">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BNF description</w:t>
                  </w:r>
                </w:p>
              </w:tc>
              <w:tc>
                <w:tcPr>
                  <w:tcW w:w="1877" w:type="dxa"/>
                  <w:tcBorders>
                    <w:top w:val="single" w:sz="4" w:space="0" w:color="auto"/>
                    <w:left w:val="nil"/>
                    <w:bottom w:val="single" w:sz="4" w:space="0" w:color="auto"/>
                    <w:right w:val="single" w:sz="4" w:space="0" w:color="auto"/>
                  </w:tcBorders>
                  <w:shd w:val="clear" w:color="000000" w:fill="F2F2F2"/>
                  <w:noWrap/>
                  <w:vAlign w:val="bottom"/>
                  <w:hideMark/>
                </w:tcPr>
                <w:p w14:paraId="24551CE0" w14:textId="77777777" w:rsidR="0061201A" w:rsidRPr="00D10A21" w:rsidRDefault="0061201A" w:rsidP="00D10A21">
                  <w:pPr>
                    <w:spacing w:after="0" w:line="240" w:lineRule="auto"/>
                    <w:rPr>
                      <w:rFonts w:ascii="Arial" w:eastAsia="Times New Roman" w:hAnsi="Arial" w:cs="Arial"/>
                      <w:b/>
                      <w:bCs/>
                      <w:color w:val="000000"/>
                      <w:sz w:val="20"/>
                      <w:szCs w:val="20"/>
                      <w:lang w:eastAsia="en-GB"/>
                    </w:rPr>
                  </w:pPr>
                  <w:r w:rsidRPr="00D10A21">
                    <w:rPr>
                      <w:rFonts w:ascii="Arial" w:eastAsia="Times New Roman" w:hAnsi="Arial" w:cs="Arial"/>
                      <w:b/>
                      <w:bCs/>
                      <w:color w:val="000000"/>
                      <w:sz w:val="20"/>
                      <w:szCs w:val="20"/>
                      <w:lang w:eastAsia="en-GB"/>
                    </w:rPr>
                    <w:t>BNF code</w:t>
                  </w:r>
                </w:p>
              </w:tc>
            </w:tr>
            <w:tr w:rsidR="0061201A" w:rsidRPr="00D10A21" w14:paraId="17E2E137" w14:textId="77777777" w:rsidTr="00D259EB">
              <w:trPr>
                <w:trHeight w:val="419"/>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20305FF3" w14:textId="77777777" w:rsidR="0061201A" w:rsidRPr="00D10A21" w:rsidRDefault="0061201A" w:rsidP="00D10A21">
                  <w:pPr>
                    <w:spacing w:after="0" w:line="240" w:lineRule="auto"/>
                    <w:jc w:val="center"/>
                    <w:rPr>
                      <w:rFonts w:ascii="Arial" w:eastAsia="Times New Roman" w:hAnsi="Arial" w:cs="Arial"/>
                      <w:color w:val="000000"/>
                      <w:lang w:eastAsia="en-GB"/>
                    </w:rPr>
                  </w:pPr>
                  <w:r w:rsidRPr="00D10A21">
                    <w:rPr>
                      <w:rFonts w:ascii="Arial" w:eastAsia="Times New Roman" w:hAnsi="Arial" w:cs="Arial"/>
                      <w:color w:val="000000"/>
                      <w:lang w:eastAsia="en-GB"/>
                    </w:rPr>
                    <w:t>1</w:t>
                  </w:r>
                </w:p>
              </w:tc>
              <w:tc>
                <w:tcPr>
                  <w:tcW w:w="3935" w:type="dxa"/>
                  <w:tcBorders>
                    <w:top w:val="nil"/>
                    <w:left w:val="nil"/>
                    <w:bottom w:val="single" w:sz="4" w:space="0" w:color="auto"/>
                    <w:right w:val="single" w:sz="4" w:space="0" w:color="auto"/>
                  </w:tcBorders>
                  <w:shd w:val="clear" w:color="auto" w:fill="auto"/>
                  <w:noWrap/>
                  <w:vAlign w:val="center"/>
                  <w:hideMark/>
                </w:tcPr>
                <w:p w14:paraId="7ADDB043" w14:textId="4B67DB2C" w:rsidR="0061201A" w:rsidRPr="00D10A21" w:rsidRDefault="0061201A" w:rsidP="00D10A21">
                  <w:pPr>
                    <w:spacing w:after="0" w:line="240" w:lineRule="auto"/>
                    <w:rPr>
                      <w:rFonts w:ascii="Arial" w:eastAsia="Times New Roman" w:hAnsi="Arial" w:cs="Arial"/>
                      <w:color w:val="000000"/>
                      <w:lang w:eastAsia="en-GB"/>
                    </w:rPr>
                  </w:pPr>
                  <w:r w:rsidRPr="00252D3C">
                    <w:rPr>
                      <w:rFonts w:ascii="Arial" w:eastAsia="Times New Roman" w:hAnsi="Arial" w:cs="Arial"/>
                      <w:color w:val="000000"/>
                      <w:lang w:eastAsia="en-GB"/>
                    </w:rPr>
                    <w:t>Non-opioid analgesics and compound preparations</w:t>
                  </w:r>
                </w:p>
              </w:tc>
              <w:tc>
                <w:tcPr>
                  <w:tcW w:w="1877" w:type="dxa"/>
                  <w:tcBorders>
                    <w:top w:val="nil"/>
                    <w:left w:val="single" w:sz="4" w:space="0" w:color="auto"/>
                    <w:bottom w:val="single" w:sz="4" w:space="0" w:color="auto"/>
                    <w:right w:val="single" w:sz="4" w:space="0" w:color="auto"/>
                  </w:tcBorders>
                  <w:shd w:val="clear" w:color="auto" w:fill="auto"/>
                  <w:vAlign w:val="center"/>
                  <w:hideMark/>
                </w:tcPr>
                <w:p w14:paraId="25BFE304" w14:textId="78B451DF" w:rsidR="0061201A" w:rsidRPr="00D10A21" w:rsidRDefault="0061201A" w:rsidP="00D10A21">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040701</w:t>
                  </w:r>
                </w:p>
              </w:tc>
            </w:tr>
            <w:tr w:rsidR="0061201A" w:rsidRPr="00D10A21" w14:paraId="7FE819E3" w14:textId="77777777" w:rsidTr="00981CC2">
              <w:trPr>
                <w:trHeight w:val="412"/>
              </w:trPr>
              <w:tc>
                <w:tcPr>
                  <w:tcW w:w="116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5E6C289" w14:textId="77777777" w:rsidR="0061201A" w:rsidRPr="00D10A21" w:rsidRDefault="0061201A" w:rsidP="00D10A21">
                  <w:pPr>
                    <w:spacing w:after="0" w:line="240" w:lineRule="auto"/>
                    <w:jc w:val="center"/>
                    <w:rPr>
                      <w:rFonts w:ascii="Arial" w:eastAsia="Times New Roman" w:hAnsi="Arial" w:cs="Arial"/>
                      <w:color w:val="000000"/>
                      <w:lang w:eastAsia="en-GB"/>
                    </w:rPr>
                  </w:pPr>
                  <w:r w:rsidRPr="00D10A21">
                    <w:rPr>
                      <w:rFonts w:ascii="Arial" w:eastAsia="Times New Roman" w:hAnsi="Arial" w:cs="Arial"/>
                      <w:color w:val="000000"/>
                      <w:lang w:eastAsia="en-GB"/>
                    </w:rPr>
                    <w:t>2</w:t>
                  </w:r>
                </w:p>
              </w:tc>
              <w:tc>
                <w:tcPr>
                  <w:tcW w:w="393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0C1ED85" w14:textId="3AB7CC19" w:rsidR="0061201A" w:rsidRPr="00D10A21" w:rsidRDefault="0061201A" w:rsidP="00D10A21">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O</w:t>
                  </w:r>
                  <w:r w:rsidRPr="00D10A21">
                    <w:rPr>
                      <w:rFonts w:ascii="Arial" w:eastAsia="Times New Roman" w:hAnsi="Arial" w:cs="Arial"/>
                      <w:color w:val="000000"/>
                      <w:lang w:eastAsia="en-GB"/>
                    </w:rPr>
                    <w:t>pioids</w:t>
                  </w:r>
                </w:p>
              </w:tc>
              <w:tc>
                <w:tcPr>
                  <w:tcW w:w="1877" w:type="dxa"/>
                  <w:tcBorders>
                    <w:top w:val="nil"/>
                    <w:left w:val="single" w:sz="4" w:space="0" w:color="auto"/>
                    <w:bottom w:val="single" w:sz="4" w:space="0" w:color="auto"/>
                    <w:right w:val="single" w:sz="4" w:space="0" w:color="auto"/>
                  </w:tcBorders>
                  <w:shd w:val="clear" w:color="auto" w:fill="auto"/>
                  <w:vAlign w:val="center"/>
                  <w:hideMark/>
                </w:tcPr>
                <w:p w14:paraId="1AC1C296" w14:textId="2A3A81C7" w:rsidR="0061201A" w:rsidRPr="00D10A21" w:rsidRDefault="0061201A" w:rsidP="00D10A21">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040702</w:t>
                  </w:r>
                </w:p>
              </w:tc>
            </w:tr>
            <w:tr w:rsidR="0061201A" w:rsidRPr="00D10A21" w14:paraId="6E201AEE" w14:textId="77777777" w:rsidTr="00981CC2">
              <w:trPr>
                <w:trHeight w:val="413"/>
              </w:trPr>
              <w:tc>
                <w:tcPr>
                  <w:tcW w:w="1161"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hideMark/>
                </w:tcPr>
                <w:p w14:paraId="78F4D85A" w14:textId="2EC0CB14" w:rsidR="0061201A" w:rsidRPr="00D10A21" w:rsidRDefault="0061201A" w:rsidP="00D10A21">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3</w:t>
                  </w:r>
                </w:p>
              </w:tc>
              <w:tc>
                <w:tcPr>
                  <w:tcW w:w="393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41CE5AF" w14:textId="77777777" w:rsidR="0061201A" w:rsidRPr="00D10A21" w:rsidRDefault="0061201A" w:rsidP="00D10A21">
                  <w:pPr>
                    <w:spacing w:after="0" w:line="240" w:lineRule="auto"/>
                    <w:rPr>
                      <w:rFonts w:ascii="Arial" w:eastAsia="Times New Roman" w:hAnsi="Arial" w:cs="Arial"/>
                      <w:color w:val="000000"/>
                      <w:lang w:eastAsia="en-GB"/>
                    </w:rPr>
                  </w:pPr>
                  <w:r w:rsidRPr="00D10A21">
                    <w:rPr>
                      <w:rFonts w:ascii="Arial" w:eastAsia="Times New Roman" w:hAnsi="Arial" w:cs="Arial"/>
                      <w:color w:val="000000"/>
                      <w:lang w:eastAsia="en-GB"/>
                    </w:rPr>
                    <w:t>Gabapentin</w:t>
                  </w:r>
                </w:p>
              </w:tc>
              <w:tc>
                <w:tcPr>
                  <w:tcW w:w="187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3A4677B" w14:textId="77777777" w:rsidR="0061201A" w:rsidRPr="00D10A21" w:rsidRDefault="0061201A" w:rsidP="00D10A21">
                  <w:pPr>
                    <w:spacing w:after="0" w:line="240" w:lineRule="auto"/>
                    <w:rPr>
                      <w:rFonts w:ascii="Arial" w:eastAsia="Times New Roman" w:hAnsi="Arial" w:cs="Arial"/>
                      <w:color w:val="000000"/>
                      <w:lang w:eastAsia="en-GB"/>
                    </w:rPr>
                  </w:pPr>
                  <w:r w:rsidRPr="00D10A21">
                    <w:rPr>
                      <w:rFonts w:ascii="Arial" w:eastAsia="Times New Roman" w:hAnsi="Arial" w:cs="Arial"/>
                      <w:color w:val="000000"/>
                      <w:lang w:eastAsia="en-GB"/>
                    </w:rPr>
                    <w:t>0408010G0</w:t>
                  </w:r>
                </w:p>
              </w:tc>
            </w:tr>
            <w:tr w:rsidR="0061201A" w:rsidRPr="00D10A21" w14:paraId="7F2EA01C" w14:textId="77777777" w:rsidTr="00981CC2">
              <w:trPr>
                <w:trHeight w:val="409"/>
              </w:trPr>
              <w:tc>
                <w:tcPr>
                  <w:tcW w:w="1161" w:type="dxa"/>
                  <w:vMerge/>
                  <w:tcBorders>
                    <w:left w:val="single" w:sz="4" w:space="0" w:color="auto"/>
                    <w:right w:val="single" w:sz="4" w:space="0" w:color="auto"/>
                  </w:tcBorders>
                  <w:shd w:val="clear" w:color="auto" w:fill="F2F2F2" w:themeFill="background1" w:themeFillShade="F2"/>
                  <w:vAlign w:val="center"/>
                  <w:hideMark/>
                </w:tcPr>
                <w:p w14:paraId="60B60090" w14:textId="77777777" w:rsidR="0061201A" w:rsidRPr="00D10A21" w:rsidRDefault="0061201A" w:rsidP="00D10A21">
                  <w:pPr>
                    <w:spacing w:after="0" w:line="240" w:lineRule="auto"/>
                    <w:rPr>
                      <w:rFonts w:ascii="Arial" w:eastAsia="Times New Roman" w:hAnsi="Arial" w:cs="Arial"/>
                      <w:color w:val="000000"/>
                      <w:lang w:eastAsia="en-GB"/>
                    </w:rPr>
                  </w:pPr>
                </w:p>
              </w:tc>
              <w:tc>
                <w:tcPr>
                  <w:tcW w:w="3935" w:type="dxa"/>
                  <w:tcBorders>
                    <w:top w:val="nil"/>
                    <w:left w:val="nil"/>
                    <w:bottom w:val="single" w:sz="4" w:space="0" w:color="auto"/>
                    <w:right w:val="single" w:sz="4" w:space="0" w:color="auto"/>
                  </w:tcBorders>
                  <w:shd w:val="clear" w:color="auto" w:fill="F2F2F2" w:themeFill="background1" w:themeFillShade="F2"/>
                  <w:vAlign w:val="center"/>
                  <w:hideMark/>
                </w:tcPr>
                <w:p w14:paraId="414087ED" w14:textId="77777777" w:rsidR="0061201A" w:rsidRPr="00D10A21" w:rsidRDefault="0061201A" w:rsidP="00D10A21">
                  <w:pPr>
                    <w:spacing w:after="0" w:line="240" w:lineRule="auto"/>
                    <w:rPr>
                      <w:rFonts w:ascii="Arial" w:eastAsia="Times New Roman" w:hAnsi="Arial" w:cs="Arial"/>
                      <w:color w:val="000000"/>
                      <w:lang w:eastAsia="en-GB"/>
                    </w:rPr>
                  </w:pPr>
                  <w:r w:rsidRPr="00D10A21">
                    <w:rPr>
                      <w:rFonts w:ascii="Arial" w:eastAsia="Times New Roman" w:hAnsi="Arial" w:cs="Arial"/>
                      <w:color w:val="000000"/>
                      <w:lang w:eastAsia="en-GB"/>
                    </w:rPr>
                    <w:t>Gabapentin (Neuropathic Pain)</w:t>
                  </w:r>
                </w:p>
              </w:tc>
              <w:tc>
                <w:tcPr>
                  <w:tcW w:w="1877" w:type="dxa"/>
                  <w:tcBorders>
                    <w:top w:val="nil"/>
                    <w:left w:val="nil"/>
                    <w:bottom w:val="single" w:sz="4" w:space="0" w:color="auto"/>
                    <w:right w:val="single" w:sz="4" w:space="0" w:color="auto"/>
                  </w:tcBorders>
                  <w:shd w:val="clear" w:color="auto" w:fill="F2F2F2" w:themeFill="background1" w:themeFillShade="F2"/>
                  <w:vAlign w:val="center"/>
                  <w:hideMark/>
                </w:tcPr>
                <w:p w14:paraId="63AB735A" w14:textId="77777777" w:rsidR="0061201A" w:rsidRPr="00D10A21" w:rsidRDefault="0061201A" w:rsidP="00D10A21">
                  <w:pPr>
                    <w:spacing w:after="0" w:line="240" w:lineRule="auto"/>
                    <w:rPr>
                      <w:rFonts w:ascii="Arial" w:eastAsia="Times New Roman" w:hAnsi="Arial" w:cs="Arial"/>
                      <w:color w:val="000000"/>
                      <w:lang w:eastAsia="en-GB"/>
                    </w:rPr>
                  </w:pPr>
                  <w:r w:rsidRPr="00D10A21">
                    <w:rPr>
                      <w:rFonts w:ascii="Arial" w:eastAsia="Times New Roman" w:hAnsi="Arial" w:cs="Arial"/>
                      <w:color w:val="000000"/>
                      <w:lang w:eastAsia="en-GB"/>
                    </w:rPr>
                    <w:t>0407030AD</w:t>
                  </w:r>
                </w:p>
              </w:tc>
            </w:tr>
            <w:tr w:rsidR="0061201A" w:rsidRPr="00D10A21" w14:paraId="19310D9C" w14:textId="77777777" w:rsidTr="00981CC2">
              <w:trPr>
                <w:trHeight w:val="470"/>
              </w:trPr>
              <w:tc>
                <w:tcPr>
                  <w:tcW w:w="1161" w:type="dxa"/>
                  <w:vMerge/>
                  <w:tcBorders>
                    <w:left w:val="single" w:sz="4" w:space="0" w:color="auto"/>
                    <w:right w:val="single" w:sz="4" w:space="0" w:color="auto"/>
                  </w:tcBorders>
                  <w:shd w:val="clear" w:color="auto" w:fill="F2F2F2" w:themeFill="background1" w:themeFillShade="F2"/>
                  <w:vAlign w:val="center"/>
                  <w:hideMark/>
                </w:tcPr>
                <w:p w14:paraId="3AC15479" w14:textId="77777777" w:rsidR="0061201A" w:rsidRPr="00D10A21" w:rsidRDefault="0061201A" w:rsidP="00D10A21">
                  <w:pPr>
                    <w:spacing w:after="0" w:line="240" w:lineRule="auto"/>
                    <w:rPr>
                      <w:rFonts w:ascii="Arial" w:eastAsia="Times New Roman" w:hAnsi="Arial" w:cs="Arial"/>
                      <w:color w:val="000000"/>
                      <w:lang w:eastAsia="en-GB"/>
                    </w:rPr>
                  </w:pPr>
                </w:p>
              </w:tc>
              <w:tc>
                <w:tcPr>
                  <w:tcW w:w="3935" w:type="dxa"/>
                  <w:tcBorders>
                    <w:top w:val="nil"/>
                    <w:left w:val="nil"/>
                    <w:bottom w:val="single" w:sz="4" w:space="0" w:color="auto"/>
                    <w:right w:val="single" w:sz="4" w:space="0" w:color="auto"/>
                  </w:tcBorders>
                  <w:shd w:val="clear" w:color="auto" w:fill="F2F2F2" w:themeFill="background1" w:themeFillShade="F2"/>
                  <w:vAlign w:val="center"/>
                  <w:hideMark/>
                </w:tcPr>
                <w:p w14:paraId="25D27B01" w14:textId="77777777" w:rsidR="0061201A" w:rsidRPr="00D10A21" w:rsidRDefault="0061201A" w:rsidP="00D10A21">
                  <w:pPr>
                    <w:spacing w:after="0" w:line="240" w:lineRule="auto"/>
                    <w:rPr>
                      <w:rFonts w:ascii="Arial" w:eastAsia="Times New Roman" w:hAnsi="Arial" w:cs="Arial"/>
                      <w:color w:val="000000"/>
                      <w:lang w:eastAsia="en-GB"/>
                    </w:rPr>
                  </w:pPr>
                  <w:r w:rsidRPr="00D10A21">
                    <w:rPr>
                      <w:rFonts w:ascii="Arial" w:eastAsia="Times New Roman" w:hAnsi="Arial" w:cs="Arial"/>
                      <w:color w:val="000000"/>
                      <w:lang w:eastAsia="en-GB"/>
                    </w:rPr>
                    <w:t>Pregabalin</w:t>
                  </w:r>
                </w:p>
              </w:tc>
              <w:tc>
                <w:tcPr>
                  <w:tcW w:w="1877" w:type="dxa"/>
                  <w:tcBorders>
                    <w:top w:val="nil"/>
                    <w:left w:val="nil"/>
                    <w:bottom w:val="single" w:sz="4" w:space="0" w:color="auto"/>
                    <w:right w:val="single" w:sz="4" w:space="0" w:color="auto"/>
                  </w:tcBorders>
                  <w:shd w:val="clear" w:color="auto" w:fill="F2F2F2" w:themeFill="background1" w:themeFillShade="F2"/>
                  <w:vAlign w:val="center"/>
                  <w:hideMark/>
                </w:tcPr>
                <w:p w14:paraId="16C58F10" w14:textId="77777777" w:rsidR="0061201A" w:rsidRPr="00D10A21" w:rsidRDefault="0061201A" w:rsidP="00D10A21">
                  <w:pPr>
                    <w:spacing w:after="0" w:line="240" w:lineRule="auto"/>
                    <w:rPr>
                      <w:rFonts w:ascii="Arial" w:eastAsia="Times New Roman" w:hAnsi="Arial" w:cs="Arial"/>
                      <w:color w:val="000000"/>
                      <w:lang w:eastAsia="en-GB"/>
                    </w:rPr>
                  </w:pPr>
                  <w:r w:rsidRPr="00D10A21">
                    <w:rPr>
                      <w:rFonts w:ascii="Arial" w:eastAsia="Times New Roman" w:hAnsi="Arial" w:cs="Arial"/>
                      <w:color w:val="000000"/>
                      <w:lang w:eastAsia="en-GB"/>
                    </w:rPr>
                    <w:t>0408010AE</w:t>
                  </w:r>
                </w:p>
              </w:tc>
            </w:tr>
            <w:tr w:rsidR="0061201A" w:rsidRPr="00D10A21" w14:paraId="24D3A263" w14:textId="77777777" w:rsidTr="00981CC2">
              <w:trPr>
                <w:trHeight w:val="470"/>
              </w:trPr>
              <w:tc>
                <w:tcPr>
                  <w:tcW w:w="116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59A231C" w14:textId="77777777" w:rsidR="0061201A" w:rsidRPr="00D10A21" w:rsidRDefault="0061201A" w:rsidP="00E33AB0">
                  <w:pPr>
                    <w:spacing w:after="0" w:line="240" w:lineRule="auto"/>
                    <w:rPr>
                      <w:rFonts w:ascii="Arial" w:eastAsia="Times New Roman" w:hAnsi="Arial" w:cs="Arial"/>
                      <w:color w:val="000000"/>
                      <w:lang w:eastAsia="en-GB"/>
                    </w:rPr>
                  </w:pPr>
                </w:p>
              </w:tc>
              <w:tc>
                <w:tcPr>
                  <w:tcW w:w="39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541C4F5" w14:textId="0040C168" w:rsidR="0061201A" w:rsidRPr="00E33AB0" w:rsidRDefault="0061201A" w:rsidP="00E33AB0">
                  <w:pPr>
                    <w:spacing w:after="0" w:line="240" w:lineRule="auto"/>
                    <w:rPr>
                      <w:rFonts w:ascii="Arial" w:eastAsia="Times New Roman" w:hAnsi="Arial" w:cs="Arial"/>
                      <w:color w:val="000000"/>
                      <w:lang w:eastAsia="en-GB"/>
                    </w:rPr>
                  </w:pPr>
                  <w:r w:rsidRPr="00E33AB0">
                    <w:rPr>
                      <w:rFonts w:ascii="Arial" w:hAnsi="Arial" w:cs="Arial"/>
                      <w:color w:val="000000"/>
                    </w:rPr>
                    <w:t>Other drugs to treat neuropathic pain</w:t>
                  </w:r>
                </w:p>
              </w:tc>
              <w:tc>
                <w:tcPr>
                  <w:tcW w:w="1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2DD867" w14:textId="4F485BC4" w:rsidR="0061201A" w:rsidRPr="00E33AB0" w:rsidRDefault="0061201A" w:rsidP="00E33AB0">
                  <w:pPr>
                    <w:spacing w:after="0" w:line="240" w:lineRule="auto"/>
                    <w:rPr>
                      <w:rFonts w:ascii="Arial" w:eastAsia="Times New Roman" w:hAnsi="Arial" w:cs="Arial"/>
                      <w:color w:val="000000"/>
                      <w:lang w:eastAsia="en-GB"/>
                    </w:rPr>
                  </w:pPr>
                  <w:r w:rsidRPr="00E33AB0">
                    <w:rPr>
                      <w:rFonts w:ascii="Arial" w:hAnsi="Arial" w:cs="Arial"/>
                      <w:color w:val="000000"/>
                    </w:rPr>
                    <w:t>0407030AF</w:t>
                  </w:r>
                </w:p>
              </w:tc>
            </w:tr>
            <w:tr w:rsidR="0061201A" w:rsidRPr="00D10A21" w14:paraId="73DA6B93" w14:textId="77777777" w:rsidTr="00981CC2">
              <w:trPr>
                <w:trHeight w:val="433"/>
              </w:trPr>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CA4F4" w14:textId="4F9B19F9" w:rsidR="0061201A" w:rsidRPr="00D10A21" w:rsidRDefault="0061201A" w:rsidP="00E33AB0">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4</w:t>
                  </w:r>
                </w:p>
              </w:tc>
              <w:tc>
                <w:tcPr>
                  <w:tcW w:w="3935" w:type="dxa"/>
                  <w:tcBorders>
                    <w:top w:val="single" w:sz="4" w:space="0" w:color="auto"/>
                    <w:left w:val="nil"/>
                    <w:bottom w:val="single" w:sz="4" w:space="0" w:color="auto"/>
                    <w:right w:val="single" w:sz="4" w:space="0" w:color="auto"/>
                  </w:tcBorders>
                  <w:shd w:val="clear" w:color="auto" w:fill="auto"/>
                  <w:vAlign w:val="center"/>
                </w:tcPr>
                <w:p w14:paraId="25B108AC" w14:textId="537817A9" w:rsidR="0061201A" w:rsidRPr="00D10A21" w:rsidRDefault="00F175C6" w:rsidP="00E33AB0">
                  <w:pPr>
                    <w:spacing w:after="0" w:line="240" w:lineRule="auto"/>
                    <w:rPr>
                      <w:rFonts w:ascii="Arial" w:eastAsia="Times New Roman" w:hAnsi="Arial" w:cs="Arial"/>
                      <w:color w:val="000000"/>
                      <w:lang w:eastAsia="en-GB"/>
                    </w:rPr>
                  </w:pPr>
                  <w:r w:rsidRPr="00F175C6">
                    <w:rPr>
                      <w:rFonts w:ascii="Arial" w:eastAsia="Times New Roman" w:hAnsi="Arial" w:cs="Arial"/>
                      <w:color w:val="000000"/>
                      <w:lang w:eastAsia="en-GB"/>
                    </w:rPr>
                    <w:t>Analgesics with anti-emetics</w:t>
                  </w:r>
                </w:p>
              </w:tc>
              <w:tc>
                <w:tcPr>
                  <w:tcW w:w="1877" w:type="dxa"/>
                  <w:tcBorders>
                    <w:top w:val="single" w:sz="4" w:space="0" w:color="auto"/>
                    <w:left w:val="nil"/>
                    <w:bottom w:val="single" w:sz="4" w:space="0" w:color="auto"/>
                    <w:right w:val="single" w:sz="4" w:space="0" w:color="auto"/>
                  </w:tcBorders>
                  <w:shd w:val="clear" w:color="auto" w:fill="auto"/>
                  <w:noWrap/>
                  <w:vAlign w:val="center"/>
                </w:tcPr>
                <w:p w14:paraId="13A674C5" w14:textId="73FD5146" w:rsidR="0061201A" w:rsidRPr="00D10A21" w:rsidRDefault="00F0426B" w:rsidP="00E33AB0">
                  <w:pPr>
                    <w:spacing w:after="0" w:line="240" w:lineRule="auto"/>
                    <w:rPr>
                      <w:rFonts w:ascii="Arial" w:eastAsia="Times New Roman" w:hAnsi="Arial" w:cs="Arial"/>
                      <w:color w:val="000000"/>
                      <w:lang w:eastAsia="en-GB"/>
                    </w:rPr>
                  </w:pPr>
                  <w:r w:rsidRPr="00F0426B">
                    <w:rPr>
                      <w:rFonts w:ascii="Arial" w:eastAsia="Times New Roman" w:hAnsi="Arial" w:cs="Arial"/>
                      <w:color w:val="000000"/>
                      <w:lang w:eastAsia="en-GB"/>
                    </w:rPr>
                    <w:t>0407041A0</w:t>
                  </w:r>
                </w:p>
              </w:tc>
            </w:tr>
            <w:tr w:rsidR="0061201A" w:rsidRPr="00D10A21" w14:paraId="5DF3D0A9" w14:textId="77777777" w:rsidTr="00981CC2">
              <w:trPr>
                <w:trHeight w:val="703"/>
              </w:trPr>
              <w:tc>
                <w:tcPr>
                  <w:tcW w:w="116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9E3E0A2" w14:textId="4772C30A" w:rsidR="0061201A" w:rsidRPr="00D10A21" w:rsidRDefault="0061201A" w:rsidP="00E33AB0">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5</w:t>
                  </w:r>
                </w:p>
              </w:tc>
              <w:tc>
                <w:tcPr>
                  <w:tcW w:w="393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62D5ADB" w14:textId="77777777" w:rsidR="0061201A" w:rsidRPr="00D10A21" w:rsidRDefault="0061201A" w:rsidP="00E33AB0">
                  <w:pPr>
                    <w:spacing w:after="0" w:line="240" w:lineRule="auto"/>
                    <w:rPr>
                      <w:rFonts w:ascii="Arial" w:eastAsia="Times New Roman" w:hAnsi="Arial" w:cs="Arial"/>
                      <w:color w:val="000000"/>
                      <w:lang w:eastAsia="en-GB"/>
                    </w:rPr>
                  </w:pPr>
                  <w:r w:rsidRPr="00D10A21">
                    <w:rPr>
                      <w:rFonts w:ascii="Arial" w:eastAsia="Times New Roman" w:hAnsi="Arial" w:cs="Arial"/>
                      <w:color w:val="000000"/>
                      <w:lang w:eastAsia="en-GB"/>
                    </w:rPr>
                    <w:t>Non-Steroidal Anti-Inflammatory Drugs</w:t>
                  </w:r>
                </w:p>
              </w:tc>
              <w:tc>
                <w:tcPr>
                  <w:tcW w:w="18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5033949" w14:textId="77777777" w:rsidR="0061201A" w:rsidRPr="00D10A21" w:rsidRDefault="0061201A" w:rsidP="00E33AB0">
                  <w:pPr>
                    <w:spacing w:after="0" w:line="240" w:lineRule="auto"/>
                    <w:rPr>
                      <w:rFonts w:ascii="Arial" w:eastAsia="Times New Roman" w:hAnsi="Arial" w:cs="Arial"/>
                      <w:color w:val="000000"/>
                      <w:lang w:eastAsia="en-GB"/>
                    </w:rPr>
                  </w:pPr>
                  <w:r w:rsidRPr="00D10A21">
                    <w:rPr>
                      <w:rFonts w:ascii="Arial" w:eastAsia="Times New Roman" w:hAnsi="Arial" w:cs="Arial"/>
                      <w:color w:val="000000"/>
                      <w:lang w:eastAsia="en-GB"/>
                    </w:rPr>
                    <w:t>100101</w:t>
                  </w:r>
                </w:p>
              </w:tc>
            </w:tr>
            <w:tr w:rsidR="0061201A" w:rsidRPr="00D10A21" w14:paraId="40CC25BA" w14:textId="77777777" w:rsidTr="00981CC2">
              <w:trPr>
                <w:trHeight w:val="414"/>
              </w:trPr>
              <w:tc>
                <w:tcPr>
                  <w:tcW w:w="11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8BCDB" w14:textId="1C6D4943" w:rsidR="0061201A" w:rsidRPr="00D10A21" w:rsidRDefault="0061201A" w:rsidP="00E33AB0">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6</w:t>
                  </w:r>
                </w:p>
              </w:tc>
              <w:tc>
                <w:tcPr>
                  <w:tcW w:w="3935" w:type="dxa"/>
                  <w:tcBorders>
                    <w:top w:val="single" w:sz="4" w:space="0" w:color="auto"/>
                    <w:left w:val="nil"/>
                    <w:bottom w:val="single" w:sz="4" w:space="0" w:color="auto"/>
                    <w:right w:val="single" w:sz="4" w:space="0" w:color="auto"/>
                  </w:tcBorders>
                  <w:shd w:val="clear" w:color="auto" w:fill="auto"/>
                  <w:hideMark/>
                </w:tcPr>
                <w:p w14:paraId="1792191E" w14:textId="77777777" w:rsidR="0061201A" w:rsidRPr="00D10A21" w:rsidRDefault="0061201A" w:rsidP="00E33AB0">
                  <w:pPr>
                    <w:spacing w:after="0" w:line="240" w:lineRule="auto"/>
                    <w:rPr>
                      <w:rFonts w:ascii="Arial" w:eastAsia="Times New Roman" w:hAnsi="Arial" w:cs="Arial"/>
                      <w:color w:val="000000"/>
                      <w:lang w:eastAsia="en-GB"/>
                    </w:rPr>
                  </w:pPr>
                  <w:r w:rsidRPr="00D10A21">
                    <w:rPr>
                      <w:rFonts w:ascii="Arial" w:eastAsia="Times New Roman" w:hAnsi="Arial" w:cs="Arial"/>
                      <w:color w:val="000000"/>
                      <w:lang w:eastAsia="en-GB"/>
                    </w:rPr>
                    <w:t xml:space="preserve">Amitriptyline </w:t>
                  </w:r>
                  <w:proofErr w:type="spellStart"/>
                  <w:r w:rsidRPr="00D10A21">
                    <w:rPr>
                      <w:rFonts w:ascii="Arial" w:eastAsia="Times New Roman" w:hAnsi="Arial" w:cs="Arial"/>
                      <w:color w:val="000000"/>
                      <w:lang w:eastAsia="en-GB"/>
                    </w:rPr>
                    <w:t>Embonate</w:t>
                  </w:r>
                  <w:proofErr w:type="spellEnd"/>
                </w:p>
              </w:tc>
              <w:tc>
                <w:tcPr>
                  <w:tcW w:w="1877" w:type="dxa"/>
                  <w:tcBorders>
                    <w:top w:val="single" w:sz="4" w:space="0" w:color="auto"/>
                    <w:left w:val="nil"/>
                    <w:bottom w:val="single" w:sz="4" w:space="0" w:color="auto"/>
                    <w:right w:val="single" w:sz="4" w:space="0" w:color="auto"/>
                  </w:tcBorders>
                  <w:shd w:val="clear" w:color="auto" w:fill="auto"/>
                  <w:hideMark/>
                </w:tcPr>
                <w:p w14:paraId="5ADA5B9A" w14:textId="77777777" w:rsidR="0061201A" w:rsidRPr="00D10A21" w:rsidRDefault="0061201A" w:rsidP="00E33AB0">
                  <w:pPr>
                    <w:spacing w:after="0" w:line="240" w:lineRule="auto"/>
                    <w:rPr>
                      <w:rFonts w:ascii="Arial" w:eastAsia="Times New Roman" w:hAnsi="Arial" w:cs="Arial"/>
                      <w:color w:val="000000"/>
                      <w:lang w:eastAsia="en-GB"/>
                    </w:rPr>
                  </w:pPr>
                  <w:r w:rsidRPr="00D10A21">
                    <w:rPr>
                      <w:rFonts w:ascii="Arial" w:eastAsia="Times New Roman" w:hAnsi="Arial" w:cs="Arial"/>
                      <w:color w:val="000000"/>
                      <w:lang w:eastAsia="en-GB"/>
                    </w:rPr>
                    <w:t>0403010E0</w:t>
                  </w:r>
                </w:p>
              </w:tc>
            </w:tr>
            <w:tr w:rsidR="0061201A" w:rsidRPr="00D10A21" w14:paraId="52AD7369" w14:textId="77777777" w:rsidTr="00981CC2">
              <w:trPr>
                <w:trHeight w:val="405"/>
              </w:trPr>
              <w:tc>
                <w:tcPr>
                  <w:tcW w:w="11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D03738" w14:textId="77777777" w:rsidR="0061201A" w:rsidRPr="00D10A21" w:rsidRDefault="0061201A" w:rsidP="00E33AB0">
                  <w:pPr>
                    <w:spacing w:after="0" w:line="240" w:lineRule="auto"/>
                    <w:rPr>
                      <w:rFonts w:ascii="Arial" w:eastAsia="Times New Roman" w:hAnsi="Arial" w:cs="Arial"/>
                      <w:color w:val="000000"/>
                      <w:lang w:eastAsia="en-GB"/>
                    </w:rPr>
                  </w:pPr>
                </w:p>
              </w:tc>
              <w:tc>
                <w:tcPr>
                  <w:tcW w:w="3935" w:type="dxa"/>
                  <w:tcBorders>
                    <w:top w:val="single" w:sz="4" w:space="0" w:color="auto"/>
                    <w:left w:val="nil"/>
                    <w:bottom w:val="single" w:sz="4" w:space="0" w:color="auto"/>
                    <w:right w:val="single" w:sz="4" w:space="0" w:color="auto"/>
                  </w:tcBorders>
                  <w:shd w:val="clear" w:color="auto" w:fill="auto"/>
                  <w:hideMark/>
                </w:tcPr>
                <w:p w14:paraId="38E359B4" w14:textId="77777777" w:rsidR="0061201A" w:rsidRPr="00D10A21" w:rsidRDefault="0061201A" w:rsidP="00E33AB0">
                  <w:pPr>
                    <w:spacing w:after="0" w:line="240" w:lineRule="auto"/>
                    <w:rPr>
                      <w:rFonts w:ascii="Arial" w:eastAsia="Times New Roman" w:hAnsi="Arial" w:cs="Arial"/>
                      <w:color w:val="000000"/>
                      <w:lang w:eastAsia="en-GB"/>
                    </w:rPr>
                  </w:pPr>
                  <w:r w:rsidRPr="00D10A21">
                    <w:rPr>
                      <w:rFonts w:ascii="Arial" w:eastAsia="Times New Roman" w:hAnsi="Arial" w:cs="Arial"/>
                      <w:color w:val="000000"/>
                      <w:lang w:eastAsia="en-GB"/>
                    </w:rPr>
                    <w:t>Amitriptyline Hydrochloride</w:t>
                  </w:r>
                </w:p>
              </w:tc>
              <w:tc>
                <w:tcPr>
                  <w:tcW w:w="1877" w:type="dxa"/>
                  <w:tcBorders>
                    <w:top w:val="single" w:sz="4" w:space="0" w:color="auto"/>
                    <w:left w:val="nil"/>
                    <w:bottom w:val="single" w:sz="4" w:space="0" w:color="auto"/>
                    <w:right w:val="single" w:sz="4" w:space="0" w:color="auto"/>
                  </w:tcBorders>
                  <w:shd w:val="clear" w:color="auto" w:fill="auto"/>
                  <w:hideMark/>
                </w:tcPr>
                <w:p w14:paraId="04F519B3" w14:textId="77777777" w:rsidR="0061201A" w:rsidRPr="00D10A21" w:rsidRDefault="0061201A" w:rsidP="00E33AB0">
                  <w:pPr>
                    <w:spacing w:after="0" w:line="240" w:lineRule="auto"/>
                    <w:rPr>
                      <w:rFonts w:ascii="Arial" w:eastAsia="Times New Roman" w:hAnsi="Arial" w:cs="Arial"/>
                      <w:color w:val="000000"/>
                      <w:lang w:eastAsia="en-GB"/>
                    </w:rPr>
                  </w:pPr>
                  <w:r w:rsidRPr="00D10A21">
                    <w:rPr>
                      <w:rFonts w:ascii="Arial" w:eastAsia="Times New Roman" w:hAnsi="Arial" w:cs="Arial"/>
                      <w:color w:val="000000"/>
                      <w:lang w:eastAsia="en-GB"/>
                    </w:rPr>
                    <w:t>0403010B0</w:t>
                  </w:r>
                </w:p>
              </w:tc>
            </w:tr>
            <w:tr w:rsidR="0061201A" w:rsidRPr="00D10A21" w14:paraId="1815A43E" w14:textId="77777777" w:rsidTr="00981CC2">
              <w:trPr>
                <w:trHeight w:val="318"/>
              </w:trPr>
              <w:tc>
                <w:tcPr>
                  <w:tcW w:w="11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31556A" w14:textId="77777777" w:rsidR="0061201A" w:rsidRPr="00D10A21" w:rsidRDefault="0061201A" w:rsidP="00E33AB0">
                  <w:pPr>
                    <w:spacing w:after="0" w:line="240" w:lineRule="auto"/>
                    <w:rPr>
                      <w:rFonts w:ascii="Arial" w:eastAsia="Times New Roman" w:hAnsi="Arial" w:cs="Arial"/>
                      <w:color w:val="000000"/>
                      <w:lang w:eastAsia="en-GB"/>
                    </w:rPr>
                  </w:pPr>
                </w:p>
              </w:tc>
              <w:tc>
                <w:tcPr>
                  <w:tcW w:w="3935" w:type="dxa"/>
                  <w:tcBorders>
                    <w:top w:val="single" w:sz="4" w:space="0" w:color="auto"/>
                    <w:left w:val="nil"/>
                    <w:bottom w:val="single" w:sz="4" w:space="0" w:color="auto"/>
                    <w:right w:val="single" w:sz="4" w:space="0" w:color="auto"/>
                  </w:tcBorders>
                  <w:shd w:val="clear" w:color="auto" w:fill="auto"/>
                  <w:hideMark/>
                </w:tcPr>
                <w:p w14:paraId="76A6AE47" w14:textId="77777777" w:rsidR="0061201A" w:rsidRPr="00D10A21" w:rsidRDefault="0061201A" w:rsidP="00E33AB0">
                  <w:pPr>
                    <w:spacing w:after="0" w:line="240" w:lineRule="auto"/>
                    <w:rPr>
                      <w:rFonts w:ascii="Arial" w:eastAsia="Times New Roman" w:hAnsi="Arial" w:cs="Arial"/>
                      <w:color w:val="000000"/>
                      <w:lang w:eastAsia="en-GB"/>
                    </w:rPr>
                  </w:pPr>
                  <w:r w:rsidRPr="00D10A21">
                    <w:rPr>
                      <w:rFonts w:ascii="Arial" w:eastAsia="Times New Roman" w:hAnsi="Arial" w:cs="Arial"/>
                      <w:color w:val="000000"/>
                      <w:lang w:eastAsia="en-GB"/>
                    </w:rPr>
                    <w:t>Nortriptyline</w:t>
                  </w:r>
                </w:p>
              </w:tc>
              <w:tc>
                <w:tcPr>
                  <w:tcW w:w="1877" w:type="dxa"/>
                  <w:tcBorders>
                    <w:top w:val="single" w:sz="4" w:space="0" w:color="auto"/>
                    <w:left w:val="nil"/>
                    <w:bottom w:val="single" w:sz="4" w:space="0" w:color="auto"/>
                    <w:right w:val="single" w:sz="4" w:space="0" w:color="auto"/>
                  </w:tcBorders>
                  <w:shd w:val="clear" w:color="auto" w:fill="auto"/>
                  <w:hideMark/>
                </w:tcPr>
                <w:p w14:paraId="7378D3C6" w14:textId="77777777" w:rsidR="0061201A" w:rsidRPr="00D10A21" w:rsidRDefault="0061201A" w:rsidP="00E33AB0">
                  <w:pPr>
                    <w:spacing w:after="0" w:line="240" w:lineRule="auto"/>
                    <w:rPr>
                      <w:rFonts w:ascii="Arial" w:eastAsia="Times New Roman" w:hAnsi="Arial" w:cs="Arial"/>
                      <w:color w:val="000000"/>
                      <w:lang w:eastAsia="en-GB"/>
                    </w:rPr>
                  </w:pPr>
                  <w:r w:rsidRPr="00D10A21">
                    <w:rPr>
                      <w:rFonts w:ascii="Arial" w:eastAsia="Times New Roman" w:hAnsi="Arial" w:cs="Arial"/>
                      <w:color w:val="000000"/>
                      <w:lang w:eastAsia="en-GB"/>
                    </w:rPr>
                    <w:t>0403010V0</w:t>
                  </w:r>
                </w:p>
              </w:tc>
            </w:tr>
          </w:tbl>
          <w:p w14:paraId="4C1DFA5C" w14:textId="3B2AF475" w:rsidR="0061201A" w:rsidRPr="00D901E1" w:rsidRDefault="0061201A" w:rsidP="0061201A">
            <w:pPr>
              <w:rPr>
                <w:rFonts w:ascii="Arial" w:eastAsia="Calibri" w:hAnsi="Arial" w:cs="Arial"/>
              </w:rPr>
            </w:pPr>
          </w:p>
        </w:tc>
      </w:tr>
      <w:tr w:rsidR="0061201A" w14:paraId="47EB115F" w14:textId="77777777" w:rsidTr="00722523">
        <w:trPr>
          <w:trHeight w:val="1475"/>
        </w:trPr>
        <w:tc>
          <w:tcPr>
            <w:tcW w:w="1591" w:type="dxa"/>
          </w:tcPr>
          <w:p w14:paraId="0A3CD826" w14:textId="12E975B2" w:rsidR="0061201A" w:rsidRDefault="0061201A" w:rsidP="006E2955">
            <w:pPr>
              <w:rPr>
                <w:rFonts w:ascii="Arial" w:hAnsi="Arial" w:cs="Arial"/>
                <w:sz w:val="24"/>
                <w:szCs w:val="24"/>
              </w:rPr>
            </w:pPr>
            <w:r>
              <w:rPr>
                <w:rFonts w:ascii="Arial" w:hAnsi="Arial" w:cs="Arial"/>
                <w:sz w:val="24"/>
                <w:szCs w:val="24"/>
              </w:rPr>
              <w:t>Denominator</w:t>
            </w:r>
          </w:p>
        </w:tc>
        <w:tc>
          <w:tcPr>
            <w:tcW w:w="7196" w:type="dxa"/>
          </w:tcPr>
          <w:p w14:paraId="086D5165" w14:textId="3D112D24" w:rsidR="0061201A" w:rsidRDefault="0061201A" w:rsidP="0061201A">
            <w:pPr>
              <w:rPr>
                <w:rFonts w:ascii="Arial" w:hAnsi="Arial" w:cs="Arial"/>
              </w:rPr>
            </w:pPr>
            <w:r w:rsidRPr="00D901E1">
              <w:rPr>
                <w:rFonts w:ascii="Arial" w:eastAsia="Calibri" w:hAnsi="Arial" w:cs="Arial"/>
              </w:rPr>
              <w:t xml:space="preserve">Number of patients </w:t>
            </w:r>
            <w:r w:rsidR="00EE76CE">
              <w:rPr>
                <w:rFonts w:ascii="Arial" w:eastAsia="Calibri" w:hAnsi="Arial" w:cs="Arial"/>
              </w:rPr>
              <w:t>(all ages, aged 17 or under, 18 to 24, 25 to 34, 35 to 44, 45 to 54, 55 to 64, 65 to 74, 75 to 84 and 85 or over)</w:t>
            </w:r>
            <w:r w:rsidRPr="00D901E1">
              <w:rPr>
                <w:rFonts w:ascii="Arial" w:eastAsia="Calibri" w:hAnsi="Arial" w:cs="Arial"/>
              </w:rPr>
              <w:t xml:space="preserve"> </w:t>
            </w:r>
            <w:r>
              <w:rPr>
                <w:rFonts w:ascii="Arial" w:hAnsi="Arial" w:cs="Arial"/>
              </w:rPr>
              <w:t>patients prescribed one or more analgesic</w:t>
            </w:r>
            <w:r w:rsidR="00E03AC8">
              <w:rPr>
                <w:rFonts w:ascii="Arial" w:hAnsi="Arial" w:cs="Arial"/>
              </w:rPr>
              <w:t xml:space="preserve"> medicines (chemical substances)</w:t>
            </w:r>
            <w:r w:rsidR="001318AE">
              <w:rPr>
                <w:rFonts w:ascii="Arial" w:hAnsi="Arial" w:cs="Arial"/>
              </w:rPr>
              <w:t>,</w:t>
            </w:r>
            <w:r>
              <w:rPr>
                <w:rFonts w:ascii="Arial" w:hAnsi="Arial" w:cs="Arial"/>
              </w:rPr>
              <w:t xml:space="preserve"> from the numerator groups of analgesic medicines, for three or more consecutive months (same reporting period as numerator). </w:t>
            </w:r>
          </w:p>
          <w:p w14:paraId="5B3CD603" w14:textId="77777777" w:rsidR="0061201A" w:rsidRPr="00D901E1" w:rsidRDefault="0061201A" w:rsidP="006E2955">
            <w:pPr>
              <w:rPr>
                <w:rFonts w:ascii="Arial" w:eastAsia="Calibri" w:hAnsi="Arial" w:cs="Arial"/>
              </w:rPr>
            </w:pPr>
          </w:p>
        </w:tc>
      </w:tr>
      <w:tr w:rsidR="0061201A" w14:paraId="3AEC6C70" w14:textId="77777777" w:rsidTr="00722523">
        <w:trPr>
          <w:trHeight w:val="699"/>
        </w:trPr>
        <w:tc>
          <w:tcPr>
            <w:tcW w:w="1591" w:type="dxa"/>
          </w:tcPr>
          <w:p w14:paraId="5F009013" w14:textId="77CA0193" w:rsidR="0061201A" w:rsidRDefault="00081D06" w:rsidP="006E2955">
            <w:pPr>
              <w:rPr>
                <w:rFonts w:ascii="Arial" w:hAnsi="Arial" w:cs="Arial"/>
                <w:sz w:val="24"/>
                <w:szCs w:val="24"/>
              </w:rPr>
            </w:pPr>
            <w:r>
              <w:rPr>
                <w:rFonts w:ascii="Arial" w:hAnsi="Arial" w:cs="Arial"/>
                <w:sz w:val="24"/>
                <w:szCs w:val="24"/>
              </w:rPr>
              <w:t xml:space="preserve">Rationale/ </w:t>
            </w:r>
            <w:r w:rsidR="0061201A">
              <w:rPr>
                <w:rFonts w:ascii="Arial" w:hAnsi="Arial" w:cs="Arial"/>
                <w:sz w:val="24"/>
                <w:szCs w:val="24"/>
              </w:rPr>
              <w:t xml:space="preserve">Comments </w:t>
            </w:r>
          </w:p>
        </w:tc>
        <w:tc>
          <w:tcPr>
            <w:tcW w:w="7196" w:type="dxa"/>
          </w:tcPr>
          <w:p w14:paraId="7B6B641E" w14:textId="2BF80513" w:rsidR="00AA166F" w:rsidRPr="00AA166F" w:rsidRDefault="00AA166F" w:rsidP="00AA166F">
            <w:pPr>
              <w:rPr>
                <w:rFonts w:ascii="Arial" w:hAnsi="Arial" w:cs="Arial"/>
                <w:szCs w:val="32"/>
              </w:rPr>
            </w:pPr>
            <w:r w:rsidRPr="00AA166F">
              <w:rPr>
                <w:rFonts w:ascii="Arial" w:hAnsi="Arial" w:cs="Arial"/>
                <w:szCs w:val="32"/>
              </w:rPr>
              <w:t>This comparator is not aimed at addressing addiction to opiates. It is a polypharmacy comparator developed to help practices to identify how many and who of their patient</w:t>
            </w:r>
            <w:r w:rsidR="00917A4B">
              <w:rPr>
                <w:rFonts w:ascii="Arial" w:hAnsi="Arial" w:cs="Arial"/>
                <w:szCs w:val="32"/>
              </w:rPr>
              <w:t xml:space="preserve">s </w:t>
            </w:r>
            <w:r w:rsidRPr="00AA166F">
              <w:rPr>
                <w:rFonts w:ascii="Arial" w:hAnsi="Arial" w:cs="Arial"/>
                <w:szCs w:val="32"/>
              </w:rPr>
              <w:t xml:space="preserve">are taking multiple analgesics where there may not be a pain management plan in place and where the patient should be called in for a medication review. </w:t>
            </w:r>
          </w:p>
          <w:p w14:paraId="099C49F4" w14:textId="77777777" w:rsidR="00081D06" w:rsidRDefault="00081D06" w:rsidP="0061201A">
            <w:pPr>
              <w:rPr>
                <w:rFonts w:ascii="Arial" w:eastAsia="Calibri" w:hAnsi="Arial" w:cs="Arial"/>
              </w:rPr>
            </w:pPr>
          </w:p>
          <w:p w14:paraId="322A843E" w14:textId="77777777" w:rsidR="00081D06" w:rsidRDefault="00081D06" w:rsidP="0061201A">
            <w:pPr>
              <w:rPr>
                <w:rFonts w:ascii="Arial" w:eastAsia="Calibri" w:hAnsi="Arial" w:cs="Arial"/>
              </w:rPr>
            </w:pPr>
          </w:p>
          <w:p w14:paraId="0B23472E" w14:textId="4F28CC21" w:rsidR="0061201A" w:rsidRDefault="0061201A" w:rsidP="0061201A">
            <w:pPr>
              <w:rPr>
                <w:rFonts w:ascii="Arial" w:eastAsia="Calibri" w:hAnsi="Arial" w:cs="Arial"/>
              </w:rPr>
            </w:pPr>
            <w:r>
              <w:rPr>
                <w:rFonts w:ascii="Arial" w:eastAsia="Calibri" w:hAnsi="Arial" w:cs="Arial"/>
              </w:rPr>
              <w:lastRenderedPageBreak/>
              <w:t xml:space="preserve">Some </w:t>
            </w:r>
            <w:r w:rsidR="00C01533">
              <w:rPr>
                <w:rFonts w:ascii="Arial" w:eastAsia="Calibri" w:hAnsi="Arial" w:cs="Arial"/>
              </w:rPr>
              <w:t>medicines</w:t>
            </w:r>
            <w:r>
              <w:rPr>
                <w:rFonts w:ascii="Arial" w:eastAsia="Calibri" w:hAnsi="Arial" w:cs="Arial"/>
              </w:rPr>
              <w:t xml:space="preserve"> contain 2 analgesics. This is accounted </w:t>
            </w:r>
            <w:r w:rsidR="00832C97">
              <w:rPr>
                <w:rFonts w:ascii="Arial" w:eastAsia="Calibri" w:hAnsi="Arial" w:cs="Arial"/>
              </w:rPr>
              <w:t xml:space="preserve">for </w:t>
            </w:r>
            <w:r>
              <w:rPr>
                <w:rFonts w:ascii="Arial" w:eastAsia="Calibri" w:hAnsi="Arial" w:cs="Arial"/>
              </w:rPr>
              <w:t xml:space="preserve">in </w:t>
            </w:r>
            <w:r w:rsidR="00E30374">
              <w:rPr>
                <w:rFonts w:ascii="Arial" w:eastAsia="Calibri" w:hAnsi="Arial" w:cs="Arial"/>
              </w:rPr>
              <w:t xml:space="preserve">deriving </w:t>
            </w:r>
            <w:r>
              <w:rPr>
                <w:rFonts w:ascii="Arial" w:eastAsia="Calibri" w:hAnsi="Arial" w:cs="Arial"/>
              </w:rPr>
              <w:t xml:space="preserve">the total of analgesic medicines prescribed. This ensures that the same medicines prescribed either separately or in combination or counted equally. E.g. paracetamol and codeine prescribed separately and co-codamol are both counted as 2 analgesic medicines. </w:t>
            </w:r>
          </w:p>
          <w:p w14:paraId="1F529DEB" w14:textId="77777777" w:rsidR="0061201A" w:rsidRDefault="0061201A" w:rsidP="0061201A">
            <w:pPr>
              <w:rPr>
                <w:rFonts w:ascii="Arial" w:eastAsia="Calibri" w:hAnsi="Arial" w:cs="Arial"/>
              </w:rPr>
            </w:pPr>
          </w:p>
          <w:p w14:paraId="2C27A1EB" w14:textId="77777777" w:rsidR="0061201A" w:rsidRDefault="0061201A" w:rsidP="0061201A">
            <w:pPr>
              <w:rPr>
                <w:rFonts w:ascii="Arial" w:eastAsia="Calibri" w:hAnsi="Arial" w:cs="Arial"/>
              </w:rPr>
            </w:pPr>
            <w:r>
              <w:rPr>
                <w:rFonts w:ascii="Arial" w:eastAsia="Calibri" w:hAnsi="Arial" w:cs="Arial"/>
              </w:rPr>
              <w:t xml:space="preserve">Prescribing for 3 (or more) consecutives months addresses acute treatment and the possibility of analgesics being switched during the reporting period and therefore overcalculating the number of analgesic medicines. </w:t>
            </w:r>
          </w:p>
          <w:p w14:paraId="33A42356" w14:textId="1D539FD6" w:rsidR="00AA166F" w:rsidRPr="00D901E1" w:rsidRDefault="00AA166F" w:rsidP="0061201A">
            <w:pPr>
              <w:rPr>
                <w:rFonts w:ascii="Arial" w:eastAsia="Calibri" w:hAnsi="Arial" w:cs="Arial"/>
              </w:rPr>
            </w:pPr>
          </w:p>
        </w:tc>
      </w:tr>
    </w:tbl>
    <w:p w14:paraId="775D78C3" w14:textId="77777777" w:rsidR="00EC0847" w:rsidRDefault="00EC0847">
      <w:pPr>
        <w:rPr>
          <w:rFonts w:ascii="Arial" w:hAnsi="Arial" w:cs="Arial"/>
          <w:b/>
          <w:bCs/>
          <w:sz w:val="24"/>
          <w:szCs w:val="24"/>
        </w:rPr>
      </w:pPr>
    </w:p>
    <w:p w14:paraId="1629C4C1" w14:textId="2BA1C05D" w:rsidR="007B11CF" w:rsidRPr="006B0F9D" w:rsidRDefault="007B11CF">
      <w:pPr>
        <w:rPr>
          <w:rFonts w:ascii="Arial" w:hAnsi="Arial" w:cs="Arial"/>
          <w:b/>
          <w:bCs/>
          <w:sz w:val="24"/>
          <w:szCs w:val="24"/>
        </w:rPr>
      </w:pPr>
      <w:r w:rsidRPr="006B0F9D">
        <w:rPr>
          <w:rFonts w:ascii="Arial" w:hAnsi="Arial" w:cs="Arial"/>
          <w:b/>
          <w:bCs/>
          <w:sz w:val="24"/>
          <w:szCs w:val="24"/>
        </w:rPr>
        <w:t>Appendix 1</w:t>
      </w:r>
    </w:p>
    <w:p w14:paraId="6AF63402" w14:textId="2CCD670E" w:rsidR="0090517A" w:rsidRDefault="006C0F0D" w:rsidP="00412E88">
      <w:pPr>
        <w:rPr>
          <w:rFonts w:ascii="Arial" w:hAnsi="Arial" w:cs="Arial"/>
          <w:sz w:val="24"/>
          <w:szCs w:val="24"/>
        </w:rPr>
      </w:pPr>
      <w:r>
        <w:rPr>
          <w:rFonts w:ascii="Arial" w:hAnsi="Arial" w:cs="Arial"/>
          <w:sz w:val="24"/>
          <w:szCs w:val="24"/>
        </w:rPr>
        <w:t xml:space="preserve">Numerator </w:t>
      </w:r>
      <w:r w:rsidR="00B04981">
        <w:rPr>
          <w:rFonts w:ascii="Arial" w:hAnsi="Arial" w:cs="Arial"/>
          <w:sz w:val="24"/>
          <w:szCs w:val="24"/>
        </w:rPr>
        <w:t xml:space="preserve">and denominator </w:t>
      </w:r>
      <w:r>
        <w:rPr>
          <w:rFonts w:ascii="Arial" w:hAnsi="Arial" w:cs="Arial"/>
          <w:sz w:val="24"/>
          <w:szCs w:val="24"/>
        </w:rPr>
        <w:t xml:space="preserve">list </w:t>
      </w:r>
      <w:r w:rsidR="00B04981">
        <w:rPr>
          <w:rFonts w:ascii="Arial" w:hAnsi="Arial" w:cs="Arial"/>
          <w:sz w:val="24"/>
          <w:szCs w:val="24"/>
        </w:rPr>
        <w:t xml:space="preserve">of </w:t>
      </w:r>
      <w:r w:rsidR="00D26224">
        <w:rPr>
          <w:rFonts w:ascii="Arial" w:hAnsi="Arial" w:cs="Arial"/>
          <w:sz w:val="24"/>
          <w:szCs w:val="24"/>
        </w:rPr>
        <w:t>medicines (</w:t>
      </w:r>
      <w:r w:rsidR="00416189">
        <w:rPr>
          <w:rFonts w:ascii="Arial" w:hAnsi="Arial" w:cs="Arial"/>
          <w:sz w:val="24"/>
          <w:szCs w:val="24"/>
        </w:rPr>
        <w:t>chemical substances</w:t>
      </w:r>
      <w:r w:rsidR="00D26224">
        <w:rPr>
          <w:rFonts w:ascii="Arial" w:hAnsi="Arial" w:cs="Arial"/>
          <w:sz w:val="24"/>
          <w:szCs w:val="24"/>
        </w:rPr>
        <w:t>)</w:t>
      </w:r>
      <w:r w:rsidR="00416189">
        <w:rPr>
          <w:rFonts w:ascii="Arial" w:hAnsi="Arial" w:cs="Arial"/>
          <w:sz w:val="24"/>
          <w:szCs w:val="24"/>
        </w:rPr>
        <w:t xml:space="preserve"> </w:t>
      </w:r>
      <w:r w:rsidR="007F65F8">
        <w:rPr>
          <w:rFonts w:ascii="Arial" w:hAnsi="Arial" w:cs="Arial"/>
          <w:sz w:val="24"/>
          <w:szCs w:val="24"/>
        </w:rPr>
        <w:t xml:space="preserve">and </w:t>
      </w:r>
      <w:r w:rsidR="00E50662">
        <w:rPr>
          <w:rFonts w:ascii="Arial" w:hAnsi="Arial" w:cs="Arial"/>
          <w:sz w:val="24"/>
          <w:szCs w:val="24"/>
        </w:rPr>
        <w:t xml:space="preserve">the number of analgesics </w:t>
      </w:r>
      <w:r w:rsidR="00222635">
        <w:rPr>
          <w:rFonts w:ascii="Arial" w:hAnsi="Arial" w:cs="Arial"/>
          <w:sz w:val="24"/>
          <w:szCs w:val="24"/>
        </w:rPr>
        <w:t xml:space="preserve">in each </w:t>
      </w:r>
      <w:r w:rsidR="00D26224">
        <w:rPr>
          <w:rFonts w:ascii="Arial" w:hAnsi="Arial" w:cs="Arial"/>
          <w:sz w:val="24"/>
          <w:szCs w:val="24"/>
        </w:rPr>
        <w:t>medicine</w:t>
      </w:r>
      <w:r w:rsidR="00416189">
        <w:rPr>
          <w:rFonts w:ascii="Arial" w:hAnsi="Arial" w:cs="Arial"/>
          <w:sz w:val="24"/>
          <w:szCs w:val="24"/>
        </w:rPr>
        <w:t xml:space="preserve">. </w:t>
      </w:r>
      <w:r w:rsidR="00222635">
        <w:rPr>
          <w:rFonts w:ascii="Arial" w:hAnsi="Arial" w:cs="Arial"/>
          <w:sz w:val="24"/>
          <w:szCs w:val="24"/>
        </w:rPr>
        <w:t xml:space="preserve"> </w:t>
      </w:r>
    </w:p>
    <w:tbl>
      <w:tblPr>
        <w:tblStyle w:val="TableGrid"/>
        <w:tblW w:w="9776" w:type="dxa"/>
        <w:tblLayout w:type="fixed"/>
        <w:tblLook w:val="04A0" w:firstRow="1" w:lastRow="0" w:firstColumn="1" w:lastColumn="0" w:noHBand="0" w:noVBand="1"/>
      </w:tblPr>
      <w:tblGrid>
        <w:gridCol w:w="421"/>
        <w:gridCol w:w="1984"/>
        <w:gridCol w:w="1275"/>
        <w:gridCol w:w="3402"/>
        <w:gridCol w:w="1418"/>
        <w:gridCol w:w="1276"/>
      </w:tblGrid>
      <w:tr w:rsidR="002D51BF" w:rsidRPr="00412E88" w14:paraId="58A58BE2" w14:textId="77777777" w:rsidTr="006E6402">
        <w:trPr>
          <w:trHeight w:val="953"/>
          <w:tblHeader/>
        </w:trPr>
        <w:tc>
          <w:tcPr>
            <w:tcW w:w="421" w:type="dxa"/>
          </w:tcPr>
          <w:p w14:paraId="66A033D2" w14:textId="23C09B4E" w:rsidR="002D51BF" w:rsidRPr="00625AAB" w:rsidRDefault="002D51BF" w:rsidP="00330686">
            <w:pPr>
              <w:rPr>
                <w:rFonts w:ascii="Arial" w:hAnsi="Arial" w:cs="Arial"/>
                <w:b/>
                <w:bCs/>
                <w:sz w:val="20"/>
                <w:szCs w:val="20"/>
              </w:rPr>
            </w:pPr>
          </w:p>
        </w:tc>
        <w:tc>
          <w:tcPr>
            <w:tcW w:w="1984" w:type="dxa"/>
            <w:hideMark/>
          </w:tcPr>
          <w:p w14:paraId="11C2B52F" w14:textId="1C24B8D7" w:rsidR="002D51BF" w:rsidRPr="00625AAB" w:rsidRDefault="002D51BF" w:rsidP="00330686">
            <w:pPr>
              <w:rPr>
                <w:rFonts w:ascii="Arial" w:hAnsi="Arial" w:cs="Arial"/>
                <w:b/>
                <w:bCs/>
                <w:sz w:val="20"/>
                <w:szCs w:val="20"/>
              </w:rPr>
            </w:pPr>
            <w:r w:rsidRPr="00625AAB">
              <w:rPr>
                <w:rFonts w:ascii="Arial" w:hAnsi="Arial" w:cs="Arial"/>
                <w:b/>
                <w:bCs/>
                <w:sz w:val="20"/>
                <w:szCs w:val="20"/>
              </w:rPr>
              <w:t>BNF Paragraph</w:t>
            </w:r>
          </w:p>
        </w:tc>
        <w:tc>
          <w:tcPr>
            <w:tcW w:w="1275" w:type="dxa"/>
            <w:hideMark/>
          </w:tcPr>
          <w:p w14:paraId="75AD92A7" w14:textId="540F2E8D" w:rsidR="002D51BF" w:rsidRPr="00625AAB" w:rsidRDefault="002D51BF" w:rsidP="00330686">
            <w:pPr>
              <w:rPr>
                <w:rFonts w:ascii="Arial" w:hAnsi="Arial" w:cs="Arial"/>
                <w:b/>
                <w:bCs/>
                <w:sz w:val="20"/>
                <w:szCs w:val="20"/>
              </w:rPr>
            </w:pPr>
            <w:r w:rsidRPr="00625AAB">
              <w:rPr>
                <w:rFonts w:ascii="Arial" w:hAnsi="Arial" w:cs="Arial"/>
                <w:b/>
                <w:bCs/>
                <w:sz w:val="20"/>
                <w:szCs w:val="20"/>
              </w:rPr>
              <w:t>BNF Para</w:t>
            </w:r>
            <w:r w:rsidR="00302B0A">
              <w:rPr>
                <w:rFonts w:ascii="Arial" w:hAnsi="Arial" w:cs="Arial"/>
                <w:b/>
                <w:bCs/>
                <w:sz w:val="20"/>
                <w:szCs w:val="20"/>
              </w:rPr>
              <w:t>graph</w:t>
            </w:r>
            <w:r w:rsidRPr="00625AAB">
              <w:rPr>
                <w:rFonts w:ascii="Arial" w:hAnsi="Arial" w:cs="Arial"/>
                <w:b/>
                <w:bCs/>
                <w:sz w:val="20"/>
                <w:szCs w:val="20"/>
              </w:rPr>
              <w:t xml:space="preserve"> Code</w:t>
            </w:r>
          </w:p>
        </w:tc>
        <w:tc>
          <w:tcPr>
            <w:tcW w:w="3402" w:type="dxa"/>
            <w:hideMark/>
          </w:tcPr>
          <w:p w14:paraId="1EE014EB" w14:textId="77777777" w:rsidR="002D51BF" w:rsidRPr="00625AAB" w:rsidRDefault="002D51BF" w:rsidP="00330686">
            <w:pPr>
              <w:rPr>
                <w:rFonts w:ascii="Arial" w:hAnsi="Arial" w:cs="Arial"/>
                <w:b/>
                <w:bCs/>
                <w:sz w:val="20"/>
                <w:szCs w:val="20"/>
              </w:rPr>
            </w:pPr>
            <w:r w:rsidRPr="00625AAB">
              <w:rPr>
                <w:rFonts w:ascii="Arial" w:hAnsi="Arial" w:cs="Arial"/>
                <w:b/>
                <w:bCs/>
                <w:sz w:val="20"/>
                <w:szCs w:val="20"/>
              </w:rPr>
              <w:t>BNF Chemical Substance</w:t>
            </w:r>
          </w:p>
        </w:tc>
        <w:tc>
          <w:tcPr>
            <w:tcW w:w="1418" w:type="dxa"/>
            <w:hideMark/>
          </w:tcPr>
          <w:p w14:paraId="158F45C7" w14:textId="77777777" w:rsidR="002D51BF" w:rsidRPr="00625AAB" w:rsidRDefault="002D51BF" w:rsidP="00330686">
            <w:pPr>
              <w:rPr>
                <w:rFonts w:ascii="Arial" w:hAnsi="Arial" w:cs="Arial"/>
                <w:b/>
                <w:bCs/>
                <w:sz w:val="20"/>
                <w:szCs w:val="20"/>
              </w:rPr>
            </w:pPr>
            <w:r w:rsidRPr="00625AAB">
              <w:rPr>
                <w:rFonts w:ascii="Arial" w:hAnsi="Arial" w:cs="Arial"/>
                <w:b/>
                <w:bCs/>
                <w:sz w:val="20"/>
                <w:szCs w:val="20"/>
              </w:rPr>
              <w:t>BNF Chemical Substance Code</w:t>
            </w:r>
          </w:p>
        </w:tc>
        <w:tc>
          <w:tcPr>
            <w:tcW w:w="1276" w:type="dxa"/>
            <w:hideMark/>
          </w:tcPr>
          <w:p w14:paraId="79E81CCB" w14:textId="75E49DBC" w:rsidR="002D51BF" w:rsidRPr="00625AAB" w:rsidRDefault="002D51BF" w:rsidP="00D646FA">
            <w:pPr>
              <w:jc w:val="center"/>
              <w:rPr>
                <w:rFonts w:ascii="Arial" w:hAnsi="Arial" w:cs="Arial"/>
                <w:b/>
                <w:bCs/>
                <w:sz w:val="20"/>
                <w:szCs w:val="20"/>
              </w:rPr>
            </w:pPr>
            <w:r w:rsidRPr="00625AAB">
              <w:rPr>
                <w:rFonts w:ascii="Arial" w:hAnsi="Arial" w:cs="Arial"/>
                <w:b/>
                <w:bCs/>
                <w:sz w:val="20"/>
                <w:szCs w:val="20"/>
              </w:rPr>
              <w:t>Number of analgesic medicines</w:t>
            </w:r>
          </w:p>
        </w:tc>
      </w:tr>
      <w:tr w:rsidR="00AC212E" w:rsidRPr="00625AAB" w14:paraId="6283B13B" w14:textId="77777777" w:rsidTr="006E6402">
        <w:trPr>
          <w:trHeight w:val="285"/>
        </w:trPr>
        <w:tc>
          <w:tcPr>
            <w:tcW w:w="421" w:type="dxa"/>
            <w:vMerge w:val="restart"/>
          </w:tcPr>
          <w:p w14:paraId="3F68F6DA" w14:textId="7C9F487B" w:rsidR="00AC212E" w:rsidRPr="00625AAB" w:rsidRDefault="00AC212E" w:rsidP="00330686">
            <w:pPr>
              <w:rPr>
                <w:rFonts w:ascii="Arial" w:hAnsi="Arial" w:cs="Arial"/>
                <w:sz w:val="20"/>
                <w:szCs w:val="20"/>
              </w:rPr>
            </w:pPr>
            <w:r w:rsidRPr="00625AAB">
              <w:rPr>
                <w:rFonts w:ascii="Arial" w:hAnsi="Arial" w:cs="Arial"/>
                <w:sz w:val="20"/>
                <w:szCs w:val="20"/>
              </w:rPr>
              <w:t>1</w:t>
            </w:r>
          </w:p>
        </w:tc>
        <w:tc>
          <w:tcPr>
            <w:tcW w:w="1984" w:type="dxa"/>
            <w:vMerge w:val="restart"/>
            <w:noWrap/>
            <w:hideMark/>
          </w:tcPr>
          <w:p w14:paraId="61F44BEB" w14:textId="449E2B0A" w:rsidR="00AC212E" w:rsidRPr="00625AAB" w:rsidRDefault="00AC212E" w:rsidP="00330686">
            <w:pPr>
              <w:rPr>
                <w:rFonts w:ascii="Arial" w:hAnsi="Arial" w:cs="Arial"/>
                <w:sz w:val="20"/>
                <w:szCs w:val="20"/>
              </w:rPr>
            </w:pPr>
            <w:r w:rsidRPr="00625AAB">
              <w:rPr>
                <w:rFonts w:ascii="Arial" w:hAnsi="Arial" w:cs="Arial"/>
                <w:sz w:val="20"/>
                <w:szCs w:val="20"/>
              </w:rPr>
              <w:t>Non-opioid analgesics and compound preparations</w:t>
            </w:r>
          </w:p>
        </w:tc>
        <w:tc>
          <w:tcPr>
            <w:tcW w:w="1275" w:type="dxa"/>
            <w:noWrap/>
            <w:hideMark/>
          </w:tcPr>
          <w:p w14:paraId="74116902" w14:textId="77777777" w:rsidR="00AC212E" w:rsidRPr="00625AAB" w:rsidRDefault="00AC212E" w:rsidP="00330686">
            <w:pPr>
              <w:rPr>
                <w:rFonts w:ascii="Arial" w:hAnsi="Arial" w:cs="Arial"/>
                <w:sz w:val="20"/>
                <w:szCs w:val="20"/>
              </w:rPr>
            </w:pPr>
            <w:r w:rsidRPr="00625AAB">
              <w:rPr>
                <w:rFonts w:ascii="Arial" w:hAnsi="Arial" w:cs="Arial"/>
                <w:sz w:val="20"/>
                <w:szCs w:val="20"/>
              </w:rPr>
              <w:t>040701</w:t>
            </w:r>
          </w:p>
        </w:tc>
        <w:tc>
          <w:tcPr>
            <w:tcW w:w="3402" w:type="dxa"/>
            <w:noWrap/>
            <w:hideMark/>
          </w:tcPr>
          <w:p w14:paraId="5AF66E7B" w14:textId="77777777" w:rsidR="00AC212E" w:rsidRPr="00625AAB" w:rsidRDefault="00AC212E" w:rsidP="00330686">
            <w:pPr>
              <w:rPr>
                <w:rFonts w:ascii="Arial" w:hAnsi="Arial" w:cs="Arial"/>
                <w:sz w:val="20"/>
                <w:szCs w:val="20"/>
              </w:rPr>
            </w:pPr>
            <w:r w:rsidRPr="00625AAB">
              <w:rPr>
                <w:rFonts w:ascii="Arial" w:hAnsi="Arial" w:cs="Arial"/>
                <w:sz w:val="20"/>
                <w:szCs w:val="20"/>
              </w:rPr>
              <w:t>Aspirin</w:t>
            </w:r>
          </w:p>
        </w:tc>
        <w:tc>
          <w:tcPr>
            <w:tcW w:w="1418" w:type="dxa"/>
            <w:noWrap/>
            <w:hideMark/>
          </w:tcPr>
          <w:p w14:paraId="3AF94F28" w14:textId="77777777" w:rsidR="00AC212E" w:rsidRPr="00625AAB" w:rsidRDefault="00AC212E" w:rsidP="00330686">
            <w:pPr>
              <w:rPr>
                <w:rFonts w:ascii="Arial" w:hAnsi="Arial" w:cs="Arial"/>
                <w:sz w:val="20"/>
                <w:szCs w:val="20"/>
              </w:rPr>
            </w:pPr>
            <w:r w:rsidRPr="00625AAB">
              <w:rPr>
                <w:rFonts w:ascii="Arial" w:hAnsi="Arial" w:cs="Arial"/>
                <w:sz w:val="20"/>
                <w:szCs w:val="20"/>
              </w:rPr>
              <w:t>0407010B0</w:t>
            </w:r>
          </w:p>
        </w:tc>
        <w:tc>
          <w:tcPr>
            <w:tcW w:w="1276" w:type="dxa"/>
            <w:noWrap/>
            <w:hideMark/>
          </w:tcPr>
          <w:p w14:paraId="0BB965D1"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67DE04D0" w14:textId="77777777" w:rsidTr="006E6402">
        <w:trPr>
          <w:trHeight w:val="285"/>
        </w:trPr>
        <w:tc>
          <w:tcPr>
            <w:tcW w:w="421" w:type="dxa"/>
            <w:vMerge/>
          </w:tcPr>
          <w:p w14:paraId="7AFE572E" w14:textId="100E6B4F" w:rsidR="00AC212E" w:rsidRPr="00625AAB" w:rsidRDefault="00AC212E" w:rsidP="00330686">
            <w:pPr>
              <w:rPr>
                <w:rFonts w:ascii="Arial" w:hAnsi="Arial" w:cs="Arial"/>
                <w:sz w:val="20"/>
                <w:szCs w:val="20"/>
              </w:rPr>
            </w:pPr>
          </w:p>
        </w:tc>
        <w:tc>
          <w:tcPr>
            <w:tcW w:w="1984" w:type="dxa"/>
            <w:vMerge/>
            <w:noWrap/>
          </w:tcPr>
          <w:p w14:paraId="71330803" w14:textId="27549E55" w:rsidR="00AC212E" w:rsidRPr="00625AAB" w:rsidRDefault="00AC212E" w:rsidP="00330686">
            <w:pPr>
              <w:rPr>
                <w:rFonts w:ascii="Arial" w:hAnsi="Arial" w:cs="Arial"/>
                <w:sz w:val="20"/>
                <w:szCs w:val="20"/>
              </w:rPr>
            </w:pPr>
          </w:p>
        </w:tc>
        <w:tc>
          <w:tcPr>
            <w:tcW w:w="1275" w:type="dxa"/>
            <w:noWrap/>
            <w:hideMark/>
          </w:tcPr>
          <w:p w14:paraId="4DC7444A" w14:textId="77777777" w:rsidR="00AC212E" w:rsidRPr="00625AAB" w:rsidRDefault="00AC212E" w:rsidP="00330686">
            <w:pPr>
              <w:rPr>
                <w:rFonts w:ascii="Arial" w:hAnsi="Arial" w:cs="Arial"/>
                <w:sz w:val="20"/>
                <w:szCs w:val="20"/>
              </w:rPr>
            </w:pPr>
            <w:r w:rsidRPr="00625AAB">
              <w:rPr>
                <w:rFonts w:ascii="Arial" w:hAnsi="Arial" w:cs="Arial"/>
                <w:sz w:val="20"/>
                <w:szCs w:val="20"/>
              </w:rPr>
              <w:t>040701</w:t>
            </w:r>
          </w:p>
        </w:tc>
        <w:tc>
          <w:tcPr>
            <w:tcW w:w="3402" w:type="dxa"/>
            <w:noWrap/>
            <w:hideMark/>
          </w:tcPr>
          <w:p w14:paraId="7093A59E" w14:textId="77777777" w:rsidR="00AC212E" w:rsidRPr="00625AAB" w:rsidRDefault="00AC212E" w:rsidP="00330686">
            <w:pPr>
              <w:rPr>
                <w:rFonts w:ascii="Arial" w:hAnsi="Arial" w:cs="Arial"/>
                <w:sz w:val="20"/>
                <w:szCs w:val="20"/>
              </w:rPr>
            </w:pPr>
            <w:r w:rsidRPr="00625AAB">
              <w:rPr>
                <w:rFonts w:ascii="Arial" w:hAnsi="Arial" w:cs="Arial"/>
                <w:sz w:val="20"/>
                <w:szCs w:val="20"/>
              </w:rPr>
              <w:t>Aspirin and caffeine</w:t>
            </w:r>
          </w:p>
        </w:tc>
        <w:tc>
          <w:tcPr>
            <w:tcW w:w="1418" w:type="dxa"/>
            <w:noWrap/>
            <w:hideMark/>
          </w:tcPr>
          <w:p w14:paraId="6B459D53" w14:textId="77777777" w:rsidR="00AC212E" w:rsidRPr="00625AAB" w:rsidRDefault="00AC212E" w:rsidP="00330686">
            <w:pPr>
              <w:rPr>
                <w:rFonts w:ascii="Arial" w:hAnsi="Arial" w:cs="Arial"/>
                <w:sz w:val="20"/>
                <w:szCs w:val="20"/>
              </w:rPr>
            </w:pPr>
            <w:r w:rsidRPr="00625AAB">
              <w:rPr>
                <w:rFonts w:ascii="Arial" w:hAnsi="Arial" w:cs="Arial"/>
                <w:sz w:val="20"/>
                <w:szCs w:val="20"/>
              </w:rPr>
              <w:t>0407010AA</w:t>
            </w:r>
          </w:p>
        </w:tc>
        <w:tc>
          <w:tcPr>
            <w:tcW w:w="1276" w:type="dxa"/>
            <w:noWrap/>
            <w:hideMark/>
          </w:tcPr>
          <w:p w14:paraId="79D47D76"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724EEC3B" w14:textId="77777777" w:rsidTr="006E6402">
        <w:trPr>
          <w:trHeight w:val="285"/>
        </w:trPr>
        <w:tc>
          <w:tcPr>
            <w:tcW w:w="421" w:type="dxa"/>
            <w:vMerge/>
          </w:tcPr>
          <w:p w14:paraId="02A259AE" w14:textId="143762E2" w:rsidR="00AC212E" w:rsidRPr="00625AAB" w:rsidRDefault="00AC212E" w:rsidP="00330686">
            <w:pPr>
              <w:rPr>
                <w:rFonts w:ascii="Arial" w:hAnsi="Arial" w:cs="Arial"/>
                <w:sz w:val="20"/>
                <w:szCs w:val="20"/>
              </w:rPr>
            </w:pPr>
          </w:p>
        </w:tc>
        <w:tc>
          <w:tcPr>
            <w:tcW w:w="1984" w:type="dxa"/>
            <w:vMerge/>
            <w:noWrap/>
          </w:tcPr>
          <w:p w14:paraId="4B6B7D99" w14:textId="6F5DD8DF" w:rsidR="00AC212E" w:rsidRPr="00625AAB" w:rsidRDefault="00AC212E" w:rsidP="00330686">
            <w:pPr>
              <w:rPr>
                <w:rFonts w:ascii="Arial" w:hAnsi="Arial" w:cs="Arial"/>
                <w:sz w:val="20"/>
                <w:szCs w:val="20"/>
              </w:rPr>
            </w:pPr>
          </w:p>
        </w:tc>
        <w:tc>
          <w:tcPr>
            <w:tcW w:w="1275" w:type="dxa"/>
            <w:noWrap/>
            <w:hideMark/>
          </w:tcPr>
          <w:p w14:paraId="75BE2ED8" w14:textId="77777777" w:rsidR="00AC212E" w:rsidRPr="00625AAB" w:rsidRDefault="00AC212E" w:rsidP="00330686">
            <w:pPr>
              <w:rPr>
                <w:rFonts w:ascii="Arial" w:hAnsi="Arial" w:cs="Arial"/>
                <w:sz w:val="20"/>
                <w:szCs w:val="20"/>
              </w:rPr>
            </w:pPr>
            <w:r w:rsidRPr="00625AAB">
              <w:rPr>
                <w:rFonts w:ascii="Arial" w:hAnsi="Arial" w:cs="Arial"/>
                <w:sz w:val="20"/>
                <w:szCs w:val="20"/>
              </w:rPr>
              <w:t>040701</w:t>
            </w:r>
          </w:p>
        </w:tc>
        <w:tc>
          <w:tcPr>
            <w:tcW w:w="3402" w:type="dxa"/>
            <w:noWrap/>
            <w:hideMark/>
          </w:tcPr>
          <w:p w14:paraId="1C1813A0" w14:textId="77777777" w:rsidR="00AC212E" w:rsidRPr="00625AAB" w:rsidRDefault="00AC212E" w:rsidP="00330686">
            <w:pPr>
              <w:rPr>
                <w:rFonts w:ascii="Arial" w:hAnsi="Arial" w:cs="Arial"/>
                <w:sz w:val="20"/>
                <w:szCs w:val="20"/>
              </w:rPr>
            </w:pPr>
            <w:r w:rsidRPr="00625AAB">
              <w:rPr>
                <w:rFonts w:ascii="Arial" w:hAnsi="Arial" w:cs="Arial"/>
                <w:sz w:val="20"/>
                <w:szCs w:val="20"/>
              </w:rPr>
              <w:t>Aspirin and papaveretum</w:t>
            </w:r>
          </w:p>
        </w:tc>
        <w:tc>
          <w:tcPr>
            <w:tcW w:w="1418" w:type="dxa"/>
            <w:noWrap/>
            <w:hideMark/>
          </w:tcPr>
          <w:p w14:paraId="62B59E0A" w14:textId="77777777" w:rsidR="00AC212E" w:rsidRPr="00625AAB" w:rsidRDefault="00AC212E" w:rsidP="00330686">
            <w:pPr>
              <w:rPr>
                <w:rFonts w:ascii="Arial" w:hAnsi="Arial" w:cs="Arial"/>
                <w:sz w:val="20"/>
                <w:szCs w:val="20"/>
              </w:rPr>
            </w:pPr>
            <w:r w:rsidRPr="00625AAB">
              <w:rPr>
                <w:rFonts w:ascii="Arial" w:hAnsi="Arial" w:cs="Arial"/>
                <w:sz w:val="20"/>
                <w:szCs w:val="20"/>
              </w:rPr>
              <w:t>0407010A0</w:t>
            </w:r>
          </w:p>
        </w:tc>
        <w:tc>
          <w:tcPr>
            <w:tcW w:w="1276" w:type="dxa"/>
            <w:noWrap/>
            <w:hideMark/>
          </w:tcPr>
          <w:p w14:paraId="0CAA0A04"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2</w:t>
            </w:r>
          </w:p>
        </w:tc>
      </w:tr>
      <w:tr w:rsidR="00AC212E" w:rsidRPr="00625AAB" w14:paraId="2DBD6D83" w14:textId="77777777" w:rsidTr="006E6402">
        <w:trPr>
          <w:trHeight w:val="285"/>
        </w:trPr>
        <w:tc>
          <w:tcPr>
            <w:tcW w:w="421" w:type="dxa"/>
            <w:vMerge/>
          </w:tcPr>
          <w:p w14:paraId="263E2BBD" w14:textId="2BD93FE2" w:rsidR="00AC212E" w:rsidRPr="00625AAB" w:rsidRDefault="00AC212E" w:rsidP="00330686">
            <w:pPr>
              <w:rPr>
                <w:rFonts w:ascii="Arial" w:hAnsi="Arial" w:cs="Arial"/>
                <w:sz w:val="20"/>
                <w:szCs w:val="20"/>
              </w:rPr>
            </w:pPr>
          </w:p>
        </w:tc>
        <w:tc>
          <w:tcPr>
            <w:tcW w:w="1984" w:type="dxa"/>
            <w:vMerge/>
            <w:noWrap/>
          </w:tcPr>
          <w:p w14:paraId="58C976CA" w14:textId="1DC482A5" w:rsidR="00AC212E" w:rsidRPr="00625AAB" w:rsidRDefault="00AC212E" w:rsidP="00330686">
            <w:pPr>
              <w:rPr>
                <w:rFonts w:ascii="Arial" w:hAnsi="Arial" w:cs="Arial"/>
                <w:sz w:val="20"/>
                <w:szCs w:val="20"/>
              </w:rPr>
            </w:pPr>
          </w:p>
        </w:tc>
        <w:tc>
          <w:tcPr>
            <w:tcW w:w="1275" w:type="dxa"/>
            <w:noWrap/>
            <w:hideMark/>
          </w:tcPr>
          <w:p w14:paraId="43DEF7D4" w14:textId="77777777" w:rsidR="00AC212E" w:rsidRPr="00625AAB" w:rsidRDefault="00AC212E" w:rsidP="00330686">
            <w:pPr>
              <w:rPr>
                <w:rFonts w:ascii="Arial" w:hAnsi="Arial" w:cs="Arial"/>
                <w:sz w:val="20"/>
                <w:szCs w:val="20"/>
              </w:rPr>
            </w:pPr>
            <w:r w:rsidRPr="00625AAB">
              <w:rPr>
                <w:rFonts w:ascii="Arial" w:hAnsi="Arial" w:cs="Arial"/>
                <w:sz w:val="20"/>
                <w:szCs w:val="20"/>
              </w:rPr>
              <w:t>040701</w:t>
            </w:r>
          </w:p>
        </w:tc>
        <w:tc>
          <w:tcPr>
            <w:tcW w:w="3402" w:type="dxa"/>
            <w:noWrap/>
            <w:hideMark/>
          </w:tcPr>
          <w:p w14:paraId="5BD64EB0" w14:textId="77777777" w:rsidR="00AC212E" w:rsidRPr="00625AAB" w:rsidRDefault="00AC212E" w:rsidP="00330686">
            <w:pPr>
              <w:rPr>
                <w:rFonts w:ascii="Arial" w:hAnsi="Arial" w:cs="Arial"/>
                <w:sz w:val="20"/>
                <w:szCs w:val="20"/>
              </w:rPr>
            </w:pPr>
            <w:r w:rsidRPr="00625AAB">
              <w:rPr>
                <w:rFonts w:ascii="Arial" w:hAnsi="Arial" w:cs="Arial"/>
                <w:sz w:val="20"/>
                <w:szCs w:val="20"/>
              </w:rPr>
              <w:t>Aspirin and paracetamol</w:t>
            </w:r>
          </w:p>
        </w:tc>
        <w:tc>
          <w:tcPr>
            <w:tcW w:w="1418" w:type="dxa"/>
            <w:noWrap/>
            <w:hideMark/>
          </w:tcPr>
          <w:p w14:paraId="4795AB80" w14:textId="77777777" w:rsidR="00AC212E" w:rsidRPr="00625AAB" w:rsidRDefault="00AC212E" w:rsidP="00330686">
            <w:pPr>
              <w:rPr>
                <w:rFonts w:ascii="Arial" w:hAnsi="Arial" w:cs="Arial"/>
                <w:sz w:val="20"/>
                <w:szCs w:val="20"/>
              </w:rPr>
            </w:pPr>
            <w:r w:rsidRPr="00625AAB">
              <w:rPr>
                <w:rFonts w:ascii="Arial" w:hAnsi="Arial" w:cs="Arial"/>
                <w:sz w:val="20"/>
                <w:szCs w:val="20"/>
              </w:rPr>
              <w:t>0407010S0</w:t>
            </w:r>
          </w:p>
        </w:tc>
        <w:tc>
          <w:tcPr>
            <w:tcW w:w="1276" w:type="dxa"/>
            <w:noWrap/>
            <w:hideMark/>
          </w:tcPr>
          <w:p w14:paraId="7FA666A9"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2</w:t>
            </w:r>
          </w:p>
        </w:tc>
      </w:tr>
      <w:tr w:rsidR="00AC212E" w:rsidRPr="00625AAB" w14:paraId="6DFD4D30" w14:textId="77777777" w:rsidTr="006E6402">
        <w:trPr>
          <w:trHeight w:val="285"/>
        </w:trPr>
        <w:tc>
          <w:tcPr>
            <w:tcW w:w="421" w:type="dxa"/>
            <w:vMerge/>
          </w:tcPr>
          <w:p w14:paraId="7E23F0F8" w14:textId="48749B64" w:rsidR="00AC212E" w:rsidRPr="00625AAB" w:rsidRDefault="00AC212E" w:rsidP="00330686">
            <w:pPr>
              <w:rPr>
                <w:rFonts w:ascii="Arial" w:hAnsi="Arial" w:cs="Arial"/>
                <w:sz w:val="20"/>
                <w:szCs w:val="20"/>
              </w:rPr>
            </w:pPr>
          </w:p>
        </w:tc>
        <w:tc>
          <w:tcPr>
            <w:tcW w:w="1984" w:type="dxa"/>
            <w:vMerge/>
            <w:noWrap/>
          </w:tcPr>
          <w:p w14:paraId="571F07D7" w14:textId="6D918894" w:rsidR="00AC212E" w:rsidRPr="00625AAB" w:rsidRDefault="00AC212E" w:rsidP="00330686">
            <w:pPr>
              <w:rPr>
                <w:rFonts w:ascii="Arial" w:hAnsi="Arial" w:cs="Arial"/>
                <w:sz w:val="20"/>
                <w:szCs w:val="20"/>
              </w:rPr>
            </w:pPr>
          </w:p>
        </w:tc>
        <w:tc>
          <w:tcPr>
            <w:tcW w:w="1275" w:type="dxa"/>
            <w:noWrap/>
            <w:hideMark/>
          </w:tcPr>
          <w:p w14:paraId="5C7CA75C" w14:textId="77777777" w:rsidR="00AC212E" w:rsidRPr="00625AAB" w:rsidRDefault="00AC212E" w:rsidP="00330686">
            <w:pPr>
              <w:rPr>
                <w:rFonts w:ascii="Arial" w:hAnsi="Arial" w:cs="Arial"/>
                <w:sz w:val="20"/>
                <w:szCs w:val="20"/>
              </w:rPr>
            </w:pPr>
            <w:r w:rsidRPr="00625AAB">
              <w:rPr>
                <w:rFonts w:ascii="Arial" w:hAnsi="Arial" w:cs="Arial"/>
                <w:sz w:val="20"/>
                <w:szCs w:val="20"/>
              </w:rPr>
              <w:t>040701</w:t>
            </w:r>
          </w:p>
        </w:tc>
        <w:tc>
          <w:tcPr>
            <w:tcW w:w="3402" w:type="dxa"/>
            <w:noWrap/>
            <w:hideMark/>
          </w:tcPr>
          <w:p w14:paraId="352D4F9C" w14:textId="77777777" w:rsidR="00AC212E" w:rsidRPr="00625AAB" w:rsidRDefault="00AC212E" w:rsidP="00330686">
            <w:pPr>
              <w:rPr>
                <w:rFonts w:ascii="Arial" w:hAnsi="Arial" w:cs="Arial"/>
                <w:sz w:val="20"/>
                <w:szCs w:val="20"/>
              </w:rPr>
            </w:pPr>
            <w:r w:rsidRPr="00625AAB">
              <w:rPr>
                <w:rFonts w:ascii="Arial" w:hAnsi="Arial" w:cs="Arial"/>
                <w:sz w:val="20"/>
                <w:szCs w:val="20"/>
              </w:rPr>
              <w:t>Aspirin combined preparations</w:t>
            </w:r>
          </w:p>
        </w:tc>
        <w:tc>
          <w:tcPr>
            <w:tcW w:w="1418" w:type="dxa"/>
            <w:noWrap/>
            <w:hideMark/>
          </w:tcPr>
          <w:p w14:paraId="2653EFB0" w14:textId="77777777" w:rsidR="00AC212E" w:rsidRPr="00625AAB" w:rsidRDefault="00AC212E" w:rsidP="00330686">
            <w:pPr>
              <w:rPr>
                <w:rFonts w:ascii="Arial" w:hAnsi="Arial" w:cs="Arial"/>
                <w:sz w:val="20"/>
                <w:szCs w:val="20"/>
              </w:rPr>
            </w:pPr>
            <w:r w:rsidRPr="00625AAB">
              <w:rPr>
                <w:rFonts w:ascii="Arial" w:hAnsi="Arial" w:cs="Arial"/>
                <w:sz w:val="20"/>
                <w:szCs w:val="20"/>
              </w:rPr>
              <w:t>0407010W0</w:t>
            </w:r>
          </w:p>
        </w:tc>
        <w:tc>
          <w:tcPr>
            <w:tcW w:w="1276" w:type="dxa"/>
            <w:noWrap/>
            <w:hideMark/>
          </w:tcPr>
          <w:p w14:paraId="25CABE8F"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2</w:t>
            </w:r>
          </w:p>
        </w:tc>
      </w:tr>
      <w:tr w:rsidR="00AC212E" w:rsidRPr="00625AAB" w14:paraId="02080369" w14:textId="77777777" w:rsidTr="006E6402">
        <w:trPr>
          <w:trHeight w:val="285"/>
        </w:trPr>
        <w:tc>
          <w:tcPr>
            <w:tcW w:w="421" w:type="dxa"/>
            <w:vMerge/>
          </w:tcPr>
          <w:p w14:paraId="6720D2A2" w14:textId="3C7A2072" w:rsidR="00AC212E" w:rsidRPr="00625AAB" w:rsidRDefault="00AC212E" w:rsidP="00330686">
            <w:pPr>
              <w:rPr>
                <w:rFonts w:ascii="Arial" w:hAnsi="Arial" w:cs="Arial"/>
                <w:sz w:val="20"/>
                <w:szCs w:val="20"/>
              </w:rPr>
            </w:pPr>
          </w:p>
        </w:tc>
        <w:tc>
          <w:tcPr>
            <w:tcW w:w="1984" w:type="dxa"/>
            <w:vMerge/>
            <w:noWrap/>
          </w:tcPr>
          <w:p w14:paraId="29871117" w14:textId="73806056" w:rsidR="00AC212E" w:rsidRPr="00625AAB" w:rsidRDefault="00AC212E" w:rsidP="00330686">
            <w:pPr>
              <w:rPr>
                <w:rFonts w:ascii="Arial" w:hAnsi="Arial" w:cs="Arial"/>
                <w:sz w:val="20"/>
                <w:szCs w:val="20"/>
              </w:rPr>
            </w:pPr>
          </w:p>
        </w:tc>
        <w:tc>
          <w:tcPr>
            <w:tcW w:w="1275" w:type="dxa"/>
            <w:noWrap/>
            <w:hideMark/>
          </w:tcPr>
          <w:p w14:paraId="3DA77380" w14:textId="77777777" w:rsidR="00AC212E" w:rsidRPr="00625AAB" w:rsidRDefault="00AC212E" w:rsidP="00330686">
            <w:pPr>
              <w:rPr>
                <w:rFonts w:ascii="Arial" w:hAnsi="Arial" w:cs="Arial"/>
                <w:sz w:val="20"/>
                <w:szCs w:val="20"/>
              </w:rPr>
            </w:pPr>
            <w:r w:rsidRPr="00625AAB">
              <w:rPr>
                <w:rFonts w:ascii="Arial" w:hAnsi="Arial" w:cs="Arial"/>
                <w:sz w:val="20"/>
                <w:szCs w:val="20"/>
              </w:rPr>
              <w:t>040701</w:t>
            </w:r>
          </w:p>
        </w:tc>
        <w:tc>
          <w:tcPr>
            <w:tcW w:w="3402" w:type="dxa"/>
            <w:noWrap/>
            <w:hideMark/>
          </w:tcPr>
          <w:p w14:paraId="5C06CEAA" w14:textId="77777777" w:rsidR="00AC212E" w:rsidRPr="00625AAB" w:rsidRDefault="00AC212E" w:rsidP="00330686">
            <w:pPr>
              <w:rPr>
                <w:rFonts w:ascii="Arial" w:hAnsi="Arial" w:cs="Arial"/>
                <w:sz w:val="20"/>
                <w:szCs w:val="20"/>
              </w:rPr>
            </w:pPr>
            <w:r w:rsidRPr="00625AAB">
              <w:rPr>
                <w:rFonts w:ascii="Arial" w:hAnsi="Arial" w:cs="Arial"/>
                <w:sz w:val="20"/>
                <w:szCs w:val="20"/>
              </w:rPr>
              <w:t>Co-codamol (Codeine phosphate/paracetamol)</w:t>
            </w:r>
          </w:p>
        </w:tc>
        <w:tc>
          <w:tcPr>
            <w:tcW w:w="1418" w:type="dxa"/>
            <w:noWrap/>
            <w:hideMark/>
          </w:tcPr>
          <w:p w14:paraId="0C332F72" w14:textId="77777777" w:rsidR="00AC212E" w:rsidRPr="00625AAB" w:rsidRDefault="00AC212E" w:rsidP="00330686">
            <w:pPr>
              <w:rPr>
                <w:rFonts w:ascii="Arial" w:hAnsi="Arial" w:cs="Arial"/>
                <w:sz w:val="20"/>
                <w:szCs w:val="20"/>
              </w:rPr>
            </w:pPr>
            <w:r w:rsidRPr="00625AAB">
              <w:rPr>
                <w:rFonts w:ascii="Arial" w:hAnsi="Arial" w:cs="Arial"/>
                <w:sz w:val="20"/>
                <w:szCs w:val="20"/>
              </w:rPr>
              <w:t>0407010F0</w:t>
            </w:r>
          </w:p>
        </w:tc>
        <w:tc>
          <w:tcPr>
            <w:tcW w:w="1276" w:type="dxa"/>
            <w:noWrap/>
            <w:hideMark/>
          </w:tcPr>
          <w:p w14:paraId="4F516E79"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2</w:t>
            </w:r>
          </w:p>
        </w:tc>
      </w:tr>
      <w:tr w:rsidR="00AC212E" w:rsidRPr="00625AAB" w14:paraId="00B0AB40" w14:textId="77777777" w:rsidTr="006E6402">
        <w:trPr>
          <w:trHeight w:val="285"/>
        </w:trPr>
        <w:tc>
          <w:tcPr>
            <w:tcW w:w="421" w:type="dxa"/>
            <w:vMerge/>
          </w:tcPr>
          <w:p w14:paraId="5FE3A246" w14:textId="343B9C71" w:rsidR="00AC212E" w:rsidRPr="00625AAB" w:rsidRDefault="00AC212E" w:rsidP="00330686">
            <w:pPr>
              <w:rPr>
                <w:rFonts w:ascii="Arial" w:hAnsi="Arial" w:cs="Arial"/>
                <w:sz w:val="20"/>
                <w:szCs w:val="20"/>
              </w:rPr>
            </w:pPr>
          </w:p>
        </w:tc>
        <w:tc>
          <w:tcPr>
            <w:tcW w:w="1984" w:type="dxa"/>
            <w:vMerge/>
            <w:noWrap/>
          </w:tcPr>
          <w:p w14:paraId="08777265" w14:textId="0FC4A3D8" w:rsidR="00AC212E" w:rsidRPr="00625AAB" w:rsidRDefault="00AC212E" w:rsidP="00330686">
            <w:pPr>
              <w:rPr>
                <w:rFonts w:ascii="Arial" w:hAnsi="Arial" w:cs="Arial"/>
                <w:sz w:val="20"/>
                <w:szCs w:val="20"/>
              </w:rPr>
            </w:pPr>
          </w:p>
        </w:tc>
        <w:tc>
          <w:tcPr>
            <w:tcW w:w="1275" w:type="dxa"/>
            <w:noWrap/>
            <w:hideMark/>
          </w:tcPr>
          <w:p w14:paraId="696C365A" w14:textId="77777777" w:rsidR="00AC212E" w:rsidRPr="00625AAB" w:rsidRDefault="00AC212E" w:rsidP="00330686">
            <w:pPr>
              <w:rPr>
                <w:rFonts w:ascii="Arial" w:hAnsi="Arial" w:cs="Arial"/>
                <w:sz w:val="20"/>
                <w:szCs w:val="20"/>
              </w:rPr>
            </w:pPr>
            <w:r w:rsidRPr="00625AAB">
              <w:rPr>
                <w:rFonts w:ascii="Arial" w:hAnsi="Arial" w:cs="Arial"/>
                <w:sz w:val="20"/>
                <w:szCs w:val="20"/>
              </w:rPr>
              <w:t>040701</w:t>
            </w:r>
          </w:p>
        </w:tc>
        <w:tc>
          <w:tcPr>
            <w:tcW w:w="3402" w:type="dxa"/>
            <w:noWrap/>
            <w:hideMark/>
          </w:tcPr>
          <w:p w14:paraId="776E0B3A" w14:textId="77777777" w:rsidR="00AC212E" w:rsidRPr="00625AAB" w:rsidRDefault="00AC212E" w:rsidP="00330686">
            <w:pPr>
              <w:rPr>
                <w:rFonts w:ascii="Arial" w:hAnsi="Arial" w:cs="Arial"/>
                <w:sz w:val="20"/>
                <w:szCs w:val="20"/>
              </w:rPr>
            </w:pPr>
            <w:r w:rsidRPr="00625AAB">
              <w:rPr>
                <w:rFonts w:ascii="Arial" w:hAnsi="Arial" w:cs="Arial"/>
                <w:sz w:val="20"/>
                <w:szCs w:val="20"/>
              </w:rPr>
              <w:t>Co-codaprin (Codeine phosphate/aspirin)</w:t>
            </w:r>
          </w:p>
        </w:tc>
        <w:tc>
          <w:tcPr>
            <w:tcW w:w="1418" w:type="dxa"/>
            <w:noWrap/>
            <w:hideMark/>
          </w:tcPr>
          <w:p w14:paraId="53B19A3E" w14:textId="77777777" w:rsidR="00AC212E" w:rsidRPr="00625AAB" w:rsidRDefault="00AC212E" w:rsidP="00330686">
            <w:pPr>
              <w:rPr>
                <w:rFonts w:ascii="Arial" w:hAnsi="Arial" w:cs="Arial"/>
                <w:sz w:val="20"/>
                <w:szCs w:val="20"/>
              </w:rPr>
            </w:pPr>
            <w:r w:rsidRPr="00625AAB">
              <w:rPr>
                <w:rFonts w:ascii="Arial" w:hAnsi="Arial" w:cs="Arial"/>
                <w:sz w:val="20"/>
                <w:szCs w:val="20"/>
              </w:rPr>
              <w:t>0407010M0</w:t>
            </w:r>
          </w:p>
        </w:tc>
        <w:tc>
          <w:tcPr>
            <w:tcW w:w="1276" w:type="dxa"/>
            <w:noWrap/>
            <w:hideMark/>
          </w:tcPr>
          <w:p w14:paraId="78DAE5D9"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2</w:t>
            </w:r>
          </w:p>
        </w:tc>
      </w:tr>
      <w:tr w:rsidR="00AC212E" w:rsidRPr="00625AAB" w14:paraId="6376A99D" w14:textId="77777777" w:rsidTr="006E6402">
        <w:trPr>
          <w:trHeight w:val="285"/>
        </w:trPr>
        <w:tc>
          <w:tcPr>
            <w:tcW w:w="421" w:type="dxa"/>
            <w:vMerge/>
          </w:tcPr>
          <w:p w14:paraId="3F0CDFA0" w14:textId="6DED6B85" w:rsidR="00AC212E" w:rsidRPr="00625AAB" w:rsidRDefault="00AC212E" w:rsidP="00330686">
            <w:pPr>
              <w:rPr>
                <w:rFonts w:ascii="Arial" w:hAnsi="Arial" w:cs="Arial"/>
                <w:sz w:val="20"/>
                <w:szCs w:val="20"/>
              </w:rPr>
            </w:pPr>
          </w:p>
        </w:tc>
        <w:tc>
          <w:tcPr>
            <w:tcW w:w="1984" w:type="dxa"/>
            <w:vMerge/>
            <w:noWrap/>
          </w:tcPr>
          <w:p w14:paraId="14A65BA4" w14:textId="6C88F523" w:rsidR="00AC212E" w:rsidRPr="00625AAB" w:rsidRDefault="00AC212E" w:rsidP="00330686">
            <w:pPr>
              <w:rPr>
                <w:rFonts w:ascii="Arial" w:hAnsi="Arial" w:cs="Arial"/>
                <w:sz w:val="20"/>
                <w:szCs w:val="20"/>
              </w:rPr>
            </w:pPr>
          </w:p>
        </w:tc>
        <w:tc>
          <w:tcPr>
            <w:tcW w:w="1275" w:type="dxa"/>
            <w:noWrap/>
            <w:hideMark/>
          </w:tcPr>
          <w:p w14:paraId="4D166E8E" w14:textId="77777777" w:rsidR="00AC212E" w:rsidRPr="00625AAB" w:rsidRDefault="00AC212E" w:rsidP="00330686">
            <w:pPr>
              <w:rPr>
                <w:rFonts w:ascii="Arial" w:hAnsi="Arial" w:cs="Arial"/>
                <w:sz w:val="20"/>
                <w:szCs w:val="20"/>
              </w:rPr>
            </w:pPr>
            <w:r w:rsidRPr="00625AAB">
              <w:rPr>
                <w:rFonts w:ascii="Arial" w:hAnsi="Arial" w:cs="Arial"/>
                <w:sz w:val="20"/>
                <w:szCs w:val="20"/>
              </w:rPr>
              <w:t>040701</w:t>
            </w:r>
          </w:p>
        </w:tc>
        <w:tc>
          <w:tcPr>
            <w:tcW w:w="3402" w:type="dxa"/>
            <w:noWrap/>
            <w:hideMark/>
          </w:tcPr>
          <w:p w14:paraId="709C29F8" w14:textId="77777777" w:rsidR="00AC212E" w:rsidRPr="00625AAB" w:rsidRDefault="00AC212E" w:rsidP="00330686">
            <w:pPr>
              <w:rPr>
                <w:rFonts w:ascii="Arial" w:hAnsi="Arial" w:cs="Arial"/>
                <w:sz w:val="20"/>
                <w:szCs w:val="20"/>
              </w:rPr>
            </w:pPr>
            <w:r w:rsidRPr="00625AAB">
              <w:rPr>
                <w:rFonts w:ascii="Arial" w:hAnsi="Arial" w:cs="Arial"/>
                <w:sz w:val="20"/>
                <w:szCs w:val="20"/>
              </w:rPr>
              <w:t>Co-dydramol (Dihydrocodeine/paracetamol)</w:t>
            </w:r>
          </w:p>
        </w:tc>
        <w:tc>
          <w:tcPr>
            <w:tcW w:w="1418" w:type="dxa"/>
            <w:noWrap/>
            <w:hideMark/>
          </w:tcPr>
          <w:p w14:paraId="3202F24D" w14:textId="77777777" w:rsidR="00AC212E" w:rsidRPr="00625AAB" w:rsidRDefault="00AC212E" w:rsidP="00330686">
            <w:pPr>
              <w:rPr>
                <w:rFonts w:ascii="Arial" w:hAnsi="Arial" w:cs="Arial"/>
                <w:sz w:val="20"/>
                <w:szCs w:val="20"/>
              </w:rPr>
            </w:pPr>
            <w:r w:rsidRPr="00625AAB">
              <w:rPr>
                <w:rFonts w:ascii="Arial" w:hAnsi="Arial" w:cs="Arial"/>
                <w:sz w:val="20"/>
                <w:szCs w:val="20"/>
              </w:rPr>
              <w:t>0407010N0</w:t>
            </w:r>
          </w:p>
        </w:tc>
        <w:tc>
          <w:tcPr>
            <w:tcW w:w="1276" w:type="dxa"/>
            <w:noWrap/>
            <w:hideMark/>
          </w:tcPr>
          <w:p w14:paraId="0DC897DD"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2</w:t>
            </w:r>
          </w:p>
        </w:tc>
      </w:tr>
      <w:tr w:rsidR="00AC212E" w:rsidRPr="00625AAB" w14:paraId="5C309185" w14:textId="77777777" w:rsidTr="006E6402">
        <w:trPr>
          <w:trHeight w:val="285"/>
        </w:trPr>
        <w:tc>
          <w:tcPr>
            <w:tcW w:w="421" w:type="dxa"/>
            <w:vMerge/>
          </w:tcPr>
          <w:p w14:paraId="5CDE2CA7" w14:textId="4842D0AA" w:rsidR="00AC212E" w:rsidRPr="00625AAB" w:rsidRDefault="00AC212E" w:rsidP="00330686">
            <w:pPr>
              <w:rPr>
                <w:rFonts w:ascii="Arial" w:hAnsi="Arial" w:cs="Arial"/>
                <w:sz w:val="20"/>
                <w:szCs w:val="20"/>
              </w:rPr>
            </w:pPr>
          </w:p>
        </w:tc>
        <w:tc>
          <w:tcPr>
            <w:tcW w:w="1984" w:type="dxa"/>
            <w:vMerge/>
            <w:noWrap/>
          </w:tcPr>
          <w:p w14:paraId="5A55CBF1" w14:textId="03E71F44" w:rsidR="00AC212E" w:rsidRPr="00625AAB" w:rsidRDefault="00AC212E" w:rsidP="00330686">
            <w:pPr>
              <w:rPr>
                <w:rFonts w:ascii="Arial" w:hAnsi="Arial" w:cs="Arial"/>
                <w:sz w:val="20"/>
                <w:szCs w:val="20"/>
              </w:rPr>
            </w:pPr>
          </w:p>
        </w:tc>
        <w:tc>
          <w:tcPr>
            <w:tcW w:w="1275" w:type="dxa"/>
            <w:noWrap/>
            <w:hideMark/>
          </w:tcPr>
          <w:p w14:paraId="287DC993" w14:textId="77777777" w:rsidR="00AC212E" w:rsidRPr="00625AAB" w:rsidRDefault="00AC212E" w:rsidP="00330686">
            <w:pPr>
              <w:rPr>
                <w:rFonts w:ascii="Arial" w:hAnsi="Arial" w:cs="Arial"/>
                <w:sz w:val="20"/>
                <w:szCs w:val="20"/>
              </w:rPr>
            </w:pPr>
            <w:r w:rsidRPr="00625AAB">
              <w:rPr>
                <w:rFonts w:ascii="Arial" w:hAnsi="Arial" w:cs="Arial"/>
                <w:sz w:val="20"/>
                <w:szCs w:val="20"/>
              </w:rPr>
              <w:t>040701</w:t>
            </w:r>
          </w:p>
        </w:tc>
        <w:tc>
          <w:tcPr>
            <w:tcW w:w="3402" w:type="dxa"/>
            <w:noWrap/>
            <w:hideMark/>
          </w:tcPr>
          <w:p w14:paraId="7CAACAE4" w14:textId="77777777" w:rsidR="00AC212E" w:rsidRPr="00625AAB" w:rsidRDefault="00AC212E" w:rsidP="00330686">
            <w:pPr>
              <w:rPr>
                <w:rFonts w:ascii="Arial" w:hAnsi="Arial" w:cs="Arial"/>
                <w:sz w:val="20"/>
                <w:szCs w:val="20"/>
              </w:rPr>
            </w:pPr>
            <w:r w:rsidRPr="00625AAB">
              <w:rPr>
                <w:rFonts w:ascii="Arial" w:hAnsi="Arial" w:cs="Arial"/>
                <w:sz w:val="20"/>
                <w:szCs w:val="20"/>
              </w:rPr>
              <w:t>Co-methiamol (Methionine/paracetamol)</w:t>
            </w:r>
          </w:p>
        </w:tc>
        <w:tc>
          <w:tcPr>
            <w:tcW w:w="1418" w:type="dxa"/>
            <w:noWrap/>
            <w:hideMark/>
          </w:tcPr>
          <w:p w14:paraId="3F367966" w14:textId="77777777" w:rsidR="00AC212E" w:rsidRPr="00625AAB" w:rsidRDefault="00AC212E" w:rsidP="00330686">
            <w:pPr>
              <w:rPr>
                <w:rFonts w:ascii="Arial" w:hAnsi="Arial" w:cs="Arial"/>
                <w:sz w:val="20"/>
                <w:szCs w:val="20"/>
              </w:rPr>
            </w:pPr>
            <w:r w:rsidRPr="00625AAB">
              <w:rPr>
                <w:rFonts w:ascii="Arial" w:hAnsi="Arial" w:cs="Arial"/>
                <w:sz w:val="20"/>
                <w:szCs w:val="20"/>
              </w:rPr>
              <w:t>040701020</w:t>
            </w:r>
          </w:p>
        </w:tc>
        <w:tc>
          <w:tcPr>
            <w:tcW w:w="1276" w:type="dxa"/>
            <w:noWrap/>
            <w:hideMark/>
          </w:tcPr>
          <w:p w14:paraId="42B2B0AC"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0BF06FFD" w14:textId="77777777" w:rsidTr="006E6402">
        <w:trPr>
          <w:trHeight w:val="285"/>
        </w:trPr>
        <w:tc>
          <w:tcPr>
            <w:tcW w:w="421" w:type="dxa"/>
            <w:vMerge/>
          </w:tcPr>
          <w:p w14:paraId="78E12C04" w14:textId="464BF3A2" w:rsidR="00AC212E" w:rsidRPr="00625AAB" w:rsidRDefault="00AC212E" w:rsidP="00330686">
            <w:pPr>
              <w:rPr>
                <w:rFonts w:ascii="Arial" w:hAnsi="Arial" w:cs="Arial"/>
                <w:sz w:val="20"/>
                <w:szCs w:val="20"/>
              </w:rPr>
            </w:pPr>
          </w:p>
        </w:tc>
        <w:tc>
          <w:tcPr>
            <w:tcW w:w="1984" w:type="dxa"/>
            <w:vMerge/>
            <w:noWrap/>
          </w:tcPr>
          <w:p w14:paraId="4E4B8FC1" w14:textId="10B0A772" w:rsidR="00AC212E" w:rsidRPr="00625AAB" w:rsidRDefault="00AC212E" w:rsidP="00330686">
            <w:pPr>
              <w:rPr>
                <w:rFonts w:ascii="Arial" w:hAnsi="Arial" w:cs="Arial"/>
                <w:sz w:val="20"/>
                <w:szCs w:val="20"/>
              </w:rPr>
            </w:pPr>
          </w:p>
        </w:tc>
        <w:tc>
          <w:tcPr>
            <w:tcW w:w="1275" w:type="dxa"/>
            <w:noWrap/>
            <w:hideMark/>
          </w:tcPr>
          <w:p w14:paraId="43D6C34B" w14:textId="77777777" w:rsidR="00AC212E" w:rsidRPr="00625AAB" w:rsidRDefault="00AC212E" w:rsidP="00330686">
            <w:pPr>
              <w:rPr>
                <w:rFonts w:ascii="Arial" w:hAnsi="Arial" w:cs="Arial"/>
                <w:sz w:val="20"/>
                <w:szCs w:val="20"/>
              </w:rPr>
            </w:pPr>
            <w:r w:rsidRPr="00625AAB">
              <w:rPr>
                <w:rFonts w:ascii="Arial" w:hAnsi="Arial" w:cs="Arial"/>
                <w:sz w:val="20"/>
                <w:szCs w:val="20"/>
              </w:rPr>
              <w:t>040701</w:t>
            </w:r>
          </w:p>
        </w:tc>
        <w:tc>
          <w:tcPr>
            <w:tcW w:w="3402" w:type="dxa"/>
            <w:noWrap/>
            <w:hideMark/>
          </w:tcPr>
          <w:p w14:paraId="210EE878" w14:textId="77777777" w:rsidR="00AC212E" w:rsidRPr="00625AAB" w:rsidRDefault="00AC212E" w:rsidP="00330686">
            <w:pPr>
              <w:rPr>
                <w:rFonts w:ascii="Arial" w:hAnsi="Arial" w:cs="Arial"/>
                <w:sz w:val="20"/>
                <w:szCs w:val="20"/>
              </w:rPr>
            </w:pPr>
            <w:r w:rsidRPr="00625AAB">
              <w:rPr>
                <w:rFonts w:ascii="Arial" w:hAnsi="Arial" w:cs="Arial"/>
                <w:sz w:val="20"/>
                <w:szCs w:val="20"/>
              </w:rPr>
              <w:t>Co-proxamol (Dextropropoxyphene hydrochloride/paracetamol)</w:t>
            </w:r>
          </w:p>
        </w:tc>
        <w:tc>
          <w:tcPr>
            <w:tcW w:w="1418" w:type="dxa"/>
            <w:noWrap/>
            <w:hideMark/>
          </w:tcPr>
          <w:p w14:paraId="53F8FD5D" w14:textId="77777777" w:rsidR="00AC212E" w:rsidRPr="00625AAB" w:rsidRDefault="00AC212E" w:rsidP="00330686">
            <w:pPr>
              <w:rPr>
                <w:rFonts w:ascii="Arial" w:hAnsi="Arial" w:cs="Arial"/>
                <w:sz w:val="20"/>
                <w:szCs w:val="20"/>
              </w:rPr>
            </w:pPr>
            <w:r w:rsidRPr="00625AAB">
              <w:rPr>
                <w:rFonts w:ascii="Arial" w:hAnsi="Arial" w:cs="Arial"/>
                <w:sz w:val="20"/>
                <w:szCs w:val="20"/>
              </w:rPr>
              <w:t>0407010Q0</w:t>
            </w:r>
          </w:p>
        </w:tc>
        <w:tc>
          <w:tcPr>
            <w:tcW w:w="1276" w:type="dxa"/>
            <w:noWrap/>
            <w:hideMark/>
          </w:tcPr>
          <w:p w14:paraId="723F92D2"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2</w:t>
            </w:r>
          </w:p>
        </w:tc>
      </w:tr>
      <w:tr w:rsidR="00AC212E" w:rsidRPr="00625AAB" w14:paraId="0DCFEBBD" w14:textId="77777777" w:rsidTr="006E6402">
        <w:trPr>
          <w:trHeight w:val="285"/>
        </w:trPr>
        <w:tc>
          <w:tcPr>
            <w:tcW w:w="421" w:type="dxa"/>
            <w:vMerge/>
          </w:tcPr>
          <w:p w14:paraId="0F86D6FE" w14:textId="6ACE5A93" w:rsidR="00AC212E" w:rsidRPr="00625AAB" w:rsidRDefault="00AC212E" w:rsidP="00330686">
            <w:pPr>
              <w:rPr>
                <w:rFonts w:ascii="Arial" w:hAnsi="Arial" w:cs="Arial"/>
                <w:sz w:val="20"/>
                <w:szCs w:val="20"/>
              </w:rPr>
            </w:pPr>
          </w:p>
        </w:tc>
        <w:tc>
          <w:tcPr>
            <w:tcW w:w="1984" w:type="dxa"/>
            <w:vMerge/>
            <w:noWrap/>
          </w:tcPr>
          <w:p w14:paraId="2204ED64" w14:textId="18CDA809" w:rsidR="00AC212E" w:rsidRPr="00625AAB" w:rsidRDefault="00AC212E" w:rsidP="00330686">
            <w:pPr>
              <w:rPr>
                <w:rFonts w:ascii="Arial" w:hAnsi="Arial" w:cs="Arial"/>
                <w:sz w:val="20"/>
                <w:szCs w:val="20"/>
              </w:rPr>
            </w:pPr>
          </w:p>
        </w:tc>
        <w:tc>
          <w:tcPr>
            <w:tcW w:w="1275" w:type="dxa"/>
            <w:noWrap/>
            <w:hideMark/>
          </w:tcPr>
          <w:p w14:paraId="3213DCD0" w14:textId="77777777" w:rsidR="00AC212E" w:rsidRPr="00625AAB" w:rsidRDefault="00AC212E" w:rsidP="00330686">
            <w:pPr>
              <w:rPr>
                <w:rFonts w:ascii="Arial" w:hAnsi="Arial" w:cs="Arial"/>
                <w:sz w:val="20"/>
                <w:szCs w:val="20"/>
              </w:rPr>
            </w:pPr>
            <w:r w:rsidRPr="00625AAB">
              <w:rPr>
                <w:rFonts w:ascii="Arial" w:hAnsi="Arial" w:cs="Arial"/>
                <w:sz w:val="20"/>
                <w:szCs w:val="20"/>
              </w:rPr>
              <w:t>040701</w:t>
            </w:r>
          </w:p>
        </w:tc>
        <w:tc>
          <w:tcPr>
            <w:tcW w:w="3402" w:type="dxa"/>
            <w:noWrap/>
            <w:hideMark/>
          </w:tcPr>
          <w:p w14:paraId="3F0AD5FA" w14:textId="77777777" w:rsidR="00AC212E" w:rsidRPr="00625AAB" w:rsidRDefault="00AC212E" w:rsidP="00330686">
            <w:pPr>
              <w:rPr>
                <w:rFonts w:ascii="Arial" w:hAnsi="Arial" w:cs="Arial"/>
                <w:sz w:val="20"/>
                <w:szCs w:val="20"/>
              </w:rPr>
            </w:pPr>
            <w:proofErr w:type="spellStart"/>
            <w:r w:rsidRPr="00625AAB">
              <w:rPr>
                <w:rFonts w:ascii="Arial" w:hAnsi="Arial" w:cs="Arial"/>
                <w:sz w:val="20"/>
                <w:szCs w:val="20"/>
              </w:rPr>
              <w:t>Isometheptene</w:t>
            </w:r>
            <w:proofErr w:type="spellEnd"/>
            <w:r w:rsidRPr="00625AAB">
              <w:rPr>
                <w:rFonts w:ascii="Arial" w:hAnsi="Arial" w:cs="Arial"/>
                <w:sz w:val="20"/>
                <w:szCs w:val="20"/>
              </w:rPr>
              <w:t xml:space="preserve"> </w:t>
            </w:r>
            <w:proofErr w:type="spellStart"/>
            <w:r w:rsidRPr="00625AAB">
              <w:rPr>
                <w:rFonts w:ascii="Arial" w:hAnsi="Arial" w:cs="Arial"/>
                <w:sz w:val="20"/>
                <w:szCs w:val="20"/>
              </w:rPr>
              <w:t>mucate</w:t>
            </w:r>
            <w:proofErr w:type="spellEnd"/>
          </w:p>
        </w:tc>
        <w:tc>
          <w:tcPr>
            <w:tcW w:w="1418" w:type="dxa"/>
            <w:noWrap/>
            <w:hideMark/>
          </w:tcPr>
          <w:p w14:paraId="1DBFBD6D" w14:textId="77777777" w:rsidR="00AC212E" w:rsidRPr="00625AAB" w:rsidRDefault="00AC212E" w:rsidP="00330686">
            <w:pPr>
              <w:rPr>
                <w:rFonts w:ascii="Arial" w:hAnsi="Arial" w:cs="Arial"/>
                <w:sz w:val="20"/>
                <w:szCs w:val="20"/>
              </w:rPr>
            </w:pPr>
            <w:r w:rsidRPr="00625AAB">
              <w:rPr>
                <w:rFonts w:ascii="Arial" w:hAnsi="Arial" w:cs="Arial"/>
                <w:sz w:val="20"/>
                <w:szCs w:val="20"/>
              </w:rPr>
              <w:t>0407010AC</w:t>
            </w:r>
          </w:p>
        </w:tc>
        <w:tc>
          <w:tcPr>
            <w:tcW w:w="1276" w:type="dxa"/>
            <w:noWrap/>
            <w:hideMark/>
          </w:tcPr>
          <w:p w14:paraId="32C6C067"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625D017C" w14:textId="77777777" w:rsidTr="006E6402">
        <w:trPr>
          <w:trHeight w:val="285"/>
        </w:trPr>
        <w:tc>
          <w:tcPr>
            <w:tcW w:w="421" w:type="dxa"/>
            <w:vMerge/>
          </w:tcPr>
          <w:p w14:paraId="38E8B6C5" w14:textId="0975B99C" w:rsidR="00AC212E" w:rsidRPr="00625AAB" w:rsidRDefault="00AC212E" w:rsidP="00330686">
            <w:pPr>
              <w:rPr>
                <w:rFonts w:ascii="Arial" w:hAnsi="Arial" w:cs="Arial"/>
                <w:sz w:val="20"/>
                <w:szCs w:val="20"/>
              </w:rPr>
            </w:pPr>
          </w:p>
        </w:tc>
        <w:tc>
          <w:tcPr>
            <w:tcW w:w="1984" w:type="dxa"/>
            <w:vMerge/>
            <w:noWrap/>
          </w:tcPr>
          <w:p w14:paraId="7C936D99" w14:textId="2E1A08C0" w:rsidR="00AC212E" w:rsidRPr="00625AAB" w:rsidRDefault="00AC212E" w:rsidP="00330686">
            <w:pPr>
              <w:rPr>
                <w:rFonts w:ascii="Arial" w:hAnsi="Arial" w:cs="Arial"/>
                <w:sz w:val="20"/>
                <w:szCs w:val="20"/>
              </w:rPr>
            </w:pPr>
          </w:p>
        </w:tc>
        <w:tc>
          <w:tcPr>
            <w:tcW w:w="1275" w:type="dxa"/>
            <w:noWrap/>
            <w:hideMark/>
          </w:tcPr>
          <w:p w14:paraId="3EE092C6" w14:textId="77777777" w:rsidR="00AC212E" w:rsidRPr="00625AAB" w:rsidRDefault="00AC212E" w:rsidP="00330686">
            <w:pPr>
              <w:rPr>
                <w:rFonts w:ascii="Arial" w:hAnsi="Arial" w:cs="Arial"/>
                <w:sz w:val="20"/>
                <w:szCs w:val="20"/>
              </w:rPr>
            </w:pPr>
            <w:r w:rsidRPr="00625AAB">
              <w:rPr>
                <w:rFonts w:ascii="Arial" w:hAnsi="Arial" w:cs="Arial"/>
                <w:sz w:val="20"/>
                <w:szCs w:val="20"/>
              </w:rPr>
              <w:t>040701</w:t>
            </w:r>
          </w:p>
        </w:tc>
        <w:tc>
          <w:tcPr>
            <w:tcW w:w="3402" w:type="dxa"/>
            <w:noWrap/>
            <w:hideMark/>
          </w:tcPr>
          <w:p w14:paraId="486B8A13" w14:textId="77777777" w:rsidR="00AC212E" w:rsidRPr="00625AAB" w:rsidRDefault="00AC212E" w:rsidP="00330686">
            <w:pPr>
              <w:rPr>
                <w:rFonts w:ascii="Arial" w:hAnsi="Arial" w:cs="Arial"/>
                <w:sz w:val="20"/>
                <w:szCs w:val="20"/>
              </w:rPr>
            </w:pPr>
            <w:r w:rsidRPr="00625AAB">
              <w:rPr>
                <w:rFonts w:ascii="Arial" w:hAnsi="Arial" w:cs="Arial"/>
                <w:sz w:val="20"/>
                <w:szCs w:val="20"/>
              </w:rPr>
              <w:t>Nefopam hydrochloride</w:t>
            </w:r>
          </w:p>
        </w:tc>
        <w:tc>
          <w:tcPr>
            <w:tcW w:w="1418" w:type="dxa"/>
            <w:noWrap/>
            <w:hideMark/>
          </w:tcPr>
          <w:p w14:paraId="609CD411" w14:textId="77777777" w:rsidR="00AC212E" w:rsidRPr="00625AAB" w:rsidRDefault="00AC212E" w:rsidP="00330686">
            <w:pPr>
              <w:rPr>
                <w:rFonts w:ascii="Arial" w:hAnsi="Arial" w:cs="Arial"/>
                <w:sz w:val="20"/>
                <w:szCs w:val="20"/>
              </w:rPr>
            </w:pPr>
            <w:r w:rsidRPr="00625AAB">
              <w:rPr>
                <w:rFonts w:ascii="Arial" w:hAnsi="Arial" w:cs="Arial"/>
                <w:sz w:val="20"/>
                <w:szCs w:val="20"/>
              </w:rPr>
              <w:t>0407010P0</w:t>
            </w:r>
          </w:p>
        </w:tc>
        <w:tc>
          <w:tcPr>
            <w:tcW w:w="1276" w:type="dxa"/>
            <w:noWrap/>
            <w:hideMark/>
          </w:tcPr>
          <w:p w14:paraId="0950230B"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1CE8C5B7" w14:textId="77777777" w:rsidTr="006E6402">
        <w:trPr>
          <w:trHeight w:val="285"/>
        </w:trPr>
        <w:tc>
          <w:tcPr>
            <w:tcW w:w="421" w:type="dxa"/>
            <w:vMerge/>
          </w:tcPr>
          <w:p w14:paraId="6879E8E5" w14:textId="045E410F" w:rsidR="00AC212E" w:rsidRPr="00625AAB" w:rsidRDefault="00AC212E" w:rsidP="00330686">
            <w:pPr>
              <w:rPr>
                <w:rFonts w:ascii="Arial" w:hAnsi="Arial" w:cs="Arial"/>
                <w:sz w:val="20"/>
                <w:szCs w:val="20"/>
              </w:rPr>
            </w:pPr>
          </w:p>
        </w:tc>
        <w:tc>
          <w:tcPr>
            <w:tcW w:w="1984" w:type="dxa"/>
            <w:vMerge/>
            <w:noWrap/>
          </w:tcPr>
          <w:p w14:paraId="250EDD7F" w14:textId="135420DA" w:rsidR="00AC212E" w:rsidRPr="00625AAB" w:rsidRDefault="00AC212E" w:rsidP="00330686">
            <w:pPr>
              <w:rPr>
                <w:rFonts w:ascii="Arial" w:hAnsi="Arial" w:cs="Arial"/>
                <w:sz w:val="20"/>
                <w:szCs w:val="20"/>
              </w:rPr>
            </w:pPr>
          </w:p>
        </w:tc>
        <w:tc>
          <w:tcPr>
            <w:tcW w:w="1275" w:type="dxa"/>
            <w:noWrap/>
            <w:hideMark/>
          </w:tcPr>
          <w:p w14:paraId="465416BF" w14:textId="77777777" w:rsidR="00AC212E" w:rsidRPr="00625AAB" w:rsidRDefault="00AC212E" w:rsidP="00330686">
            <w:pPr>
              <w:rPr>
                <w:rFonts w:ascii="Arial" w:hAnsi="Arial" w:cs="Arial"/>
                <w:sz w:val="20"/>
                <w:szCs w:val="20"/>
              </w:rPr>
            </w:pPr>
            <w:r w:rsidRPr="00625AAB">
              <w:rPr>
                <w:rFonts w:ascii="Arial" w:hAnsi="Arial" w:cs="Arial"/>
                <w:sz w:val="20"/>
                <w:szCs w:val="20"/>
              </w:rPr>
              <w:t>040701</w:t>
            </w:r>
          </w:p>
        </w:tc>
        <w:tc>
          <w:tcPr>
            <w:tcW w:w="3402" w:type="dxa"/>
            <w:noWrap/>
            <w:hideMark/>
          </w:tcPr>
          <w:p w14:paraId="22F96D6A" w14:textId="77777777" w:rsidR="00AC212E" w:rsidRPr="00625AAB" w:rsidRDefault="00AC212E" w:rsidP="00330686">
            <w:pPr>
              <w:rPr>
                <w:rFonts w:ascii="Arial" w:hAnsi="Arial" w:cs="Arial"/>
                <w:sz w:val="20"/>
                <w:szCs w:val="20"/>
              </w:rPr>
            </w:pPr>
            <w:r w:rsidRPr="00625AAB">
              <w:rPr>
                <w:rFonts w:ascii="Arial" w:hAnsi="Arial" w:cs="Arial"/>
                <w:sz w:val="20"/>
                <w:szCs w:val="20"/>
              </w:rPr>
              <w:t>Other non-opioid analgesic preparations</w:t>
            </w:r>
          </w:p>
        </w:tc>
        <w:tc>
          <w:tcPr>
            <w:tcW w:w="1418" w:type="dxa"/>
            <w:noWrap/>
            <w:hideMark/>
          </w:tcPr>
          <w:p w14:paraId="55E72EAF" w14:textId="77777777" w:rsidR="00AC212E" w:rsidRPr="00625AAB" w:rsidRDefault="00AC212E" w:rsidP="00330686">
            <w:pPr>
              <w:rPr>
                <w:rFonts w:ascii="Arial" w:hAnsi="Arial" w:cs="Arial"/>
                <w:sz w:val="20"/>
                <w:szCs w:val="20"/>
              </w:rPr>
            </w:pPr>
            <w:r w:rsidRPr="00625AAB">
              <w:rPr>
                <w:rFonts w:ascii="Arial" w:hAnsi="Arial" w:cs="Arial"/>
                <w:sz w:val="20"/>
                <w:szCs w:val="20"/>
              </w:rPr>
              <w:t>040701000</w:t>
            </w:r>
          </w:p>
        </w:tc>
        <w:tc>
          <w:tcPr>
            <w:tcW w:w="1276" w:type="dxa"/>
            <w:noWrap/>
            <w:hideMark/>
          </w:tcPr>
          <w:p w14:paraId="36F2D52C"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7A2DB072" w14:textId="77777777" w:rsidTr="006E6402">
        <w:trPr>
          <w:trHeight w:val="285"/>
        </w:trPr>
        <w:tc>
          <w:tcPr>
            <w:tcW w:w="421" w:type="dxa"/>
            <w:vMerge/>
          </w:tcPr>
          <w:p w14:paraId="3DD7DE85" w14:textId="2EF29672" w:rsidR="00AC212E" w:rsidRPr="00625AAB" w:rsidRDefault="00AC212E" w:rsidP="00330686">
            <w:pPr>
              <w:rPr>
                <w:rFonts w:ascii="Arial" w:hAnsi="Arial" w:cs="Arial"/>
                <w:sz w:val="20"/>
                <w:szCs w:val="20"/>
              </w:rPr>
            </w:pPr>
          </w:p>
        </w:tc>
        <w:tc>
          <w:tcPr>
            <w:tcW w:w="1984" w:type="dxa"/>
            <w:vMerge/>
            <w:noWrap/>
          </w:tcPr>
          <w:p w14:paraId="28F5B0F5" w14:textId="326D3707" w:rsidR="00AC212E" w:rsidRPr="00625AAB" w:rsidRDefault="00AC212E" w:rsidP="00330686">
            <w:pPr>
              <w:rPr>
                <w:rFonts w:ascii="Arial" w:hAnsi="Arial" w:cs="Arial"/>
                <w:sz w:val="20"/>
                <w:szCs w:val="20"/>
              </w:rPr>
            </w:pPr>
          </w:p>
        </w:tc>
        <w:tc>
          <w:tcPr>
            <w:tcW w:w="1275" w:type="dxa"/>
            <w:noWrap/>
            <w:hideMark/>
          </w:tcPr>
          <w:p w14:paraId="749278AC" w14:textId="77777777" w:rsidR="00AC212E" w:rsidRPr="00625AAB" w:rsidRDefault="00AC212E" w:rsidP="00330686">
            <w:pPr>
              <w:rPr>
                <w:rFonts w:ascii="Arial" w:hAnsi="Arial" w:cs="Arial"/>
                <w:sz w:val="20"/>
                <w:szCs w:val="20"/>
              </w:rPr>
            </w:pPr>
            <w:r w:rsidRPr="00625AAB">
              <w:rPr>
                <w:rFonts w:ascii="Arial" w:hAnsi="Arial" w:cs="Arial"/>
                <w:sz w:val="20"/>
                <w:szCs w:val="20"/>
              </w:rPr>
              <w:t>040701</w:t>
            </w:r>
          </w:p>
        </w:tc>
        <w:tc>
          <w:tcPr>
            <w:tcW w:w="3402" w:type="dxa"/>
            <w:noWrap/>
            <w:hideMark/>
          </w:tcPr>
          <w:p w14:paraId="322C5E3D" w14:textId="77777777" w:rsidR="00AC212E" w:rsidRPr="00625AAB" w:rsidRDefault="00AC212E" w:rsidP="00330686">
            <w:pPr>
              <w:rPr>
                <w:rFonts w:ascii="Arial" w:hAnsi="Arial" w:cs="Arial"/>
                <w:sz w:val="20"/>
                <w:szCs w:val="20"/>
              </w:rPr>
            </w:pPr>
            <w:r w:rsidRPr="00625AAB">
              <w:rPr>
                <w:rFonts w:ascii="Arial" w:hAnsi="Arial" w:cs="Arial"/>
                <w:sz w:val="20"/>
                <w:szCs w:val="20"/>
              </w:rPr>
              <w:t>Paracetamol</w:t>
            </w:r>
          </w:p>
        </w:tc>
        <w:tc>
          <w:tcPr>
            <w:tcW w:w="1418" w:type="dxa"/>
            <w:noWrap/>
            <w:hideMark/>
          </w:tcPr>
          <w:p w14:paraId="6B281875" w14:textId="77777777" w:rsidR="00AC212E" w:rsidRPr="00625AAB" w:rsidRDefault="00AC212E" w:rsidP="00330686">
            <w:pPr>
              <w:rPr>
                <w:rFonts w:ascii="Arial" w:hAnsi="Arial" w:cs="Arial"/>
                <w:sz w:val="20"/>
                <w:szCs w:val="20"/>
              </w:rPr>
            </w:pPr>
            <w:r w:rsidRPr="00625AAB">
              <w:rPr>
                <w:rFonts w:ascii="Arial" w:hAnsi="Arial" w:cs="Arial"/>
                <w:sz w:val="20"/>
                <w:szCs w:val="20"/>
              </w:rPr>
              <w:t>0407010H0</w:t>
            </w:r>
          </w:p>
        </w:tc>
        <w:tc>
          <w:tcPr>
            <w:tcW w:w="1276" w:type="dxa"/>
            <w:noWrap/>
            <w:hideMark/>
          </w:tcPr>
          <w:p w14:paraId="20911DB7"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7F852084" w14:textId="77777777" w:rsidTr="006E6402">
        <w:trPr>
          <w:trHeight w:val="285"/>
        </w:trPr>
        <w:tc>
          <w:tcPr>
            <w:tcW w:w="421" w:type="dxa"/>
            <w:vMerge/>
          </w:tcPr>
          <w:p w14:paraId="69A16B3A" w14:textId="2B825D85" w:rsidR="00AC212E" w:rsidRPr="00625AAB" w:rsidRDefault="00AC212E" w:rsidP="00330686">
            <w:pPr>
              <w:rPr>
                <w:rFonts w:ascii="Arial" w:hAnsi="Arial" w:cs="Arial"/>
                <w:sz w:val="20"/>
                <w:szCs w:val="20"/>
              </w:rPr>
            </w:pPr>
          </w:p>
        </w:tc>
        <w:tc>
          <w:tcPr>
            <w:tcW w:w="1984" w:type="dxa"/>
            <w:vMerge/>
            <w:noWrap/>
          </w:tcPr>
          <w:p w14:paraId="45D703BE" w14:textId="1B4A1EDA" w:rsidR="00AC212E" w:rsidRPr="00625AAB" w:rsidRDefault="00AC212E" w:rsidP="00330686">
            <w:pPr>
              <w:rPr>
                <w:rFonts w:ascii="Arial" w:hAnsi="Arial" w:cs="Arial"/>
                <w:sz w:val="20"/>
                <w:szCs w:val="20"/>
              </w:rPr>
            </w:pPr>
          </w:p>
        </w:tc>
        <w:tc>
          <w:tcPr>
            <w:tcW w:w="1275" w:type="dxa"/>
            <w:noWrap/>
            <w:hideMark/>
          </w:tcPr>
          <w:p w14:paraId="64B77374" w14:textId="77777777" w:rsidR="00AC212E" w:rsidRPr="00625AAB" w:rsidRDefault="00AC212E" w:rsidP="00330686">
            <w:pPr>
              <w:rPr>
                <w:rFonts w:ascii="Arial" w:hAnsi="Arial" w:cs="Arial"/>
                <w:sz w:val="20"/>
                <w:szCs w:val="20"/>
              </w:rPr>
            </w:pPr>
            <w:r w:rsidRPr="00625AAB">
              <w:rPr>
                <w:rFonts w:ascii="Arial" w:hAnsi="Arial" w:cs="Arial"/>
                <w:sz w:val="20"/>
                <w:szCs w:val="20"/>
              </w:rPr>
              <w:t>040701</w:t>
            </w:r>
          </w:p>
        </w:tc>
        <w:tc>
          <w:tcPr>
            <w:tcW w:w="3402" w:type="dxa"/>
            <w:noWrap/>
            <w:hideMark/>
          </w:tcPr>
          <w:p w14:paraId="6CD50467" w14:textId="77777777" w:rsidR="00AC212E" w:rsidRPr="00625AAB" w:rsidRDefault="00AC212E" w:rsidP="00330686">
            <w:pPr>
              <w:rPr>
                <w:rFonts w:ascii="Arial" w:hAnsi="Arial" w:cs="Arial"/>
                <w:sz w:val="20"/>
                <w:szCs w:val="20"/>
              </w:rPr>
            </w:pPr>
            <w:r w:rsidRPr="00625AAB">
              <w:rPr>
                <w:rFonts w:ascii="Arial" w:hAnsi="Arial" w:cs="Arial"/>
                <w:sz w:val="20"/>
                <w:szCs w:val="20"/>
              </w:rPr>
              <w:t>Paracetamol and caffeine</w:t>
            </w:r>
          </w:p>
        </w:tc>
        <w:tc>
          <w:tcPr>
            <w:tcW w:w="1418" w:type="dxa"/>
            <w:noWrap/>
            <w:hideMark/>
          </w:tcPr>
          <w:p w14:paraId="4316C666" w14:textId="77777777" w:rsidR="00AC212E" w:rsidRPr="00625AAB" w:rsidRDefault="00AC212E" w:rsidP="00330686">
            <w:pPr>
              <w:rPr>
                <w:rFonts w:ascii="Arial" w:hAnsi="Arial" w:cs="Arial"/>
                <w:sz w:val="20"/>
                <w:szCs w:val="20"/>
              </w:rPr>
            </w:pPr>
            <w:r w:rsidRPr="00625AAB">
              <w:rPr>
                <w:rFonts w:ascii="Arial" w:hAnsi="Arial" w:cs="Arial"/>
                <w:sz w:val="20"/>
                <w:szCs w:val="20"/>
              </w:rPr>
              <w:t>0407010U0</w:t>
            </w:r>
          </w:p>
        </w:tc>
        <w:tc>
          <w:tcPr>
            <w:tcW w:w="1276" w:type="dxa"/>
            <w:noWrap/>
            <w:hideMark/>
          </w:tcPr>
          <w:p w14:paraId="58383639"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66ED4DF1" w14:textId="77777777" w:rsidTr="006E6402">
        <w:trPr>
          <w:trHeight w:val="285"/>
        </w:trPr>
        <w:tc>
          <w:tcPr>
            <w:tcW w:w="421" w:type="dxa"/>
            <w:vMerge/>
          </w:tcPr>
          <w:p w14:paraId="22D59359" w14:textId="434A8372" w:rsidR="00AC212E" w:rsidRPr="00625AAB" w:rsidRDefault="00AC212E" w:rsidP="00330686">
            <w:pPr>
              <w:rPr>
                <w:rFonts w:ascii="Arial" w:hAnsi="Arial" w:cs="Arial"/>
                <w:sz w:val="20"/>
                <w:szCs w:val="20"/>
              </w:rPr>
            </w:pPr>
          </w:p>
        </w:tc>
        <w:tc>
          <w:tcPr>
            <w:tcW w:w="1984" w:type="dxa"/>
            <w:vMerge/>
            <w:noWrap/>
          </w:tcPr>
          <w:p w14:paraId="313D52CD" w14:textId="16C8A6E8" w:rsidR="00AC212E" w:rsidRPr="00625AAB" w:rsidRDefault="00AC212E" w:rsidP="00330686">
            <w:pPr>
              <w:rPr>
                <w:rFonts w:ascii="Arial" w:hAnsi="Arial" w:cs="Arial"/>
                <w:sz w:val="20"/>
                <w:szCs w:val="20"/>
              </w:rPr>
            </w:pPr>
          </w:p>
        </w:tc>
        <w:tc>
          <w:tcPr>
            <w:tcW w:w="1275" w:type="dxa"/>
            <w:noWrap/>
            <w:hideMark/>
          </w:tcPr>
          <w:p w14:paraId="189E5D37" w14:textId="77777777" w:rsidR="00AC212E" w:rsidRPr="00625AAB" w:rsidRDefault="00AC212E" w:rsidP="00330686">
            <w:pPr>
              <w:rPr>
                <w:rFonts w:ascii="Arial" w:hAnsi="Arial" w:cs="Arial"/>
                <w:sz w:val="20"/>
                <w:szCs w:val="20"/>
              </w:rPr>
            </w:pPr>
            <w:r w:rsidRPr="00625AAB">
              <w:rPr>
                <w:rFonts w:ascii="Arial" w:hAnsi="Arial" w:cs="Arial"/>
                <w:sz w:val="20"/>
                <w:szCs w:val="20"/>
              </w:rPr>
              <w:t>040701</w:t>
            </w:r>
          </w:p>
        </w:tc>
        <w:tc>
          <w:tcPr>
            <w:tcW w:w="3402" w:type="dxa"/>
            <w:noWrap/>
            <w:hideMark/>
          </w:tcPr>
          <w:p w14:paraId="0E6AB930" w14:textId="77777777" w:rsidR="00AC212E" w:rsidRPr="00625AAB" w:rsidRDefault="00AC212E" w:rsidP="00330686">
            <w:pPr>
              <w:rPr>
                <w:rFonts w:ascii="Arial" w:hAnsi="Arial" w:cs="Arial"/>
                <w:sz w:val="20"/>
                <w:szCs w:val="20"/>
              </w:rPr>
            </w:pPr>
            <w:r w:rsidRPr="00625AAB">
              <w:rPr>
                <w:rFonts w:ascii="Arial" w:hAnsi="Arial" w:cs="Arial"/>
                <w:sz w:val="20"/>
                <w:szCs w:val="20"/>
              </w:rPr>
              <w:t>Paracetamol and ibuprofen</w:t>
            </w:r>
          </w:p>
        </w:tc>
        <w:tc>
          <w:tcPr>
            <w:tcW w:w="1418" w:type="dxa"/>
            <w:noWrap/>
            <w:hideMark/>
          </w:tcPr>
          <w:p w14:paraId="2F4F0E60" w14:textId="77777777" w:rsidR="00AC212E" w:rsidRPr="00625AAB" w:rsidRDefault="00AC212E" w:rsidP="00330686">
            <w:pPr>
              <w:rPr>
                <w:rFonts w:ascii="Arial" w:hAnsi="Arial" w:cs="Arial"/>
                <w:sz w:val="20"/>
                <w:szCs w:val="20"/>
              </w:rPr>
            </w:pPr>
            <w:r w:rsidRPr="00625AAB">
              <w:rPr>
                <w:rFonts w:ascii="Arial" w:hAnsi="Arial" w:cs="Arial"/>
                <w:sz w:val="20"/>
                <w:szCs w:val="20"/>
              </w:rPr>
              <w:t>0407010AD</w:t>
            </w:r>
          </w:p>
        </w:tc>
        <w:tc>
          <w:tcPr>
            <w:tcW w:w="1276" w:type="dxa"/>
            <w:noWrap/>
            <w:hideMark/>
          </w:tcPr>
          <w:p w14:paraId="724BF46F"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2</w:t>
            </w:r>
          </w:p>
        </w:tc>
      </w:tr>
      <w:tr w:rsidR="00AC212E" w:rsidRPr="00625AAB" w14:paraId="63E6DF0C" w14:textId="77777777" w:rsidTr="006E6402">
        <w:trPr>
          <w:trHeight w:val="285"/>
        </w:trPr>
        <w:tc>
          <w:tcPr>
            <w:tcW w:w="421" w:type="dxa"/>
            <w:vMerge/>
          </w:tcPr>
          <w:p w14:paraId="318756A6" w14:textId="20B8332B" w:rsidR="00AC212E" w:rsidRPr="00625AAB" w:rsidRDefault="00AC212E" w:rsidP="00330686">
            <w:pPr>
              <w:rPr>
                <w:rFonts w:ascii="Arial" w:hAnsi="Arial" w:cs="Arial"/>
                <w:sz w:val="20"/>
                <w:szCs w:val="20"/>
              </w:rPr>
            </w:pPr>
          </w:p>
        </w:tc>
        <w:tc>
          <w:tcPr>
            <w:tcW w:w="1984" w:type="dxa"/>
            <w:vMerge/>
            <w:noWrap/>
          </w:tcPr>
          <w:p w14:paraId="38D40E10" w14:textId="7B2689C0" w:rsidR="00AC212E" w:rsidRPr="00625AAB" w:rsidRDefault="00AC212E" w:rsidP="00330686">
            <w:pPr>
              <w:rPr>
                <w:rFonts w:ascii="Arial" w:hAnsi="Arial" w:cs="Arial"/>
                <w:sz w:val="20"/>
                <w:szCs w:val="20"/>
              </w:rPr>
            </w:pPr>
          </w:p>
        </w:tc>
        <w:tc>
          <w:tcPr>
            <w:tcW w:w="1275" w:type="dxa"/>
            <w:noWrap/>
            <w:hideMark/>
          </w:tcPr>
          <w:p w14:paraId="3A2C4ACA" w14:textId="77777777" w:rsidR="00AC212E" w:rsidRPr="00625AAB" w:rsidRDefault="00AC212E" w:rsidP="00330686">
            <w:pPr>
              <w:rPr>
                <w:rFonts w:ascii="Arial" w:hAnsi="Arial" w:cs="Arial"/>
                <w:sz w:val="20"/>
                <w:szCs w:val="20"/>
              </w:rPr>
            </w:pPr>
            <w:r w:rsidRPr="00625AAB">
              <w:rPr>
                <w:rFonts w:ascii="Arial" w:hAnsi="Arial" w:cs="Arial"/>
                <w:sz w:val="20"/>
                <w:szCs w:val="20"/>
              </w:rPr>
              <w:t>040701</w:t>
            </w:r>
          </w:p>
        </w:tc>
        <w:tc>
          <w:tcPr>
            <w:tcW w:w="3402" w:type="dxa"/>
            <w:noWrap/>
            <w:hideMark/>
          </w:tcPr>
          <w:p w14:paraId="503DEC17" w14:textId="77777777" w:rsidR="00AC212E" w:rsidRPr="00625AAB" w:rsidRDefault="00AC212E" w:rsidP="00330686">
            <w:pPr>
              <w:rPr>
                <w:rFonts w:ascii="Arial" w:hAnsi="Arial" w:cs="Arial"/>
                <w:sz w:val="20"/>
                <w:szCs w:val="20"/>
              </w:rPr>
            </w:pPr>
            <w:r w:rsidRPr="00625AAB">
              <w:rPr>
                <w:rFonts w:ascii="Arial" w:hAnsi="Arial" w:cs="Arial"/>
                <w:sz w:val="20"/>
                <w:szCs w:val="20"/>
              </w:rPr>
              <w:t>Paracetamol and phenylephrine hydrochloride</w:t>
            </w:r>
          </w:p>
        </w:tc>
        <w:tc>
          <w:tcPr>
            <w:tcW w:w="1418" w:type="dxa"/>
            <w:noWrap/>
            <w:hideMark/>
          </w:tcPr>
          <w:p w14:paraId="72971DD9" w14:textId="77777777" w:rsidR="00AC212E" w:rsidRPr="00625AAB" w:rsidRDefault="00AC212E" w:rsidP="00330686">
            <w:pPr>
              <w:rPr>
                <w:rFonts w:ascii="Arial" w:hAnsi="Arial" w:cs="Arial"/>
                <w:sz w:val="20"/>
                <w:szCs w:val="20"/>
              </w:rPr>
            </w:pPr>
            <w:r w:rsidRPr="00625AAB">
              <w:rPr>
                <w:rFonts w:ascii="Arial" w:hAnsi="Arial" w:cs="Arial"/>
                <w:sz w:val="20"/>
                <w:szCs w:val="20"/>
              </w:rPr>
              <w:t>0407010AB</w:t>
            </w:r>
          </w:p>
        </w:tc>
        <w:tc>
          <w:tcPr>
            <w:tcW w:w="1276" w:type="dxa"/>
            <w:noWrap/>
            <w:hideMark/>
          </w:tcPr>
          <w:p w14:paraId="6442709B"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2</w:t>
            </w:r>
          </w:p>
        </w:tc>
      </w:tr>
      <w:tr w:rsidR="00AC212E" w:rsidRPr="00625AAB" w14:paraId="2E645DCA" w14:textId="77777777" w:rsidTr="006E6402">
        <w:trPr>
          <w:trHeight w:val="285"/>
        </w:trPr>
        <w:tc>
          <w:tcPr>
            <w:tcW w:w="421" w:type="dxa"/>
            <w:vMerge/>
          </w:tcPr>
          <w:p w14:paraId="147B4BB3" w14:textId="0E853A49" w:rsidR="00AC212E" w:rsidRPr="00625AAB" w:rsidRDefault="00AC212E" w:rsidP="00330686">
            <w:pPr>
              <w:rPr>
                <w:rFonts w:ascii="Arial" w:hAnsi="Arial" w:cs="Arial"/>
                <w:sz w:val="20"/>
                <w:szCs w:val="20"/>
              </w:rPr>
            </w:pPr>
          </w:p>
        </w:tc>
        <w:tc>
          <w:tcPr>
            <w:tcW w:w="1984" w:type="dxa"/>
            <w:vMerge/>
            <w:noWrap/>
          </w:tcPr>
          <w:p w14:paraId="2B07A90D" w14:textId="50EF70B5" w:rsidR="00AC212E" w:rsidRPr="00625AAB" w:rsidRDefault="00AC212E" w:rsidP="00330686">
            <w:pPr>
              <w:rPr>
                <w:rFonts w:ascii="Arial" w:hAnsi="Arial" w:cs="Arial"/>
                <w:sz w:val="20"/>
                <w:szCs w:val="20"/>
              </w:rPr>
            </w:pPr>
          </w:p>
        </w:tc>
        <w:tc>
          <w:tcPr>
            <w:tcW w:w="1275" w:type="dxa"/>
            <w:noWrap/>
            <w:hideMark/>
          </w:tcPr>
          <w:p w14:paraId="5FED1B75" w14:textId="77777777" w:rsidR="00AC212E" w:rsidRPr="00625AAB" w:rsidRDefault="00AC212E" w:rsidP="00330686">
            <w:pPr>
              <w:rPr>
                <w:rFonts w:ascii="Arial" w:hAnsi="Arial" w:cs="Arial"/>
                <w:sz w:val="20"/>
                <w:szCs w:val="20"/>
              </w:rPr>
            </w:pPr>
            <w:r w:rsidRPr="00625AAB">
              <w:rPr>
                <w:rFonts w:ascii="Arial" w:hAnsi="Arial" w:cs="Arial"/>
                <w:sz w:val="20"/>
                <w:szCs w:val="20"/>
              </w:rPr>
              <w:t>040701</w:t>
            </w:r>
          </w:p>
        </w:tc>
        <w:tc>
          <w:tcPr>
            <w:tcW w:w="3402" w:type="dxa"/>
            <w:noWrap/>
            <w:hideMark/>
          </w:tcPr>
          <w:p w14:paraId="26433923" w14:textId="77777777" w:rsidR="00AC212E" w:rsidRPr="00625AAB" w:rsidRDefault="00AC212E" w:rsidP="00330686">
            <w:pPr>
              <w:rPr>
                <w:rFonts w:ascii="Arial" w:hAnsi="Arial" w:cs="Arial"/>
                <w:sz w:val="20"/>
                <w:szCs w:val="20"/>
              </w:rPr>
            </w:pPr>
            <w:r w:rsidRPr="00625AAB">
              <w:rPr>
                <w:rFonts w:ascii="Arial" w:hAnsi="Arial" w:cs="Arial"/>
                <w:sz w:val="20"/>
                <w:szCs w:val="20"/>
              </w:rPr>
              <w:t>Paracetamol combined preparations</w:t>
            </w:r>
          </w:p>
        </w:tc>
        <w:tc>
          <w:tcPr>
            <w:tcW w:w="1418" w:type="dxa"/>
            <w:noWrap/>
            <w:hideMark/>
          </w:tcPr>
          <w:p w14:paraId="7BF3C130" w14:textId="77777777" w:rsidR="00AC212E" w:rsidRPr="00625AAB" w:rsidRDefault="00AC212E" w:rsidP="00330686">
            <w:pPr>
              <w:rPr>
                <w:rFonts w:ascii="Arial" w:hAnsi="Arial" w:cs="Arial"/>
                <w:sz w:val="20"/>
                <w:szCs w:val="20"/>
              </w:rPr>
            </w:pPr>
            <w:r w:rsidRPr="00625AAB">
              <w:rPr>
                <w:rFonts w:ascii="Arial" w:hAnsi="Arial" w:cs="Arial"/>
                <w:sz w:val="20"/>
                <w:szCs w:val="20"/>
              </w:rPr>
              <w:t>0407010X0</w:t>
            </w:r>
          </w:p>
        </w:tc>
        <w:tc>
          <w:tcPr>
            <w:tcW w:w="1276" w:type="dxa"/>
            <w:noWrap/>
            <w:hideMark/>
          </w:tcPr>
          <w:p w14:paraId="3692877C"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2</w:t>
            </w:r>
          </w:p>
        </w:tc>
      </w:tr>
      <w:tr w:rsidR="00AC212E" w:rsidRPr="00625AAB" w14:paraId="05C7642A" w14:textId="77777777" w:rsidTr="006E6402">
        <w:trPr>
          <w:trHeight w:val="285"/>
        </w:trPr>
        <w:tc>
          <w:tcPr>
            <w:tcW w:w="421" w:type="dxa"/>
            <w:vMerge w:val="restart"/>
          </w:tcPr>
          <w:p w14:paraId="69A18FBF" w14:textId="5E0AEFEE" w:rsidR="00AC212E" w:rsidRPr="00625AAB" w:rsidRDefault="00AC212E" w:rsidP="00330686">
            <w:pPr>
              <w:rPr>
                <w:rFonts w:ascii="Arial" w:hAnsi="Arial" w:cs="Arial"/>
                <w:sz w:val="20"/>
                <w:szCs w:val="20"/>
              </w:rPr>
            </w:pPr>
            <w:r w:rsidRPr="00625AAB">
              <w:rPr>
                <w:rFonts w:ascii="Arial" w:hAnsi="Arial" w:cs="Arial"/>
                <w:sz w:val="20"/>
                <w:szCs w:val="20"/>
              </w:rPr>
              <w:t>2</w:t>
            </w:r>
          </w:p>
        </w:tc>
        <w:tc>
          <w:tcPr>
            <w:tcW w:w="1984" w:type="dxa"/>
            <w:vMerge w:val="restart"/>
            <w:noWrap/>
            <w:hideMark/>
          </w:tcPr>
          <w:p w14:paraId="5B6EDBA2" w14:textId="7D76DCA7" w:rsidR="00AC212E" w:rsidRPr="00625AAB" w:rsidRDefault="00AC212E" w:rsidP="00330686">
            <w:pPr>
              <w:rPr>
                <w:rFonts w:ascii="Arial" w:hAnsi="Arial" w:cs="Arial"/>
                <w:sz w:val="20"/>
                <w:szCs w:val="20"/>
              </w:rPr>
            </w:pPr>
            <w:r w:rsidRPr="00625AAB">
              <w:rPr>
                <w:rFonts w:ascii="Arial" w:hAnsi="Arial" w:cs="Arial"/>
                <w:sz w:val="20"/>
                <w:szCs w:val="20"/>
              </w:rPr>
              <w:t>Opioid analgesics</w:t>
            </w:r>
          </w:p>
        </w:tc>
        <w:tc>
          <w:tcPr>
            <w:tcW w:w="1275" w:type="dxa"/>
            <w:noWrap/>
            <w:hideMark/>
          </w:tcPr>
          <w:p w14:paraId="46ECBA1B" w14:textId="77777777" w:rsidR="00AC212E" w:rsidRPr="00625AAB" w:rsidRDefault="00AC212E" w:rsidP="00330686">
            <w:pPr>
              <w:rPr>
                <w:rFonts w:ascii="Arial" w:hAnsi="Arial" w:cs="Arial"/>
                <w:sz w:val="20"/>
                <w:szCs w:val="20"/>
              </w:rPr>
            </w:pPr>
            <w:r w:rsidRPr="00625AAB">
              <w:rPr>
                <w:rFonts w:ascii="Arial" w:hAnsi="Arial" w:cs="Arial"/>
                <w:sz w:val="20"/>
                <w:szCs w:val="20"/>
              </w:rPr>
              <w:t>040702</w:t>
            </w:r>
          </w:p>
        </w:tc>
        <w:tc>
          <w:tcPr>
            <w:tcW w:w="3402" w:type="dxa"/>
            <w:noWrap/>
            <w:hideMark/>
          </w:tcPr>
          <w:p w14:paraId="02AC7900" w14:textId="77777777" w:rsidR="00AC212E" w:rsidRPr="00625AAB" w:rsidRDefault="00AC212E" w:rsidP="00330686">
            <w:pPr>
              <w:rPr>
                <w:rFonts w:ascii="Arial" w:hAnsi="Arial" w:cs="Arial"/>
                <w:sz w:val="20"/>
                <w:szCs w:val="20"/>
              </w:rPr>
            </w:pPr>
            <w:r w:rsidRPr="00625AAB">
              <w:rPr>
                <w:rFonts w:ascii="Arial" w:hAnsi="Arial" w:cs="Arial"/>
                <w:sz w:val="20"/>
                <w:szCs w:val="20"/>
              </w:rPr>
              <w:t>Buprenorphine</w:t>
            </w:r>
          </w:p>
        </w:tc>
        <w:tc>
          <w:tcPr>
            <w:tcW w:w="1418" w:type="dxa"/>
            <w:noWrap/>
            <w:hideMark/>
          </w:tcPr>
          <w:p w14:paraId="2DAAAAA6" w14:textId="77777777" w:rsidR="00AC212E" w:rsidRPr="00625AAB" w:rsidRDefault="00AC212E" w:rsidP="00330686">
            <w:pPr>
              <w:rPr>
                <w:rFonts w:ascii="Arial" w:hAnsi="Arial" w:cs="Arial"/>
                <w:sz w:val="20"/>
                <w:szCs w:val="20"/>
              </w:rPr>
            </w:pPr>
            <w:r w:rsidRPr="00625AAB">
              <w:rPr>
                <w:rFonts w:ascii="Arial" w:hAnsi="Arial" w:cs="Arial"/>
                <w:sz w:val="20"/>
                <w:szCs w:val="20"/>
              </w:rPr>
              <w:t>0407020B0</w:t>
            </w:r>
          </w:p>
        </w:tc>
        <w:tc>
          <w:tcPr>
            <w:tcW w:w="1276" w:type="dxa"/>
            <w:noWrap/>
            <w:hideMark/>
          </w:tcPr>
          <w:p w14:paraId="4234FC7F"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7C36DBFC" w14:textId="77777777" w:rsidTr="006E6402">
        <w:trPr>
          <w:trHeight w:val="285"/>
        </w:trPr>
        <w:tc>
          <w:tcPr>
            <w:tcW w:w="421" w:type="dxa"/>
            <w:vMerge/>
          </w:tcPr>
          <w:p w14:paraId="370793AF" w14:textId="18E60E8D" w:rsidR="00AC212E" w:rsidRPr="00625AAB" w:rsidRDefault="00AC212E" w:rsidP="00330686">
            <w:pPr>
              <w:rPr>
                <w:rFonts w:ascii="Arial" w:hAnsi="Arial" w:cs="Arial"/>
                <w:sz w:val="20"/>
                <w:szCs w:val="20"/>
              </w:rPr>
            </w:pPr>
          </w:p>
        </w:tc>
        <w:tc>
          <w:tcPr>
            <w:tcW w:w="1984" w:type="dxa"/>
            <w:vMerge/>
            <w:noWrap/>
          </w:tcPr>
          <w:p w14:paraId="4D5A526F" w14:textId="09FAD332" w:rsidR="00AC212E" w:rsidRPr="00625AAB" w:rsidRDefault="00AC212E" w:rsidP="00330686">
            <w:pPr>
              <w:rPr>
                <w:rFonts w:ascii="Arial" w:hAnsi="Arial" w:cs="Arial"/>
                <w:sz w:val="20"/>
                <w:szCs w:val="20"/>
              </w:rPr>
            </w:pPr>
          </w:p>
        </w:tc>
        <w:tc>
          <w:tcPr>
            <w:tcW w:w="1275" w:type="dxa"/>
            <w:noWrap/>
            <w:hideMark/>
          </w:tcPr>
          <w:p w14:paraId="1D19487D" w14:textId="77777777" w:rsidR="00AC212E" w:rsidRPr="00625AAB" w:rsidRDefault="00AC212E" w:rsidP="00330686">
            <w:pPr>
              <w:rPr>
                <w:rFonts w:ascii="Arial" w:hAnsi="Arial" w:cs="Arial"/>
                <w:sz w:val="20"/>
                <w:szCs w:val="20"/>
              </w:rPr>
            </w:pPr>
            <w:r w:rsidRPr="00625AAB">
              <w:rPr>
                <w:rFonts w:ascii="Arial" w:hAnsi="Arial" w:cs="Arial"/>
                <w:sz w:val="20"/>
                <w:szCs w:val="20"/>
              </w:rPr>
              <w:t>040702</w:t>
            </w:r>
          </w:p>
        </w:tc>
        <w:tc>
          <w:tcPr>
            <w:tcW w:w="3402" w:type="dxa"/>
            <w:noWrap/>
            <w:hideMark/>
          </w:tcPr>
          <w:p w14:paraId="6DFEA6EB" w14:textId="77777777" w:rsidR="00AC212E" w:rsidRPr="00625AAB" w:rsidRDefault="00AC212E" w:rsidP="00330686">
            <w:pPr>
              <w:rPr>
                <w:rFonts w:ascii="Arial" w:hAnsi="Arial" w:cs="Arial"/>
                <w:sz w:val="20"/>
                <w:szCs w:val="20"/>
              </w:rPr>
            </w:pPr>
            <w:r w:rsidRPr="00625AAB">
              <w:rPr>
                <w:rFonts w:ascii="Arial" w:hAnsi="Arial" w:cs="Arial"/>
                <w:sz w:val="20"/>
                <w:szCs w:val="20"/>
              </w:rPr>
              <w:t>Codeine phosphate</w:t>
            </w:r>
          </w:p>
        </w:tc>
        <w:tc>
          <w:tcPr>
            <w:tcW w:w="1418" w:type="dxa"/>
            <w:noWrap/>
            <w:hideMark/>
          </w:tcPr>
          <w:p w14:paraId="5D567876" w14:textId="77777777" w:rsidR="00AC212E" w:rsidRPr="00625AAB" w:rsidRDefault="00AC212E" w:rsidP="00330686">
            <w:pPr>
              <w:rPr>
                <w:rFonts w:ascii="Arial" w:hAnsi="Arial" w:cs="Arial"/>
                <w:sz w:val="20"/>
                <w:szCs w:val="20"/>
              </w:rPr>
            </w:pPr>
            <w:r w:rsidRPr="00625AAB">
              <w:rPr>
                <w:rFonts w:ascii="Arial" w:hAnsi="Arial" w:cs="Arial"/>
                <w:sz w:val="20"/>
                <w:szCs w:val="20"/>
              </w:rPr>
              <w:t>0407020C0</w:t>
            </w:r>
          </w:p>
        </w:tc>
        <w:tc>
          <w:tcPr>
            <w:tcW w:w="1276" w:type="dxa"/>
            <w:noWrap/>
            <w:hideMark/>
          </w:tcPr>
          <w:p w14:paraId="24EB916D"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52F7CF5A" w14:textId="77777777" w:rsidTr="006E6402">
        <w:trPr>
          <w:trHeight w:val="285"/>
        </w:trPr>
        <w:tc>
          <w:tcPr>
            <w:tcW w:w="421" w:type="dxa"/>
            <w:vMerge/>
          </w:tcPr>
          <w:p w14:paraId="13516E04" w14:textId="4CC904D9" w:rsidR="00AC212E" w:rsidRPr="00625AAB" w:rsidRDefault="00AC212E" w:rsidP="00330686">
            <w:pPr>
              <w:rPr>
                <w:rFonts w:ascii="Arial" w:hAnsi="Arial" w:cs="Arial"/>
                <w:sz w:val="20"/>
                <w:szCs w:val="20"/>
              </w:rPr>
            </w:pPr>
          </w:p>
        </w:tc>
        <w:tc>
          <w:tcPr>
            <w:tcW w:w="1984" w:type="dxa"/>
            <w:vMerge/>
            <w:noWrap/>
          </w:tcPr>
          <w:p w14:paraId="5FA24722" w14:textId="138EA55E" w:rsidR="00AC212E" w:rsidRPr="00625AAB" w:rsidRDefault="00AC212E" w:rsidP="00330686">
            <w:pPr>
              <w:rPr>
                <w:rFonts w:ascii="Arial" w:hAnsi="Arial" w:cs="Arial"/>
                <w:sz w:val="20"/>
                <w:szCs w:val="20"/>
              </w:rPr>
            </w:pPr>
          </w:p>
        </w:tc>
        <w:tc>
          <w:tcPr>
            <w:tcW w:w="1275" w:type="dxa"/>
            <w:noWrap/>
            <w:hideMark/>
          </w:tcPr>
          <w:p w14:paraId="6F8FD577" w14:textId="77777777" w:rsidR="00AC212E" w:rsidRPr="00625AAB" w:rsidRDefault="00AC212E" w:rsidP="00330686">
            <w:pPr>
              <w:rPr>
                <w:rFonts w:ascii="Arial" w:hAnsi="Arial" w:cs="Arial"/>
                <w:sz w:val="20"/>
                <w:szCs w:val="20"/>
              </w:rPr>
            </w:pPr>
            <w:r w:rsidRPr="00625AAB">
              <w:rPr>
                <w:rFonts w:ascii="Arial" w:hAnsi="Arial" w:cs="Arial"/>
                <w:sz w:val="20"/>
                <w:szCs w:val="20"/>
              </w:rPr>
              <w:t>040702</w:t>
            </w:r>
          </w:p>
        </w:tc>
        <w:tc>
          <w:tcPr>
            <w:tcW w:w="3402" w:type="dxa"/>
            <w:noWrap/>
            <w:hideMark/>
          </w:tcPr>
          <w:p w14:paraId="7BFD2891" w14:textId="77777777" w:rsidR="00AC212E" w:rsidRPr="00625AAB" w:rsidRDefault="00AC212E" w:rsidP="00330686">
            <w:pPr>
              <w:rPr>
                <w:rFonts w:ascii="Arial" w:hAnsi="Arial" w:cs="Arial"/>
                <w:sz w:val="20"/>
                <w:szCs w:val="20"/>
              </w:rPr>
            </w:pPr>
            <w:proofErr w:type="spellStart"/>
            <w:r w:rsidRPr="00625AAB">
              <w:rPr>
                <w:rFonts w:ascii="Arial" w:hAnsi="Arial" w:cs="Arial"/>
                <w:sz w:val="20"/>
                <w:szCs w:val="20"/>
              </w:rPr>
              <w:t>Dextromoramide</w:t>
            </w:r>
            <w:proofErr w:type="spellEnd"/>
            <w:r w:rsidRPr="00625AAB">
              <w:rPr>
                <w:rFonts w:ascii="Arial" w:hAnsi="Arial" w:cs="Arial"/>
                <w:sz w:val="20"/>
                <w:szCs w:val="20"/>
              </w:rPr>
              <w:t xml:space="preserve"> tartrate</w:t>
            </w:r>
          </w:p>
        </w:tc>
        <w:tc>
          <w:tcPr>
            <w:tcW w:w="1418" w:type="dxa"/>
            <w:noWrap/>
            <w:hideMark/>
          </w:tcPr>
          <w:p w14:paraId="3A0A4A12" w14:textId="77777777" w:rsidR="00AC212E" w:rsidRPr="00625AAB" w:rsidRDefault="00AC212E" w:rsidP="00330686">
            <w:pPr>
              <w:rPr>
                <w:rFonts w:ascii="Arial" w:hAnsi="Arial" w:cs="Arial"/>
                <w:sz w:val="20"/>
                <w:szCs w:val="20"/>
              </w:rPr>
            </w:pPr>
            <w:r w:rsidRPr="00625AAB">
              <w:rPr>
                <w:rFonts w:ascii="Arial" w:hAnsi="Arial" w:cs="Arial"/>
                <w:sz w:val="20"/>
                <w:szCs w:val="20"/>
              </w:rPr>
              <w:t>0407020D0</w:t>
            </w:r>
          </w:p>
        </w:tc>
        <w:tc>
          <w:tcPr>
            <w:tcW w:w="1276" w:type="dxa"/>
            <w:noWrap/>
            <w:hideMark/>
          </w:tcPr>
          <w:p w14:paraId="208CC1E9"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4C097930" w14:textId="77777777" w:rsidTr="006E6402">
        <w:trPr>
          <w:trHeight w:val="285"/>
        </w:trPr>
        <w:tc>
          <w:tcPr>
            <w:tcW w:w="421" w:type="dxa"/>
            <w:vMerge/>
          </w:tcPr>
          <w:p w14:paraId="40C3CCDE" w14:textId="56CBD990" w:rsidR="00AC212E" w:rsidRPr="00625AAB" w:rsidRDefault="00AC212E" w:rsidP="00330686">
            <w:pPr>
              <w:rPr>
                <w:rFonts w:ascii="Arial" w:hAnsi="Arial" w:cs="Arial"/>
                <w:sz w:val="20"/>
                <w:szCs w:val="20"/>
              </w:rPr>
            </w:pPr>
          </w:p>
        </w:tc>
        <w:tc>
          <w:tcPr>
            <w:tcW w:w="1984" w:type="dxa"/>
            <w:vMerge/>
            <w:noWrap/>
          </w:tcPr>
          <w:p w14:paraId="07DA8305" w14:textId="706C7778" w:rsidR="00AC212E" w:rsidRPr="00625AAB" w:rsidRDefault="00AC212E" w:rsidP="00330686">
            <w:pPr>
              <w:rPr>
                <w:rFonts w:ascii="Arial" w:hAnsi="Arial" w:cs="Arial"/>
                <w:sz w:val="20"/>
                <w:szCs w:val="20"/>
              </w:rPr>
            </w:pPr>
          </w:p>
        </w:tc>
        <w:tc>
          <w:tcPr>
            <w:tcW w:w="1275" w:type="dxa"/>
            <w:noWrap/>
            <w:hideMark/>
          </w:tcPr>
          <w:p w14:paraId="64E109B1" w14:textId="77777777" w:rsidR="00AC212E" w:rsidRPr="00625AAB" w:rsidRDefault="00AC212E" w:rsidP="00330686">
            <w:pPr>
              <w:rPr>
                <w:rFonts w:ascii="Arial" w:hAnsi="Arial" w:cs="Arial"/>
                <w:sz w:val="20"/>
                <w:szCs w:val="20"/>
              </w:rPr>
            </w:pPr>
            <w:r w:rsidRPr="00625AAB">
              <w:rPr>
                <w:rFonts w:ascii="Arial" w:hAnsi="Arial" w:cs="Arial"/>
                <w:sz w:val="20"/>
                <w:szCs w:val="20"/>
              </w:rPr>
              <w:t>040702</w:t>
            </w:r>
          </w:p>
        </w:tc>
        <w:tc>
          <w:tcPr>
            <w:tcW w:w="3402" w:type="dxa"/>
            <w:noWrap/>
            <w:hideMark/>
          </w:tcPr>
          <w:p w14:paraId="283DB1F4" w14:textId="77777777" w:rsidR="00AC212E" w:rsidRPr="00625AAB" w:rsidRDefault="00AC212E" w:rsidP="00330686">
            <w:pPr>
              <w:rPr>
                <w:rFonts w:ascii="Arial" w:hAnsi="Arial" w:cs="Arial"/>
                <w:sz w:val="20"/>
                <w:szCs w:val="20"/>
              </w:rPr>
            </w:pPr>
            <w:r w:rsidRPr="00625AAB">
              <w:rPr>
                <w:rFonts w:ascii="Arial" w:hAnsi="Arial" w:cs="Arial"/>
                <w:sz w:val="20"/>
                <w:szCs w:val="20"/>
              </w:rPr>
              <w:t>Dextropropoxyphene</w:t>
            </w:r>
          </w:p>
        </w:tc>
        <w:tc>
          <w:tcPr>
            <w:tcW w:w="1418" w:type="dxa"/>
            <w:noWrap/>
            <w:hideMark/>
          </w:tcPr>
          <w:p w14:paraId="61E0B1A2" w14:textId="77777777" w:rsidR="00AC212E" w:rsidRPr="00625AAB" w:rsidRDefault="00AC212E" w:rsidP="00330686">
            <w:pPr>
              <w:rPr>
                <w:rFonts w:ascii="Arial" w:hAnsi="Arial" w:cs="Arial"/>
                <w:sz w:val="20"/>
                <w:szCs w:val="20"/>
              </w:rPr>
            </w:pPr>
            <w:r w:rsidRPr="00625AAB">
              <w:rPr>
                <w:rFonts w:ascii="Arial" w:hAnsi="Arial" w:cs="Arial"/>
                <w:sz w:val="20"/>
                <w:szCs w:val="20"/>
              </w:rPr>
              <w:t>0407020E0</w:t>
            </w:r>
          </w:p>
        </w:tc>
        <w:tc>
          <w:tcPr>
            <w:tcW w:w="1276" w:type="dxa"/>
            <w:noWrap/>
            <w:hideMark/>
          </w:tcPr>
          <w:p w14:paraId="490B27FA"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3C5B2ECF" w14:textId="77777777" w:rsidTr="006E6402">
        <w:trPr>
          <w:trHeight w:val="285"/>
        </w:trPr>
        <w:tc>
          <w:tcPr>
            <w:tcW w:w="421" w:type="dxa"/>
            <w:vMerge/>
          </w:tcPr>
          <w:p w14:paraId="00C08815" w14:textId="65665642" w:rsidR="00AC212E" w:rsidRPr="00625AAB" w:rsidRDefault="00AC212E" w:rsidP="00330686">
            <w:pPr>
              <w:rPr>
                <w:rFonts w:ascii="Arial" w:hAnsi="Arial" w:cs="Arial"/>
                <w:sz w:val="20"/>
                <w:szCs w:val="20"/>
              </w:rPr>
            </w:pPr>
          </w:p>
        </w:tc>
        <w:tc>
          <w:tcPr>
            <w:tcW w:w="1984" w:type="dxa"/>
            <w:vMerge/>
            <w:noWrap/>
          </w:tcPr>
          <w:p w14:paraId="227AF856" w14:textId="6517A7A8" w:rsidR="00AC212E" w:rsidRPr="00625AAB" w:rsidRDefault="00AC212E" w:rsidP="00330686">
            <w:pPr>
              <w:rPr>
                <w:rFonts w:ascii="Arial" w:hAnsi="Arial" w:cs="Arial"/>
                <w:sz w:val="20"/>
                <w:szCs w:val="20"/>
              </w:rPr>
            </w:pPr>
          </w:p>
        </w:tc>
        <w:tc>
          <w:tcPr>
            <w:tcW w:w="1275" w:type="dxa"/>
            <w:noWrap/>
            <w:hideMark/>
          </w:tcPr>
          <w:p w14:paraId="6295C32C" w14:textId="77777777" w:rsidR="00AC212E" w:rsidRPr="00625AAB" w:rsidRDefault="00AC212E" w:rsidP="00330686">
            <w:pPr>
              <w:rPr>
                <w:rFonts w:ascii="Arial" w:hAnsi="Arial" w:cs="Arial"/>
                <w:sz w:val="20"/>
                <w:szCs w:val="20"/>
              </w:rPr>
            </w:pPr>
            <w:r w:rsidRPr="00625AAB">
              <w:rPr>
                <w:rFonts w:ascii="Arial" w:hAnsi="Arial" w:cs="Arial"/>
                <w:sz w:val="20"/>
                <w:szCs w:val="20"/>
              </w:rPr>
              <w:t>040702</w:t>
            </w:r>
          </w:p>
        </w:tc>
        <w:tc>
          <w:tcPr>
            <w:tcW w:w="3402" w:type="dxa"/>
            <w:noWrap/>
            <w:hideMark/>
          </w:tcPr>
          <w:p w14:paraId="266D5736" w14:textId="77777777" w:rsidR="00AC212E" w:rsidRPr="00625AAB" w:rsidRDefault="00AC212E" w:rsidP="00330686">
            <w:pPr>
              <w:rPr>
                <w:rFonts w:ascii="Arial" w:hAnsi="Arial" w:cs="Arial"/>
                <w:sz w:val="20"/>
                <w:szCs w:val="20"/>
              </w:rPr>
            </w:pPr>
            <w:r w:rsidRPr="00625AAB">
              <w:rPr>
                <w:rFonts w:ascii="Arial" w:hAnsi="Arial" w:cs="Arial"/>
                <w:sz w:val="20"/>
                <w:szCs w:val="20"/>
              </w:rPr>
              <w:t>Diamorphine hydrochloride (Systemic)</w:t>
            </w:r>
          </w:p>
        </w:tc>
        <w:tc>
          <w:tcPr>
            <w:tcW w:w="1418" w:type="dxa"/>
            <w:noWrap/>
            <w:hideMark/>
          </w:tcPr>
          <w:p w14:paraId="4BB77F7E" w14:textId="77777777" w:rsidR="00AC212E" w:rsidRPr="00625AAB" w:rsidRDefault="00AC212E" w:rsidP="00330686">
            <w:pPr>
              <w:rPr>
                <w:rFonts w:ascii="Arial" w:hAnsi="Arial" w:cs="Arial"/>
                <w:sz w:val="20"/>
                <w:szCs w:val="20"/>
              </w:rPr>
            </w:pPr>
            <w:r w:rsidRPr="00625AAB">
              <w:rPr>
                <w:rFonts w:ascii="Arial" w:hAnsi="Arial" w:cs="Arial"/>
                <w:sz w:val="20"/>
                <w:szCs w:val="20"/>
              </w:rPr>
              <w:t>0407020K0</w:t>
            </w:r>
          </w:p>
        </w:tc>
        <w:tc>
          <w:tcPr>
            <w:tcW w:w="1276" w:type="dxa"/>
            <w:noWrap/>
            <w:hideMark/>
          </w:tcPr>
          <w:p w14:paraId="5A59A6A7"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181BF8FB" w14:textId="77777777" w:rsidTr="006E6402">
        <w:trPr>
          <w:trHeight w:val="285"/>
        </w:trPr>
        <w:tc>
          <w:tcPr>
            <w:tcW w:w="421" w:type="dxa"/>
            <w:vMerge/>
          </w:tcPr>
          <w:p w14:paraId="23963636" w14:textId="2207FFDD" w:rsidR="00AC212E" w:rsidRPr="00625AAB" w:rsidRDefault="00AC212E" w:rsidP="00330686">
            <w:pPr>
              <w:rPr>
                <w:rFonts w:ascii="Arial" w:hAnsi="Arial" w:cs="Arial"/>
                <w:sz w:val="20"/>
                <w:szCs w:val="20"/>
              </w:rPr>
            </w:pPr>
          </w:p>
        </w:tc>
        <w:tc>
          <w:tcPr>
            <w:tcW w:w="1984" w:type="dxa"/>
            <w:vMerge/>
            <w:noWrap/>
          </w:tcPr>
          <w:p w14:paraId="111F8262" w14:textId="691BB04A" w:rsidR="00AC212E" w:rsidRPr="00625AAB" w:rsidRDefault="00AC212E" w:rsidP="00330686">
            <w:pPr>
              <w:rPr>
                <w:rFonts w:ascii="Arial" w:hAnsi="Arial" w:cs="Arial"/>
                <w:sz w:val="20"/>
                <w:szCs w:val="20"/>
              </w:rPr>
            </w:pPr>
          </w:p>
        </w:tc>
        <w:tc>
          <w:tcPr>
            <w:tcW w:w="1275" w:type="dxa"/>
            <w:noWrap/>
            <w:hideMark/>
          </w:tcPr>
          <w:p w14:paraId="00D9B283" w14:textId="77777777" w:rsidR="00AC212E" w:rsidRPr="00625AAB" w:rsidRDefault="00AC212E" w:rsidP="00330686">
            <w:pPr>
              <w:rPr>
                <w:rFonts w:ascii="Arial" w:hAnsi="Arial" w:cs="Arial"/>
                <w:sz w:val="20"/>
                <w:szCs w:val="20"/>
              </w:rPr>
            </w:pPr>
            <w:r w:rsidRPr="00625AAB">
              <w:rPr>
                <w:rFonts w:ascii="Arial" w:hAnsi="Arial" w:cs="Arial"/>
                <w:sz w:val="20"/>
                <w:szCs w:val="20"/>
              </w:rPr>
              <w:t>040702</w:t>
            </w:r>
          </w:p>
        </w:tc>
        <w:tc>
          <w:tcPr>
            <w:tcW w:w="3402" w:type="dxa"/>
            <w:noWrap/>
            <w:hideMark/>
          </w:tcPr>
          <w:p w14:paraId="3AA1F4F3" w14:textId="77777777" w:rsidR="00AC212E" w:rsidRPr="00625AAB" w:rsidRDefault="00AC212E" w:rsidP="00330686">
            <w:pPr>
              <w:rPr>
                <w:rFonts w:ascii="Arial" w:hAnsi="Arial" w:cs="Arial"/>
                <w:sz w:val="20"/>
                <w:szCs w:val="20"/>
              </w:rPr>
            </w:pPr>
            <w:r w:rsidRPr="00625AAB">
              <w:rPr>
                <w:rFonts w:ascii="Arial" w:hAnsi="Arial" w:cs="Arial"/>
                <w:sz w:val="20"/>
                <w:szCs w:val="20"/>
              </w:rPr>
              <w:t>Dihydrocodeine tartrate</w:t>
            </w:r>
          </w:p>
        </w:tc>
        <w:tc>
          <w:tcPr>
            <w:tcW w:w="1418" w:type="dxa"/>
            <w:noWrap/>
            <w:hideMark/>
          </w:tcPr>
          <w:p w14:paraId="723EF24E" w14:textId="77777777" w:rsidR="00AC212E" w:rsidRPr="00625AAB" w:rsidRDefault="00AC212E" w:rsidP="00330686">
            <w:pPr>
              <w:rPr>
                <w:rFonts w:ascii="Arial" w:hAnsi="Arial" w:cs="Arial"/>
                <w:sz w:val="20"/>
                <w:szCs w:val="20"/>
              </w:rPr>
            </w:pPr>
            <w:r w:rsidRPr="00625AAB">
              <w:rPr>
                <w:rFonts w:ascii="Arial" w:hAnsi="Arial" w:cs="Arial"/>
                <w:sz w:val="20"/>
                <w:szCs w:val="20"/>
              </w:rPr>
              <w:t>0407020G0</w:t>
            </w:r>
          </w:p>
        </w:tc>
        <w:tc>
          <w:tcPr>
            <w:tcW w:w="1276" w:type="dxa"/>
            <w:noWrap/>
            <w:hideMark/>
          </w:tcPr>
          <w:p w14:paraId="5618FFD9"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57A6096F" w14:textId="77777777" w:rsidTr="006E6402">
        <w:trPr>
          <w:trHeight w:val="285"/>
        </w:trPr>
        <w:tc>
          <w:tcPr>
            <w:tcW w:w="421" w:type="dxa"/>
            <w:vMerge/>
          </w:tcPr>
          <w:p w14:paraId="32184DF4" w14:textId="27EF8B9E" w:rsidR="00AC212E" w:rsidRPr="00625AAB" w:rsidRDefault="00AC212E" w:rsidP="00330686">
            <w:pPr>
              <w:rPr>
                <w:rFonts w:ascii="Arial" w:hAnsi="Arial" w:cs="Arial"/>
                <w:sz w:val="20"/>
                <w:szCs w:val="20"/>
              </w:rPr>
            </w:pPr>
          </w:p>
        </w:tc>
        <w:tc>
          <w:tcPr>
            <w:tcW w:w="1984" w:type="dxa"/>
            <w:vMerge/>
            <w:noWrap/>
          </w:tcPr>
          <w:p w14:paraId="042B8429" w14:textId="10A03519" w:rsidR="00AC212E" w:rsidRPr="00625AAB" w:rsidRDefault="00AC212E" w:rsidP="00330686">
            <w:pPr>
              <w:rPr>
                <w:rFonts w:ascii="Arial" w:hAnsi="Arial" w:cs="Arial"/>
                <w:sz w:val="20"/>
                <w:szCs w:val="20"/>
              </w:rPr>
            </w:pPr>
          </w:p>
        </w:tc>
        <w:tc>
          <w:tcPr>
            <w:tcW w:w="1275" w:type="dxa"/>
            <w:noWrap/>
            <w:hideMark/>
          </w:tcPr>
          <w:p w14:paraId="1479DD9B" w14:textId="77777777" w:rsidR="00AC212E" w:rsidRPr="00625AAB" w:rsidRDefault="00AC212E" w:rsidP="00330686">
            <w:pPr>
              <w:rPr>
                <w:rFonts w:ascii="Arial" w:hAnsi="Arial" w:cs="Arial"/>
                <w:sz w:val="20"/>
                <w:szCs w:val="20"/>
              </w:rPr>
            </w:pPr>
            <w:r w:rsidRPr="00625AAB">
              <w:rPr>
                <w:rFonts w:ascii="Arial" w:hAnsi="Arial" w:cs="Arial"/>
                <w:sz w:val="20"/>
                <w:szCs w:val="20"/>
              </w:rPr>
              <w:t>040702</w:t>
            </w:r>
          </w:p>
        </w:tc>
        <w:tc>
          <w:tcPr>
            <w:tcW w:w="3402" w:type="dxa"/>
            <w:noWrap/>
            <w:hideMark/>
          </w:tcPr>
          <w:p w14:paraId="22374C71" w14:textId="77777777" w:rsidR="00AC212E" w:rsidRPr="00625AAB" w:rsidRDefault="00AC212E" w:rsidP="00330686">
            <w:pPr>
              <w:rPr>
                <w:rFonts w:ascii="Arial" w:hAnsi="Arial" w:cs="Arial"/>
                <w:sz w:val="20"/>
                <w:szCs w:val="20"/>
              </w:rPr>
            </w:pPr>
            <w:r w:rsidRPr="00625AAB">
              <w:rPr>
                <w:rFonts w:ascii="Arial" w:hAnsi="Arial" w:cs="Arial"/>
                <w:sz w:val="20"/>
                <w:szCs w:val="20"/>
              </w:rPr>
              <w:t>Dipipanone hydrochloride</w:t>
            </w:r>
          </w:p>
        </w:tc>
        <w:tc>
          <w:tcPr>
            <w:tcW w:w="1418" w:type="dxa"/>
            <w:noWrap/>
            <w:hideMark/>
          </w:tcPr>
          <w:p w14:paraId="3E7C4951" w14:textId="77777777" w:rsidR="00AC212E" w:rsidRPr="00625AAB" w:rsidRDefault="00AC212E" w:rsidP="00330686">
            <w:pPr>
              <w:rPr>
                <w:rFonts w:ascii="Arial" w:hAnsi="Arial" w:cs="Arial"/>
                <w:sz w:val="20"/>
                <w:szCs w:val="20"/>
              </w:rPr>
            </w:pPr>
            <w:r w:rsidRPr="00625AAB">
              <w:rPr>
                <w:rFonts w:ascii="Arial" w:hAnsi="Arial" w:cs="Arial"/>
                <w:sz w:val="20"/>
                <w:szCs w:val="20"/>
              </w:rPr>
              <w:t>0407020H0</w:t>
            </w:r>
          </w:p>
        </w:tc>
        <w:tc>
          <w:tcPr>
            <w:tcW w:w="1276" w:type="dxa"/>
            <w:noWrap/>
            <w:hideMark/>
          </w:tcPr>
          <w:p w14:paraId="70DFE01F"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1E49764C" w14:textId="77777777" w:rsidTr="006E6402">
        <w:trPr>
          <w:trHeight w:val="285"/>
        </w:trPr>
        <w:tc>
          <w:tcPr>
            <w:tcW w:w="421" w:type="dxa"/>
            <w:vMerge/>
          </w:tcPr>
          <w:p w14:paraId="79A7C773" w14:textId="2BCBE712" w:rsidR="00AC212E" w:rsidRPr="00625AAB" w:rsidRDefault="00AC212E" w:rsidP="00330686">
            <w:pPr>
              <w:rPr>
                <w:rFonts w:ascii="Arial" w:hAnsi="Arial" w:cs="Arial"/>
                <w:sz w:val="20"/>
                <w:szCs w:val="20"/>
              </w:rPr>
            </w:pPr>
          </w:p>
        </w:tc>
        <w:tc>
          <w:tcPr>
            <w:tcW w:w="1984" w:type="dxa"/>
            <w:vMerge/>
            <w:noWrap/>
          </w:tcPr>
          <w:p w14:paraId="17C4D10D" w14:textId="5BF652D9" w:rsidR="00AC212E" w:rsidRPr="00625AAB" w:rsidRDefault="00AC212E" w:rsidP="00330686">
            <w:pPr>
              <w:rPr>
                <w:rFonts w:ascii="Arial" w:hAnsi="Arial" w:cs="Arial"/>
                <w:sz w:val="20"/>
                <w:szCs w:val="20"/>
              </w:rPr>
            </w:pPr>
          </w:p>
        </w:tc>
        <w:tc>
          <w:tcPr>
            <w:tcW w:w="1275" w:type="dxa"/>
            <w:noWrap/>
            <w:hideMark/>
          </w:tcPr>
          <w:p w14:paraId="74949E82" w14:textId="77777777" w:rsidR="00AC212E" w:rsidRPr="00625AAB" w:rsidRDefault="00AC212E" w:rsidP="00330686">
            <w:pPr>
              <w:rPr>
                <w:rFonts w:ascii="Arial" w:hAnsi="Arial" w:cs="Arial"/>
                <w:sz w:val="20"/>
                <w:szCs w:val="20"/>
              </w:rPr>
            </w:pPr>
            <w:r w:rsidRPr="00625AAB">
              <w:rPr>
                <w:rFonts w:ascii="Arial" w:hAnsi="Arial" w:cs="Arial"/>
                <w:sz w:val="20"/>
                <w:szCs w:val="20"/>
              </w:rPr>
              <w:t>040702</w:t>
            </w:r>
          </w:p>
        </w:tc>
        <w:tc>
          <w:tcPr>
            <w:tcW w:w="3402" w:type="dxa"/>
            <w:noWrap/>
            <w:hideMark/>
          </w:tcPr>
          <w:p w14:paraId="0491E9AD" w14:textId="77777777" w:rsidR="00AC212E" w:rsidRPr="00625AAB" w:rsidRDefault="00AC212E" w:rsidP="00330686">
            <w:pPr>
              <w:rPr>
                <w:rFonts w:ascii="Arial" w:hAnsi="Arial" w:cs="Arial"/>
                <w:sz w:val="20"/>
                <w:szCs w:val="20"/>
              </w:rPr>
            </w:pPr>
            <w:r w:rsidRPr="00625AAB">
              <w:rPr>
                <w:rFonts w:ascii="Arial" w:hAnsi="Arial" w:cs="Arial"/>
                <w:sz w:val="20"/>
                <w:szCs w:val="20"/>
              </w:rPr>
              <w:t>Fentanyl</w:t>
            </w:r>
          </w:p>
        </w:tc>
        <w:tc>
          <w:tcPr>
            <w:tcW w:w="1418" w:type="dxa"/>
            <w:noWrap/>
            <w:hideMark/>
          </w:tcPr>
          <w:p w14:paraId="6CBE3C7B" w14:textId="77777777" w:rsidR="00AC212E" w:rsidRPr="00625AAB" w:rsidRDefault="00AC212E" w:rsidP="00330686">
            <w:pPr>
              <w:rPr>
                <w:rFonts w:ascii="Arial" w:hAnsi="Arial" w:cs="Arial"/>
                <w:sz w:val="20"/>
                <w:szCs w:val="20"/>
              </w:rPr>
            </w:pPr>
            <w:r w:rsidRPr="00625AAB">
              <w:rPr>
                <w:rFonts w:ascii="Arial" w:hAnsi="Arial" w:cs="Arial"/>
                <w:sz w:val="20"/>
                <w:szCs w:val="20"/>
              </w:rPr>
              <w:t>0407020A0</w:t>
            </w:r>
          </w:p>
        </w:tc>
        <w:tc>
          <w:tcPr>
            <w:tcW w:w="1276" w:type="dxa"/>
            <w:noWrap/>
            <w:hideMark/>
          </w:tcPr>
          <w:p w14:paraId="33DF72F2"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739CAA67" w14:textId="77777777" w:rsidTr="006E6402">
        <w:trPr>
          <w:trHeight w:val="285"/>
        </w:trPr>
        <w:tc>
          <w:tcPr>
            <w:tcW w:w="421" w:type="dxa"/>
            <w:vMerge/>
          </w:tcPr>
          <w:p w14:paraId="17B99748" w14:textId="486C59A2" w:rsidR="00AC212E" w:rsidRPr="00625AAB" w:rsidRDefault="00AC212E" w:rsidP="00330686">
            <w:pPr>
              <w:rPr>
                <w:rFonts w:ascii="Arial" w:hAnsi="Arial" w:cs="Arial"/>
                <w:sz w:val="20"/>
                <w:szCs w:val="20"/>
              </w:rPr>
            </w:pPr>
          </w:p>
        </w:tc>
        <w:tc>
          <w:tcPr>
            <w:tcW w:w="1984" w:type="dxa"/>
            <w:vMerge/>
            <w:noWrap/>
          </w:tcPr>
          <w:p w14:paraId="034C06EC" w14:textId="501D8DF7" w:rsidR="00AC212E" w:rsidRPr="00625AAB" w:rsidRDefault="00AC212E" w:rsidP="00330686">
            <w:pPr>
              <w:rPr>
                <w:rFonts w:ascii="Arial" w:hAnsi="Arial" w:cs="Arial"/>
                <w:sz w:val="20"/>
                <w:szCs w:val="20"/>
              </w:rPr>
            </w:pPr>
          </w:p>
        </w:tc>
        <w:tc>
          <w:tcPr>
            <w:tcW w:w="1275" w:type="dxa"/>
            <w:noWrap/>
            <w:hideMark/>
          </w:tcPr>
          <w:p w14:paraId="16B23FE3" w14:textId="77777777" w:rsidR="00AC212E" w:rsidRPr="00625AAB" w:rsidRDefault="00AC212E" w:rsidP="00330686">
            <w:pPr>
              <w:rPr>
                <w:rFonts w:ascii="Arial" w:hAnsi="Arial" w:cs="Arial"/>
                <w:sz w:val="20"/>
                <w:szCs w:val="20"/>
              </w:rPr>
            </w:pPr>
            <w:r w:rsidRPr="00625AAB">
              <w:rPr>
                <w:rFonts w:ascii="Arial" w:hAnsi="Arial" w:cs="Arial"/>
                <w:sz w:val="20"/>
                <w:szCs w:val="20"/>
              </w:rPr>
              <w:t>040702</w:t>
            </w:r>
          </w:p>
        </w:tc>
        <w:tc>
          <w:tcPr>
            <w:tcW w:w="3402" w:type="dxa"/>
            <w:noWrap/>
            <w:hideMark/>
          </w:tcPr>
          <w:p w14:paraId="4F49AB20" w14:textId="77777777" w:rsidR="00AC212E" w:rsidRPr="00625AAB" w:rsidRDefault="00AC212E" w:rsidP="00330686">
            <w:pPr>
              <w:rPr>
                <w:rFonts w:ascii="Arial" w:hAnsi="Arial" w:cs="Arial"/>
                <w:sz w:val="20"/>
                <w:szCs w:val="20"/>
              </w:rPr>
            </w:pPr>
            <w:r w:rsidRPr="00625AAB">
              <w:rPr>
                <w:rFonts w:ascii="Arial" w:hAnsi="Arial" w:cs="Arial"/>
                <w:sz w:val="20"/>
                <w:szCs w:val="20"/>
              </w:rPr>
              <w:t>Hydromorphone hydrochloride</w:t>
            </w:r>
          </w:p>
        </w:tc>
        <w:tc>
          <w:tcPr>
            <w:tcW w:w="1418" w:type="dxa"/>
            <w:noWrap/>
            <w:hideMark/>
          </w:tcPr>
          <w:p w14:paraId="5836DC4A" w14:textId="77777777" w:rsidR="00AC212E" w:rsidRPr="00625AAB" w:rsidRDefault="00AC212E" w:rsidP="00330686">
            <w:pPr>
              <w:rPr>
                <w:rFonts w:ascii="Arial" w:hAnsi="Arial" w:cs="Arial"/>
                <w:sz w:val="20"/>
                <w:szCs w:val="20"/>
              </w:rPr>
            </w:pPr>
            <w:r w:rsidRPr="00625AAB">
              <w:rPr>
                <w:rFonts w:ascii="Arial" w:hAnsi="Arial" w:cs="Arial"/>
                <w:sz w:val="20"/>
                <w:szCs w:val="20"/>
              </w:rPr>
              <w:t>040702050</w:t>
            </w:r>
          </w:p>
        </w:tc>
        <w:tc>
          <w:tcPr>
            <w:tcW w:w="1276" w:type="dxa"/>
            <w:noWrap/>
            <w:hideMark/>
          </w:tcPr>
          <w:p w14:paraId="6B213289"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247911FB" w14:textId="77777777" w:rsidTr="006E6402">
        <w:trPr>
          <w:trHeight w:val="285"/>
        </w:trPr>
        <w:tc>
          <w:tcPr>
            <w:tcW w:w="421" w:type="dxa"/>
            <w:vMerge/>
          </w:tcPr>
          <w:p w14:paraId="3DC4CD4F" w14:textId="7FB76940" w:rsidR="00AC212E" w:rsidRPr="00625AAB" w:rsidRDefault="00AC212E" w:rsidP="00330686">
            <w:pPr>
              <w:rPr>
                <w:rFonts w:ascii="Arial" w:hAnsi="Arial" w:cs="Arial"/>
                <w:sz w:val="20"/>
                <w:szCs w:val="20"/>
              </w:rPr>
            </w:pPr>
          </w:p>
        </w:tc>
        <w:tc>
          <w:tcPr>
            <w:tcW w:w="1984" w:type="dxa"/>
            <w:vMerge/>
            <w:noWrap/>
          </w:tcPr>
          <w:p w14:paraId="5C421C57" w14:textId="765C201E" w:rsidR="00AC212E" w:rsidRPr="00625AAB" w:rsidRDefault="00AC212E" w:rsidP="00330686">
            <w:pPr>
              <w:rPr>
                <w:rFonts w:ascii="Arial" w:hAnsi="Arial" w:cs="Arial"/>
                <w:sz w:val="20"/>
                <w:szCs w:val="20"/>
              </w:rPr>
            </w:pPr>
          </w:p>
        </w:tc>
        <w:tc>
          <w:tcPr>
            <w:tcW w:w="1275" w:type="dxa"/>
            <w:noWrap/>
            <w:hideMark/>
          </w:tcPr>
          <w:p w14:paraId="6F46173C" w14:textId="77777777" w:rsidR="00AC212E" w:rsidRPr="00625AAB" w:rsidRDefault="00AC212E" w:rsidP="00330686">
            <w:pPr>
              <w:rPr>
                <w:rFonts w:ascii="Arial" w:hAnsi="Arial" w:cs="Arial"/>
                <w:sz w:val="20"/>
                <w:szCs w:val="20"/>
              </w:rPr>
            </w:pPr>
            <w:r w:rsidRPr="00625AAB">
              <w:rPr>
                <w:rFonts w:ascii="Arial" w:hAnsi="Arial" w:cs="Arial"/>
                <w:sz w:val="20"/>
                <w:szCs w:val="20"/>
              </w:rPr>
              <w:t>040702</w:t>
            </w:r>
          </w:p>
        </w:tc>
        <w:tc>
          <w:tcPr>
            <w:tcW w:w="3402" w:type="dxa"/>
            <w:noWrap/>
            <w:hideMark/>
          </w:tcPr>
          <w:p w14:paraId="6EF64CA2" w14:textId="77777777" w:rsidR="00AC212E" w:rsidRPr="00625AAB" w:rsidRDefault="00AC212E" w:rsidP="00330686">
            <w:pPr>
              <w:rPr>
                <w:rFonts w:ascii="Arial" w:hAnsi="Arial" w:cs="Arial"/>
                <w:sz w:val="20"/>
                <w:szCs w:val="20"/>
              </w:rPr>
            </w:pPr>
            <w:r w:rsidRPr="00625AAB">
              <w:rPr>
                <w:rFonts w:ascii="Arial" w:hAnsi="Arial" w:cs="Arial"/>
                <w:sz w:val="20"/>
                <w:szCs w:val="20"/>
              </w:rPr>
              <w:t>Meptazinol hydrochloride</w:t>
            </w:r>
          </w:p>
        </w:tc>
        <w:tc>
          <w:tcPr>
            <w:tcW w:w="1418" w:type="dxa"/>
            <w:noWrap/>
            <w:hideMark/>
          </w:tcPr>
          <w:p w14:paraId="79E6DC28" w14:textId="77777777" w:rsidR="00AC212E" w:rsidRPr="00625AAB" w:rsidRDefault="00AC212E" w:rsidP="00330686">
            <w:pPr>
              <w:rPr>
                <w:rFonts w:ascii="Arial" w:hAnsi="Arial" w:cs="Arial"/>
                <w:sz w:val="20"/>
                <w:szCs w:val="20"/>
              </w:rPr>
            </w:pPr>
            <w:r w:rsidRPr="00625AAB">
              <w:rPr>
                <w:rFonts w:ascii="Arial" w:hAnsi="Arial" w:cs="Arial"/>
                <w:sz w:val="20"/>
                <w:szCs w:val="20"/>
              </w:rPr>
              <w:t>0407020L0</w:t>
            </w:r>
          </w:p>
        </w:tc>
        <w:tc>
          <w:tcPr>
            <w:tcW w:w="1276" w:type="dxa"/>
            <w:noWrap/>
            <w:hideMark/>
          </w:tcPr>
          <w:p w14:paraId="0DE4FAE0"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7DF16B49" w14:textId="77777777" w:rsidTr="006E6402">
        <w:trPr>
          <w:trHeight w:val="285"/>
        </w:trPr>
        <w:tc>
          <w:tcPr>
            <w:tcW w:w="421" w:type="dxa"/>
            <w:vMerge/>
          </w:tcPr>
          <w:p w14:paraId="773B2502" w14:textId="3A4DAE71" w:rsidR="00AC212E" w:rsidRPr="00625AAB" w:rsidRDefault="00AC212E" w:rsidP="00330686">
            <w:pPr>
              <w:rPr>
                <w:rFonts w:ascii="Arial" w:hAnsi="Arial" w:cs="Arial"/>
                <w:sz w:val="20"/>
                <w:szCs w:val="20"/>
              </w:rPr>
            </w:pPr>
          </w:p>
        </w:tc>
        <w:tc>
          <w:tcPr>
            <w:tcW w:w="1984" w:type="dxa"/>
            <w:vMerge/>
            <w:noWrap/>
          </w:tcPr>
          <w:p w14:paraId="53B3A346" w14:textId="6AE59AEC" w:rsidR="00AC212E" w:rsidRPr="00625AAB" w:rsidRDefault="00AC212E" w:rsidP="00330686">
            <w:pPr>
              <w:rPr>
                <w:rFonts w:ascii="Arial" w:hAnsi="Arial" w:cs="Arial"/>
                <w:sz w:val="20"/>
                <w:szCs w:val="20"/>
              </w:rPr>
            </w:pPr>
          </w:p>
        </w:tc>
        <w:tc>
          <w:tcPr>
            <w:tcW w:w="1275" w:type="dxa"/>
            <w:noWrap/>
            <w:hideMark/>
          </w:tcPr>
          <w:p w14:paraId="2D8B8D25" w14:textId="77777777" w:rsidR="00AC212E" w:rsidRPr="00625AAB" w:rsidRDefault="00AC212E" w:rsidP="00330686">
            <w:pPr>
              <w:rPr>
                <w:rFonts w:ascii="Arial" w:hAnsi="Arial" w:cs="Arial"/>
                <w:sz w:val="20"/>
                <w:szCs w:val="20"/>
              </w:rPr>
            </w:pPr>
            <w:r w:rsidRPr="00625AAB">
              <w:rPr>
                <w:rFonts w:ascii="Arial" w:hAnsi="Arial" w:cs="Arial"/>
                <w:sz w:val="20"/>
                <w:szCs w:val="20"/>
              </w:rPr>
              <w:t>040702</w:t>
            </w:r>
          </w:p>
        </w:tc>
        <w:tc>
          <w:tcPr>
            <w:tcW w:w="3402" w:type="dxa"/>
            <w:noWrap/>
            <w:hideMark/>
          </w:tcPr>
          <w:p w14:paraId="5DB2A0AD" w14:textId="77777777" w:rsidR="00AC212E" w:rsidRPr="00625AAB" w:rsidRDefault="00AC212E" w:rsidP="00330686">
            <w:pPr>
              <w:rPr>
                <w:rFonts w:ascii="Arial" w:hAnsi="Arial" w:cs="Arial"/>
                <w:sz w:val="20"/>
                <w:szCs w:val="20"/>
              </w:rPr>
            </w:pPr>
            <w:r w:rsidRPr="00625AAB">
              <w:rPr>
                <w:rFonts w:ascii="Arial" w:hAnsi="Arial" w:cs="Arial"/>
                <w:sz w:val="20"/>
                <w:szCs w:val="20"/>
              </w:rPr>
              <w:t>Methadone hydrochloride</w:t>
            </w:r>
          </w:p>
        </w:tc>
        <w:tc>
          <w:tcPr>
            <w:tcW w:w="1418" w:type="dxa"/>
            <w:noWrap/>
            <w:hideMark/>
          </w:tcPr>
          <w:p w14:paraId="28CAFDB1" w14:textId="77777777" w:rsidR="00AC212E" w:rsidRPr="00625AAB" w:rsidRDefault="00AC212E" w:rsidP="00330686">
            <w:pPr>
              <w:rPr>
                <w:rFonts w:ascii="Arial" w:hAnsi="Arial" w:cs="Arial"/>
                <w:sz w:val="20"/>
                <w:szCs w:val="20"/>
              </w:rPr>
            </w:pPr>
            <w:r w:rsidRPr="00625AAB">
              <w:rPr>
                <w:rFonts w:ascii="Arial" w:hAnsi="Arial" w:cs="Arial"/>
                <w:sz w:val="20"/>
                <w:szCs w:val="20"/>
              </w:rPr>
              <w:t>0407020M0</w:t>
            </w:r>
          </w:p>
        </w:tc>
        <w:tc>
          <w:tcPr>
            <w:tcW w:w="1276" w:type="dxa"/>
            <w:noWrap/>
            <w:hideMark/>
          </w:tcPr>
          <w:p w14:paraId="7534997E"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45FC5960" w14:textId="77777777" w:rsidTr="006E6402">
        <w:trPr>
          <w:trHeight w:val="285"/>
        </w:trPr>
        <w:tc>
          <w:tcPr>
            <w:tcW w:w="421" w:type="dxa"/>
            <w:vMerge/>
          </w:tcPr>
          <w:p w14:paraId="24483B1D" w14:textId="5129F7FF" w:rsidR="00AC212E" w:rsidRPr="00625AAB" w:rsidRDefault="00AC212E" w:rsidP="00330686">
            <w:pPr>
              <w:rPr>
                <w:rFonts w:ascii="Arial" w:hAnsi="Arial" w:cs="Arial"/>
                <w:sz w:val="20"/>
                <w:szCs w:val="20"/>
              </w:rPr>
            </w:pPr>
          </w:p>
        </w:tc>
        <w:tc>
          <w:tcPr>
            <w:tcW w:w="1984" w:type="dxa"/>
            <w:vMerge/>
            <w:noWrap/>
          </w:tcPr>
          <w:p w14:paraId="31ADBABE" w14:textId="3905DC61" w:rsidR="00AC212E" w:rsidRPr="00625AAB" w:rsidRDefault="00AC212E" w:rsidP="00330686">
            <w:pPr>
              <w:rPr>
                <w:rFonts w:ascii="Arial" w:hAnsi="Arial" w:cs="Arial"/>
                <w:sz w:val="20"/>
                <w:szCs w:val="20"/>
              </w:rPr>
            </w:pPr>
          </w:p>
        </w:tc>
        <w:tc>
          <w:tcPr>
            <w:tcW w:w="1275" w:type="dxa"/>
            <w:noWrap/>
            <w:hideMark/>
          </w:tcPr>
          <w:p w14:paraId="70E1E22A" w14:textId="77777777" w:rsidR="00AC212E" w:rsidRPr="00625AAB" w:rsidRDefault="00AC212E" w:rsidP="00330686">
            <w:pPr>
              <w:rPr>
                <w:rFonts w:ascii="Arial" w:hAnsi="Arial" w:cs="Arial"/>
                <w:sz w:val="20"/>
                <w:szCs w:val="20"/>
              </w:rPr>
            </w:pPr>
            <w:r w:rsidRPr="00625AAB">
              <w:rPr>
                <w:rFonts w:ascii="Arial" w:hAnsi="Arial" w:cs="Arial"/>
                <w:sz w:val="20"/>
                <w:szCs w:val="20"/>
              </w:rPr>
              <w:t>040702</w:t>
            </w:r>
          </w:p>
        </w:tc>
        <w:tc>
          <w:tcPr>
            <w:tcW w:w="3402" w:type="dxa"/>
            <w:noWrap/>
            <w:hideMark/>
          </w:tcPr>
          <w:p w14:paraId="24AE489D" w14:textId="77777777" w:rsidR="00AC212E" w:rsidRPr="00625AAB" w:rsidRDefault="00AC212E" w:rsidP="00330686">
            <w:pPr>
              <w:rPr>
                <w:rFonts w:ascii="Arial" w:hAnsi="Arial" w:cs="Arial"/>
                <w:sz w:val="20"/>
                <w:szCs w:val="20"/>
              </w:rPr>
            </w:pPr>
            <w:r w:rsidRPr="00625AAB">
              <w:rPr>
                <w:rFonts w:ascii="Arial" w:hAnsi="Arial" w:cs="Arial"/>
                <w:sz w:val="20"/>
                <w:szCs w:val="20"/>
              </w:rPr>
              <w:t>Morphine (Opium Tincture)</w:t>
            </w:r>
          </w:p>
        </w:tc>
        <w:tc>
          <w:tcPr>
            <w:tcW w:w="1418" w:type="dxa"/>
            <w:noWrap/>
            <w:hideMark/>
          </w:tcPr>
          <w:p w14:paraId="4D24837B" w14:textId="77777777" w:rsidR="00AC212E" w:rsidRPr="00625AAB" w:rsidRDefault="00AC212E" w:rsidP="00330686">
            <w:pPr>
              <w:rPr>
                <w:rFonts w:ascii="Arial" w:hAnsi="Arial" w:cs="Arial"/>
                <w:sz w:val="20"/>
                <w:szCs w:val="20"/>
              </w:rPr>
            </w:pPr>
            <w:r w:rsidRPr="00625AAB">
              <w:rPr>
                <w:rFonts w:ascii="Arial" w:hAnsi="Arial" w:cs="Arial"/>
                <w:sz w:val="20"/>
                <w:szCs w:val="20"/>
              </w:rPr>
              <w:t>0407020W0</w:t>
            </w:r>
          </w:p>
        </w:tc>
        <w:tc>
          <w:tcPr>
            <w:tcW w:w="1276" w:type="dxa"/>
            <w:noWrap/>
            <w:hideMark/>
          </w:tcPr>
          <w:p w14:paraId="5BE39C9F"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1A5CB503" w14:textId="77777777" w:rsidTr="006E6402">
        <w:trPr>
          <w:trHeight w:val="285"/>
        </w:trPr>
        <w:tc>
          <w:tcPr>
            <w:tcW w:w="421" w:type="dxa"/>
            <w:vMerge/>
          </w:tcPr>
          <w:p w14:paraId="3C2240AB" w14:textId="521BCE66" w:rsidR="00AC212E" w:rsidRPr="00625AAB" w:rsidRDefault="00AC212E" w:rsidP="00330686">
            <w:pPr>
              <w:rPr>
                <w:rFonts w:ascii="Arial" w:hAnsi="Arial" w:cs="Arial"/>
                <w:sz w:val="20"/>
                <w:szCs w:val="20"/>
              </w:rPr>
            </w:pPr>
          </w:p>
        </w:tc>
        <w:tc>
          <w:tcPr>
            <w:tcW w:w="1984" w:type="dxa"/>
            <w:vMerge/>
            <w:noWrap/>
          </w:tcPr>
          <w:p w14:paraId="7CFD9B00" w14:textId="457167BF" w:rsidR="00AC212E" w:rsidRPr="00625AAB" w:rsidRDefault="00AC212E" w:rsidP="00330686">
            <w:pPr>
              <w:rPr>
                <w:rFonts w:ascii="Arial" w:hAnsi="Arial" w:cs="Arial"/>
                <w:sz w:val="20"/>
                <w:szCs w:val="20"/>
              </w:rPr>
            </w:pPr>
          </w:p>
        </w:tc>
        <w:tc>
          <w:tcPr>
            <w:tcW w:w="1275" w:type="dxa"/>
            <w:noWrap/>
            <w:hideMark/>
          </w:tcPr>
          <w:p w14:paraId="28305B1E" w14:textId="77777777" w:rsidR="00AC212E" w:rsidRPr="00625AAB" w:rsidRDefault="00AC212E" w:rsidP="00330686">
            <w:pPr>
              <w:rPr>
                <w:rFonts w:ascii="Arial" w:hAnsi="Arial" w:cs="Arial"/>
                <w:sz w:val="20"/>
                <w:szCs w:val="20"/>
              </w:rPr>
            </w:pPr>
            <w:r w:rsidRPr="00625AAB">
              <w:rPr>
                <w:rFonts w:ascii="Arial" w:hAnsi="Arial" w:cs="Arial"/>
                <w:sz w:val="20"/>
                <w:szCs w:val="20"/>
              </w:rPr>
              <w:t>040702</w:t>
            </w:r>
          </w:p>
        </w:tc>
        <w:tc>
          <w:tcPr>
            <w:tcW w:w="3402" w:type="dxa"/>
            <w:noWrap/>
            <w:hideMark/>
          </w:tcPr>
          <w:p w14:paraId="62245B26" w14:textId="77777777" w:rsidR="00AC212E" w:rsidRPr="00625AAB" w:rsidRDefault="00AC212E" w:rsidP="00330686">
            <w:pPr>
              <w:rPr>
                <w:rFonts w:ascii="Arial" w:hAnsi="Arial" w:cs="Arial"/>
                <w:sz w:val="20"/>
                <w:szCs w:val="20"/>
              </w:rPr>
            </w:pPr>
            <w:r w:rsidRPr="00625AAB">
              <w:rPr>
                <w:rFonts w:ascii="Arial" w:hAnsi="Arial" w:cs="Arial"/>
                <w:sz w:val="20"/>
                <w:szCs w:val="20"/>
              </w:rPr>
              <w:t>Morphine hydrochloride</w:t>
            </w:r>
          </w:p>
        </w:tc>
        <w:tc>
          <w:tcPr>
            <w:tcW w:w="1418" w:type="dxa"/>
            <w:noWrap/>
            <w:hideMark/>
          </w:tcPr>
          <w:p w14:paraId="27C9A50F" w14:textId="77777777" w:rsidR="00AC212E" w:rsidRPr="00625AAB" w:rsidRDefault="00AC212E" w:rsidP="00330686">
            <w:pPr>
              <w:rPr>
                <w:rFonts w:ascii="Arial" w:hAnsi="Arial" w:cs="Arial"/>
                <w:sz w:val="20"/>
                <w:szCs w:val="20"/>
              </w:rPr>
            </w:pPr>
            <w:r w:rsidRPr="00625AAB">
              <w:rPr>
                <w:rFonts w:ascii="Arial" w:hAnsi="Arial" w:cs="Arial"/>
                <w:sz w:val="20"/>
                <w:szCs w:val="20"/>
              </w:rPr>
              <w:t>0407020P0</w:t>
            </w:r>
          </w:p>
        </w:tc>
        <w:tc>
          <w:tcPr>
            <w:tcW w:w="1276" w:type="dxa"/>
            <w:noWrap/>
            <w:hideMark/>
          </w:tcPr>
          <w:p w14:paraId="64A1483A"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209882E3" w14:textId="77777777" w:rsidTr="006E6402">
        <w:trPr>
          <w:trHeight w:val="285"/>
        </w:trPr>
        <w:tc>
          <w:tcPr>
            <w:tcW w:w="421" w:type="dxa"/>
            <w:vMerge/>
          </w:tcPr>
          <w:p w14:paraId="3D2A7465" w14:textId="0FC9F3F4" w:rsidR="00AC212E" w:rsidRPr="00625AAB" w:rsidRDefault="00AC212E" w:rsidP="00330686">
            <w:pPr>
              <w:rPr>
                <w:rFonts w:ascii="Arial" w:hAnsi="Arial" w:cs="Arial"/>
                <w:sz w:val="20"/>
                <w:szCs w:val="20"/>
              </w:rPr>
            </w:pPr>
          </w:p>
        </w:tc>
        <w:tc>
          <w:tcPr>
            <w:tcW w:w="1984" w:type="dxa"/>
            <w:vMerge/>
            <w:noWrap/>
          </w:tcPr>
          <w:p w14:paraId="7198E2B1" w14:textId="3DCD72F7" w:rsidR="00AC212E" w:rsidRPr="00625AAB" w:rsidRDefault="00AC212E" w:rsidP="00330686">
            <w:pPr>
              <w:rPr>
                <w:rFonts w:ascii="Arial" w:hAnsi="Arial" w:cs="Arial"/>
                <w:sz w:val="20"/>
                <w:szCs w:val="20"/>
              </w:rPr>
            </w:pPr>
          </w:p>
        </w:tc>
        <w:tc>
          <w:tcPr>
            <w:tcW w:w="1275" w:type="dxa"/>
            <w:noWrap/>
            <w:hideMark/>
          </w:tcPr>
          <w:p w14:paraId="113D9FC2" w14:textId="77777777" w:rsidR="00AC212E" w:rsidRPr="00625AAB" w:rsidRDefault="00AC212E" w:rsidP="00330686">
            <w:pPr>
              <w:rPr>
                <w:rFonts w:ascii="Arial" w:hAnsi="Arial" w:cs="Arial"/>
                <w:sz w:val="20"/>
                <w:szCs w:val="20"/>
              </w:rPr>
            </w:pPr>
            <w:r w:rsidRPr="00625AAB">
              <w:rPr>
                <w:rFonts w:ascii="Arial" w:hAnsi="Arial" w:cs="Arial"/>
                <w:sz w:val="20"/>
                <w:szCs w:val="20"/>
              </w:rPr>
              <w:t>040702</w:t>
            </w:r>
          </w:p>
        </w:tc>
        <w:tc>
          <w:tcPr>
            <w:tcW w:w="3402" w:type="dxa"/>
            <w:noWrap/>
            <w:hideMark/>
          </w:tcPr>
          <w:p w14:paraId="042687E8" w14:textId="77777777" w:rsidR="00AC212E" w:rsidRPr="00625AAB" w:rsidRDefault="00AC212E" w:rsidP="00330686">
            <w:pPr>
              <w:rPr>
                <w:rFonts w:ascii="Arial" w:hAnsi="Arial" w:cs="Arial"/>
                <w:sz w:val="20"/>
                <w:szCs w:val="20"/>
              </w:rPr>
            </w:pPr>
            <w:r w:rsidRPr="00625AAB">
              <w:rPr>
                <w:rFonts w:ascii="Arial" w:hAnsi="Arial" w:cs="Arial"/>
                <w:sz w:val="20"/>
                <w:szCs w:val="20"/>
              </w:rPr>
              <w:t xml:space="preserve">Morphine </w:t>
            </w:r>
            <w:proofErr w:type="spellStart"/>
            <w:r w:rsidRPr="00625AAB">
              <w:rPr>
                <w:rFonts w:ascii="Arial" w:hAnsi="Arial" w:cs="Arial"/>
                <w:sz w:val="20"/>
                <w:szCs w:val="20"/>
              </w:rPr>
              <w:t>sulfate</w:t>
            </w:r>
            <w:proofErr w:type="spellEnd"/>
          </w:p>
        </w:tc>
        <w:tc>
          <w:tcPr>
            <w:tcW w:w="1418" w:type="dxa"/>
            <w:noWrap/>
            <w:hideMark/>
          </w:tcPr>
          <w:p w14:paraId="55388C1F" w14:textId="77777777" w:rsidR="00AC212E" w:rsidRPr="00625AAB" w:rsidRDefault="00AC212E" w:rsidP="00330686">
            <w:pPr>
              <w:rPr>
                <w:rFonts w:ascii="Arial" w:hAnsi="Arial" w:cs="Arial"/>
                <w:sz w:val="20"/>
                <w:szCs w:val="20"/>
              </w:rPr>
            </w:pPr>
            <w:r w:rsidRPr="00625AAB">
              <w:rPr>
                <w:rFonts w:ascii="Arial" w:hAnsi="Arial" w:cs="Arial"/>
                <w:sz w:val="20"/>
                <w:szCs w:val="20"/>
              </w:rPr>
              <w:t>0407020Q0</w:t>
            </w:r>
          </w:p>
        </w:tc>
        <w:tc>
          <w:tcPr>
            <w:tcW w:w="1276" w:type="dxa"/>
            <w:noWrap/>
            <w:hideMark/>
          </w:tcPr>
          <w:p w14:paraId="28DC2587"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0056A1C4" w14:textId="77777777" w:rsidTr="006E6402">
        <w:trPr>
          <w:trHeight w:val="285"/>
        </w:trPr>
        <w:tc>
          <w:tcPr>
            <w:tcW w:w="421" w:type="dxa"/>
            <w:vMerge/>
          </w:tcPr>
          <w:p w14:paraId="5418E7EF" w14:textId="51A08366" w:rsidR="00AC212E" w:rsidRPr="00625AAB" w:rsidRDefault="00AC212E" w:rsidP="00330686">
            <w:pPr>
              <w:rPr>
                <w:rFonts w:ascii="Arial" w:hAnsi="Arial" w:cs="Arial"/>
                <w:sz w:val="20"/>
                <w:szCs w:val="20"/>
              </w:rPr>
            </w:pPr>
          </w:p>
        </w:tc>
        <w:tc>
          <w:tcPr>
            <w:tcW w:w="1984" w:type="dxa"/>
            <w:vMerge/>
            <w:noWrap/>
          </w:tcPr>
          <w:p w14:paraId="15E205F3" w14:textId="2EF28A86" w:rsidR="00AC212E" w:rsidRPr="00625AAB" w:rsidRDefault="00AC212E" w:rsidP="00330686">
            <w:pPr>
              <w:rPr>
                <w:rFonts w:ascii="Arial" w:hAnsi="Arial" w:cs="Arial"/>
                <w:sz w:val="20"/>
                <w:szCs w:val="20"/>
              </w:rPr>
            </w:pPr>
          </w:p>
        </w:tc>
        <w:tc>
          <w:tcPr>
            <w:tcW w:w="1275" w:type="dxa"/>
            <w:noWrap/>
            <w:hideMark/>
          </w:tcPr>
          <w:p w14:paraId="1B0AF9B2" w14:textId="77777777" w:rsidR="00AC212E" w:rsidRPr="00625AAB" w:rsidRDefault="00AC212E" w:rsidP="00330686">
            <w:pPr>
              <w:rPr>
                <w:rFonts w:ascii="Arial" w:hAnsi="Arial" w:cs="Arial"/>
                <w:sz w:val="20"/>
                <w:szCs w:val="20"/>
              </w:rPr>
            </w:pPr>
            <w:r w:rsidRPr="00625AAB">
              <w:rPr>
                <w:rFonts w:ascii="Arial" w:hAnsi="Arial" w:cs="Arial"/>
                <w:sz w:val="20"/>
                <w:szCs w:val="20"/>
              </w:rPr>
              <w:t>040702</w:t>
            </w:r>
          </w:p>
        </w:tc>
        <w:tc>
          <w:tcPr>
            <w:tcW w:w="3402" w:type="dxa"/>
            <w:noWrap/>
            <w:hideMark/>
          </w:tcPr>
          <w:p w14:paraId="0F19E0E8" w14:textId="77777777" w:rsidR="00AC212E" w:rsidRPr="00625AAB" w:rsidRDefault="00AC212E" w:rsidP="00330686">
            <w:pPr>
              <w:rPr>
                <w:rFonts w:ascii="Arial" w:hAnsi="Arial" w:cs="Arial"/>
                <w:sz w:val="20"/>
                <w:szCs w:val="20"/>
              </w:rPr>
            </w:pPr>
            <w:r w:rsidRPr="00625AAB">
              <w:rPr>
                <w:rFonts w:ascii="Arial" w:hAnsi="Arial" w:cs="Arial"/>
                <w:sz w:val="20"/>
                <w:szCs w:val="20"/>
              </w:rPr>
              <w:t xml:space="preserve">Morphine tartrate and </w:t>
            </w:r>
            <w:proofErr w:type="spellStart"/>
            <w:r w:rsidRPr="00625AAB">
              <w:rPr>
                <w:rFonts w:ascii="Arial" w:hAnsi="Arial" w:cs="Arial"/>
                <w:sz w:val="20"/>
                <w:szCs w:val="20"/>
              </w:rPr>
              <w:t>cyclizine</w:t>
            </w:r>
            <w:proofErr w:type="spellEnd"/>
            <w:r w:rsidRPr="00625AAB">
              <w:rPr>
                <w:rFonts w:ascii="Arial" w:hAnsi="Arial" w:cs="Arial"/>
                <w:sz w:val="20"/>
                <w:szCs w:val="20"/>
              </w:rPr>
              <w:t xml:space="preserve"> tartrate</w:t>
            </w:r>
          </w:p>
        </w:tc>
        <w:tc>
          <w:tcPr>
            <w:tcW w:w="1418" w:type="dxa"/>
            <w:noWrap/>
            <w:hideMark/>
          </w:tcPr>
          <w:p w14:paraId="6ED5E371" w14:textId="77777777" w:rsidR="00AC212E" w:rsidRPr="00625AAB" w:rsidRDefault="00AC212E" w:rsidP="00330686">
            <w:pPr>
              <w:rPr>
                <w:rFonts w:ascii="Arial" w:hAnsi="Arial" w:cs="Arial"/>
                <w:sz w:val="20"/>
                <w:szCs w:val="20"/>
              </w:rPr>
            </w:pPr>
            <w:r w:rsidRPr="00625AAB">
              <w:rPr>
                <w:rFonts w:ascii="Arial" w:hAnsi="Arial" w:cs="Arial"/>
                <w:sz w:val="20"/>
                <w:szCs w:val="20"/>
              </w:rPr>
              <w:t>040702020</w:t>
            </w:r>
          </w:p>
        </w:tc>
        <w:tc>
          <w:tcPr>
            <w:tcW w:w="1276" w:type="dxa"/>
            <w:noWrap/>
            <w:hideMark/>
          </w:tcPr>
          <w:p w14:paraId="32ABB54A"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7DE4E396" w14:textId="77777777" w:rsidTr="006E6402">
        <w:trPr>
          <w:trHeight w:val="285"/>
        </w:trPr>
        <w:tc>
          <w:tcPr>
            <w:tcW w:w="421" w:type="dxa"/>
            <w:vMerge/>
          </w:tcPr>
          <w:p w14:paraId="752A2618" w14:textId="15DDBCE5" w:rsidR="00AC212E" w:rsidRPr="00625AAB" w:rsidRDefault="00AC212E" w:rsidP="00330686">
            <w:pPr>
              <w:rPr>
                <w:rFonts w:ascii="Arial" w:hAnsi="Arial" w:cs="Arial"/>
                <w:sz w:val="20"/>
                <w:szCs w:val="20"/>
              </w:rPr>
            </w:pPr>
          </w:p>
        </w:tc>
        <w:tc>
          <w:tcPr>
            <w:tcW w:w="1984" w:type="dxa"/>
            <w:vMerge/>
            <w:noWrap/>
          </w:tcPr>
          <w:p w14:paraId="1688936E" w14:textId="300A6926" w:rsidR="00AC212E" w:rsidRPr="00625AAB" w:rsidRDefault="00AC212E" w:rsidP="00330686">
            <w:pPr>
              <w:rPr>
                <w:rFonts w:ascii="Arial" w:hAnsi="Arial" w:cs="Arial"/>
                <w:sz w:val="20"/>
                <w:szCs w:val="20"/>
              </w:rPr>
            </w:pPr>
          </w:p>
        </w:tc>
        <w:tc>
          <w:tcPr>
            <w:tcW w:w="1275" w:type="dxa"/>
            <w:noWrap/>
            <w:hideMark/>
          </w:tcPr>
          <w:p w14:paraId="108C916C" w14:textId="77777777" w:rsidR="00AC212E" w:rsidRPr="00625AAB" w:rsidRDefault="00AC212E" w:rsidP="00330686">
            <w:pPr>
              <w:rPr>
                <w:rFonts w:ascii="Arial" w:hAnsi="Arial" w:cs="Arial"/>
                <w:sz w:val="20"/>
                <w:szCs w:val="20"/>
              </w:rPr>
            </w:pPr>
            <w:r w:rsidRPr="00625AAB">
              <w:rPr>
                <w:rFonts w:ascii="Arial" w:hAnsi="Arial" w:cs="Arial"/>
                <w:sz w:val="20"/>
                <w:szCs w:val="20"/>
              </w:rPr>
              <w:t>040702</w:t>
            </w:r>
          </w:p>
        </w:tc>
        <w:tc>
          <w:tcPr>
            <w:tcW w:w="3402" w:type="dxa"/>
            <w:noWrap/>
            <w:hideMark/>
          </w:tcPr>
          <w:p w14:paraId="7BB38F63" w14:textId="77777777" w:rsidR="00AC212E" w:rsidRPr="00625AAB" w:rsidRDefault="00AC212E" w:rsidP="00330686">
            <w:pPr>
              <w:rPr>
                <w:rFonts w:ascii="Arial" w:hAnsi="Arial" w:cs="Arial"/>
                <w:sz w:val="20"/>
                <w:szCs w:val="20"/>
              </w:rPr>
            </w:pPr>
            <w:r w:rsidRPr="00625AAB">
              <w:rPr>
                <w:rFonts w:ascii="Arial" w:hAnsi="Arial" w:cs="Arial"/>
                <w:sz w:val="20"/>
                <w:szCs w:val="20"/>
              </w:rPr>
              <w:t>Nalbuphine hydrochloride</w:t>
            </w:r>
          </w:p>
        </w:tc>
        <w:tc>
          <w:tcPr>
            <w:tcW w:w="1418" w:type="dxa"/>
            <w:noWrap/>
            <w:hideMark/>
          </w:tcPr>
          <w:p w14:paraId="3290D357" w14:textId="77777777" w:rsidR="00AC212E" w:rsidRPr="00625AAB" w:rsidRDefault="00AC212E" w:rsidP="00330686">
            <w:pPr>
              <w:rPr>
                <w:rFonts w:ascii="Arial" w:hAnsi="Arial" w:cs="Arial"/>
                <w:sz w:val="20"/>
                <w:szCs w:val="20"/>
              </w:rPr>
            </w:pPr>
            <w:r w:rsidRPr="00625AAB">
              <w:rPr>
                <w:rFonts w:ascii="Arial" w:hAnsi="Arial" w:cs="Arial"/>
                <w:sz w:val="20"/>
                <w:szCs w:val="20"/>
              </w:rPr>
              <w:t>0407020Y0</w:t>
            </w:r>
          </w:p>
        </w:tc>
        <w:tc>
          <w:tcPr>
            <w:tcW w:w="1276" w:type="dxa"/>
            <w:noWrap/>
            <w:hideMark/>
          </w:tcPr>
          <w:p w14:paraId="55F39D42"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50DEE3D6" w14:textId="77777777" w:rsidTr="006E6402">
        <w:trPr>
          <w:trHeight w:val="285"/>
        </w:trPr>
        <w:tc>
          <w:tcPr>
            <w:tcW w:w="421" w:type="dxa"/>
            <w:vMerge/>
          </w:tcPr>
          <w:p w14:paraId="172C89B3" w14:textId="76A452B0" w:rsidR="00AC212E" w:rsidRPr="00625AAB" w:rsidRDefault="00AC212E" w:rsidP="00330686">
            <w:pPr>
              <w:rPr>
                <w:rFonts w:ascii="Arial" w:hAnsi="Arial" w:cs="Arial"/>
                <w:sz w:val="20"/>
                <w:szCs w:val="20"/>
              </w:rPr>
            </w:pPr>
          </w:p>
        </w:tc>
        <w:tc>
          <w:tcPr>
            <w:tcW w:w="1984" w:type="dxa"/>
            <w:vMerge/>
            <w:noWrap/>
          </w:tcPr>
          <w:p w14:paraId="50FBDFF0" w14:textId="0672E49E" w:rsidR="00AC212E" w:rsidRPr="00625AAB" w:rsidRDefault="00AC212E" w:rsidP="00330686">
            <w:pPr>
              <w:rPr>
                <w:rFonts w:ascii="Arial" w:hAnsi="Arial" w:cs="Arial"/>
                <w:sz w:val="20"/>
                <w:szCs w:val="20"/>
              </w:rPr>
            </w:pPr>
          </w:p>
        </w:tc>
        <w:tc>
          <w:tcPr>
            <w:tcW w:w="1275" w:type="dxa"/>
            <w:noWrap/>
            <w:hideMark/>
          </w:tcPr>
          <w:p w14:paraId="69CACA22" w14:textId="77777777" w:rsidR="00AC212E" w:rsidRPr="00625AAB" w:rsidRDefault="00AC212E" w:rsidP="00330686">
            <w:pPr>
              <w:rPr>
                <w:rFonts w:ascii="Arial" w:hAnsi="Arial" w:cs="Arial"/>
                <w:sz w:val="20"/>
                <w:szCs w:val="20"/>
              </w:rPr>
            </w:pPr>
            <w:r w:rsidRPr="00625AAB">
              <w:rPr>
                <w:rFonts w:ascii="Arial" w:hAnsi="Arial" w:cs="Arial"/>
                <w:sz w:val="20"/>
                <w:szCs w:val="20"/>
              </w:rPr>
              <w:t>040702</w:t>
            </w:r>
          </w:p>
        </w:tc>
        <w:tc>
          <w:tcPr>
            <w:tcW w:w="3402" w:type="dxa"/>
            <w:noWrap/>
            <w:hideMark/>
          </w:tcPr>
          <w:p w14:paraId="23B9734A" w14:textId="77777777" w:rsidR="00AC212E" w:rsidRPr="00625AAB" w:rsidRDefault="00AC212E" w:rsidP="00330686">
            <w:pPr>
              <w:rPr>
                <w:rFonts w:ascii="Arial" w:hAnsi="Arial" w:cs="Arial"/>
                <w:sz w:val="20"/>
                <w:szCs w:val="20"/>
              </w:rPr>
            </w:pPr>
            <w:r w:rsidRPr="00625AAB">
              <w:rPr>
                <w:rFonts w:ascii="Arial" w:hAnsi="Arial" w:cs="Arial"/>
                <w:sz w:val="20"/>
                <w:szCs w:val="20"/>
              </w:rPr>
              <w:t>Oxycodone</w:t>
            </w:r>
          </w:p>
        </w:tc>
        <w:tc>
          <w:tcPr>
            <w:tcW w:w="1418" w:type="dxa"/>
            <w:noWrap/>
            <w:hideMark/>
          </w:tcPr>
          <w:p w14:paraId="1C8897CE" w14:textId="77777777" w:rsidR="00AC212E" w:rsidRPr="00625AAB" w:rsidRDefault="00AC212E" w:rsidP="00330686">
            <w:pPr>
              <w:rPr>
                <w:rFonts w:ascii="Arial" w:hAnsi="Arial" w:cs="Arial"/>
                <w:sz w:val="20"/>
                <w:szCs w:val="20"/>
              </w:rPr>
            </w:pPr>
            <w:r w:rsidRPr="00625AAB">
              <w:rPr>
                <w:rFonts w:ascii="Arial" w:hAnsi="Arial" w:cs="Arial"/>
                <w:sz w:val="20"/>
                <w:szCs w:val="20"/>
              </w:rPr>
              <w:t>0407020Z0</w:t>
            </w:r>
          </w:p>
        </w:tc>
        <w:tc>
          <w:tcPr>
            <w:tcW w:w="1276" w:type="dxa"/>
            <w:noWrap/>
            <w:hideMark/>
          </w:tcPr>
          <w:p w14:paraId="5BAB2CB4"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7084040B" w14:textId="77777777" w:rsidTr="006E6402">
        <w:trPr>
          <w:trHeight w:val="285"/>
        </w:trPr>
        <w:tc>
          <w:tcPr>
            <w:tcW w:w="421" w:type="dxa"/>
            <w:vMerge/>
          </w:tcPr>
          <w:p w14:paraId="6FA91A47" w14:textId="19051E4E" w:rsidR="00AC212E" w:rsidRPr="00625AAB" w:rsidRDefault="00AC212E" w:rsidP="00330686">
            <w:pPr>
              <w:rPr>
                <w:rFonts w:ascii="Arial" w:hAnsi="Arial" w:cs="Arial"/>
                <w:sz w:val="20"/>
                <w:szCs w:val="20"/>
              </w:rPr>
            </w:pPr>
          </w:p>
        </w:tc>
        <w:tc>
          <w:tcPr>
            <w:tcW w:w="1984" w:type="dxa"/>
            <w:vMerge/>
            <w:noWrap/>
          </w:tcPr>
          <w:p w14:paraId="11D7588B" w14:textId="5DEF440C" w:rsidR="00AC212E" w:rsidRPr="00625AAB" w:rsidRDefault="00AC212E" w:rsidP="00330686">
            <w:pPr>
              <w:rPr>
                <w:rFonts w:ascii="Arial" w:hAnsi="Arial" w:cs="Arial"/>
                <w:sz w:val="20"/>
                <w:szCs w:val="20"/>
              </w:rPr>
            </w:pPr>
          </w:p>
        </w:tc>
        <w:tc>
          <w:tcPr>
            <w:tcW w:w="1275" w:type="dxa"/>
            <w:noWrap/>
            <w:hideMark/>
          </w:tcPr>
          <w:p w14:paraId="0D6C9122" w14:textId="77777777" w:rsidR="00AC212E" w:rsidRPr="00625AAB" w:rsidRDefault="00AC212E" w:rsidP="00330686">
            <w:pPr>
              <w:rPr>
                <w:rFonts w:ascii="Arial" w:hAnsi="Arial" w:cs="Arial"/>
                <w:sz w:val="20"/>
                <w:szCs w:val="20"/>
              </w:rPr>
            </w:pPr>
            <w:r w:rsidRPr="00625AAB">
              <w:rPr>
                <w:rFonts w:ascii="Arial" w:hAnsi="Arial" w:cs="Arial"/>
                <w:sz w:val="20"/>
                <w:szCs w:val="20"/>
              </w:rPr>
              <w:t>040702</w:t>
            </w:r>
          </w:p>
        </w:tc>
        <w:tc>
          <w:tcPr>
            <w:tcW w:w="3402" w:type="dxa"/>
            <w:noWrap/>
            <w:hideMark/>
          </w:tcPr>
          <w:p w14:paraId="19088784" w14:textId="77777777" w:rsidR="00AC212E" w:rsidRPr="00625AAB" w:rsidRDefault="00AC212E" w:rsidP="00330686">
            <w:pPr>
              <w:rPr>
                <w:rFonts w:ascii="Arial" w:hAnsi="Arial" w:cs="Arial"/>
                <w:sz w:val="20"/>
                <w:szCs w:val="20"/>
              </w:rPr>
            </w:pPr>
            <w:r w:rsidRPr="00625AAB">
              <w:rPr>
                <w:rFonts w:ascii="Arial" w:hAnsi="Arial" w:cs="Arial"/>
                <w:sz w:val="20"/>
                <w:szCs w:val="20"/>
              </w:rPr>
              <w:t>Oxycodone hydrochloride</w:t>
            </w:r>
          </w:p>
        </w:tc>
        <w:tc>
          <w:tcPr>
            <w:tcW w:w="1418" w:type="dxa"/>
            <w:noWrap/>
            <w:hideMark/>
          </w:tcPr>
          <w:p w14:paraId="77439556" w14:textId="77777777" w:rsidR="00AC212E" w:rsidRPr="00625AAB" w:rsidRDefault="00AC212E" w:rsidP="00330686">
            <w:pPr>
              <w:rPr>
                <w:rFonts w:ascii="Arial" w:hAnsi="Arial" w:cs="Arial"/>
                <w:sz w:val="20"/>
                <w:szCs w:val="20"/>
              </w:rPr>
            </w:pPr>
            <w:r w:rsidRPr="00625AAB">
              <w:rPr>
                <w:rFonts w:ascii="Arial" w:hAnsi="Arial" w:cs="Arial"/>
                <w:sz w:val="20"/>
                <w:szCs w:val="20"/>
              </w:rPr>
              <w:t>0407020AD</w:t>
            </w:r>
          </w:p>
        </w:tc>
        <w:tc>
          <w:tcPr>
            <w:tcW w:w="1276" w:type="dxa"/>
            <w:noWrap/>
            <w:hideMark/>
          </w:tcPr>
          <w:p w14:paraId="7EE69F8E"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73119DF4" w14:textId="77777777" w:rsidTr="006E6402">
        <w:trPr>
          <w:trHeight w:val="285"/>
        </w:trPr>
        <w:tc>
          <w:tcPr>
            <w:tcW w:w="421" w:type="dxa"/>
            <w:vMerge/>
          </w:tcPr>
          <w:p w14:paraId="4B3522F4" w14:textId="74684D41" w:rsidR="00AC212E" w:rsidRPr="00625AAB" w:rsidRDefault="00AC212E" w:rsidP="00330686">
            <w:pPr>
              <w:rPr>
                <w:rFonts w:ascii="Arial" w:hAnsi="Arial" w:cs="Arial"/>
                <w:sz w:val="20"/>
                <w:szCs w:val="20"/>
              </w:rPr>
            </w:pPr>
          </w:p>
        </w:tc>
        <w:tc>
          <w:tcPr>
            <w:tcW w:w="1984" w:type="dxa"/>
            <w:vMerge/>
            <w:noWrap/>
          </w:tcPr>
          <w:p w14:paraId="139C04C6" w14:textId="1778CDB2" w:rsidR="00AC212E" w:rsidRPr="00625AAB" w:rsidRDefault="00AC212E" w:rsidP="00330686">
            <w:pPr>
              <w:rPr>
                <w:rFonts w:ascii="Arial" w:hAnsi="Arial" w:cs="Arial"/>
                <w:sz w:val="20"/>
                <w:szCs w:val="20"/>
              </w:rPr>
            </w:pPr>
          </w:p>
        </w:tc>
        <w:tc>
          <w:tcPr>
            <w:tcW w:w="1275" w:type="dxa"/>
            <w:noWrap/>
            <w:hideMark/>
          </w:tcPr>
          <w:p w14:paraId="636FCD42" w14:textId="77777777" w:rsidR="00AC212E" w:rsidRPr="00625AAB" w:rsidRDefault="00AC212E" w:rsidP="00330686">
            <w:pPr>
              <w:rPr>
                <w:rFonts w:ascii="Arial" w:hAnsi="Arial" w:cs="Arial"/>
                <w:sz w:val="20"/>
                <w:szCs w:val="20"/>
              </w:rPr>
            </w:pPr>
            <w:r w:rsidRPr="00625AAB">
              <w:rPr>
                <w:rFonts w:ascii="Arial" w:hAnsi="Arial" w:cs="Arial"/>
                <w:sz w:val="20"/>
                <w:szCs w:val="20"/>
              </w:rPr>
              <w:t>040702</w:t>
            </w:r>
          </w:p>
        </w:tc>
        <w:tc>
          <w:tcPr>
            <w:tcW w:w="3402" w:type="dxa"/>
            <w:noWrap/>
            <w:hideMark/>
          </w:tcPr>
          <w:p w14:paraId="5322590F" w14:textId="77777777" w:rsidR="00AC212E" w:rsidRPr="00625AAB" w:rsidRDefault="00AC212E" w:rsidP="00330686">
            <w:pPr>
              <w:rPr>
                <w:rFonts w:ascii="Arial" w:hAnsi="Arial" w:cs="Arial"/>
                <w:sz w:val="20"/>
                <w:szCs w:val="20"/>
              </w:rPr>
            </w:pPr>
            <w:r w:rsidRPr="00625AAB">
              <w:rPr>
                <w:rFonts w:ascii="Arial" w:hAnsi="Arial" w:cs="Arial"/>
                <w:sz w:val="20"/>
                <w:szCs w:val="20"/>
              </w:rPr>
              <w:t>Oxycodone hydrochloride/naloxone hydrochloride</w:t>
            </w:r>
          </w:p>
        </w:tc>
        <w:tc>
          <w:tcPr>
            <w:tcW w:w="1418" w:type="dxa"/>
            <w:noWrap/>
            <w:hideMark/>
          </w:tcPr>
          <w:p w14:paraId="67BF667E" w14:textId="77777777" w:rsidR="00AC212E" w:rsidRPr="00625AAB" w:rsidRDefault="00AC212E" w:rsidP="00330686">
            <w:pPr>
              <w:rPr>
                <w:rFonts w:ascii="Arial" w:hAnsi="Arial" w:cs="Arial"/>
                <w:sz w:val="20"/>
                <w:szCs w:val="20"/>
              </w:rPr>
            </w:pPr>
            <w:r w:rsidRPr="00625AAB">
              <w:rPr>
                <w:rFonts w:ascii="Arial" w:hAnsi="Arial" w:cs="Arial"/>
                <w:sz w:val="20"/>
                <w:szCs w:val="20"/>
              </w:rPr>
              <w:t>0407020AF</w:t>
            </w:r>
          </w:p>
        </w:tc>
        <w:tc>
          <w:tcPr>
            <w:tcW w:w="1276" w:type="dxa"/>
            <w:noWrap/>
            <w:hideMark/>
          </w:tcPr>
          <w:p w14:paraId="0E29C25A"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5D51DF74" w14:textId="77777777" w:rsidTr="006E6402">
        <w:trPr>
          <w:trHeight w:val="285"/>
        </w:trPr>
        <w:tc>
          <w:tcPr>
            <w:tcW w:w="421" w:type="dxa"/>
            <w:vMerge/>
          </w:tcPr>
          <w:p w14:paraId="50C80DB5" w14:textId="6068BC49" w:rsidR="00AC212E" w:rsidRPr="00625AAB" w:rsidRDefault="00AC212E" w:rsidP="00330686">
            <w:pPr>
              <w:rPr>
                <w:rFonts w:ascii="Arial" w:hAnsi="Arial" w:cs="Arial"/>
                <w:sz w:val="20"/>
                <w:szCs w:val="20"/>
              </w:rPr>
            </w:pPr>
          </w:p>
        </w:tc>
        <w:tc>
          <w:tcPr>
            <w:tcW w:w="1984" w:type="dxa"/>
            <w:vMerge/>
            <w:noWrap/>
          </w:tcPr>
          <w:p w14:paraId="05E5A0BD" w14:textId="37EBF4E6" w:rsidR="00AC212E" w:rsidRPr="00625AAB" w:rsidRDefault="00AC212E" w:rsidP="00330686">
            <w:pPr>
              <w:rPr>
                <w:rFonts w:ascii="Arial" w:hAnsi="Arial" w:cs="Arial"/>
                <w:sz w:val="20"/>
                <w:szCs w:val="20"/>
              </w:rPr>
            </w:pPr>
          </w:p>
        </w:tc>
        <w:tc>
          <w:tcPr>
            <w:tcW w:w="1275" w:type="dxa"/>
            <w:noWrap/>
            <w:hideMark/>
          </w:tcPr>
          <w:p w14:paraId="55543951" w14:textId="77777777" w:rsidR="00AC212E" w:rsidRPr="00625AAB" w:rsidRDefault="00AC212E" w:rsidP="00330686">
            <w:pPr>
              <w:rPr>
                <w:rFonts w:ascii="Arial" w:hAnsi="Arial" w:cs="Arial"/>
                <w:sz w:val="20"/>
                <w:szCs w:val="20"/>
              </w:rPr>
            </w:pPr>
            <w:r w:rsidRPr="00625AAB">
              <w:rPr>
                <w:rFonts w:ascii="Arial" w:hAnsi="Arial" w:cs="Arial"/>
                <w:sz w:val="20"/>
                <w:szCs w:val="20"/>
              </w:rPr>
              <w:t>040702</w:t>
            </w:r>
          </w:p>
        </w:tc>
        <w:tc>
          <w:tcPr>
            <w:tcW w:w="3402" w:type="dxa"/>
            <w:noWrap/>
            <w:hideMark/>
          </w:tcPr>
          <w:p w14:paraId="1B27BD48" w14:textId="77777777" w:rsidR="00AC212E" w:rsidRPr="00625AAB" w:rsidRDefault="00AC212E" w:rsidP="00330686">
            <w:pPr>
              <w:rPr>
                <w:rFonts w:ascii="Arial" w:hAnsi="Arial" w:cs="Arial"/>
                <w:sz w:val="20"/>
                <w:szCs w:val="20"/>
              </w:rPr>
            </w:pPr>
            <w:r w:rsidRPr="00625AAB">
              <w:rPr>
                <w:rFonts w:ascii="Arial" w:hAnsi="Arial" w:cs="Arial"/>
                <w:sz w:val="20"/>
                <w:szCs w:val="20"/>
              </w:rPr>
              <w:t>Papaveretum</w:t>
            </w:r>
          </w:p>
        </w:tc>
        <w:tc>
          <w:tcPr>
            <w:tcW w:w="1418" w:type="dxa"/>
            <w:noWrap/>
            <w:hideMark/>
          </w:tcPr>
          <w:p w14:paraId="5E95395D" w14:textId="77777777" w:rsidR="00AC212E" w:rsidRPr="00625AAB" w:rsidRDefault="00AC212E" w:rsidP="00330686">
            <w:pPr>
              <w:rPr>
                <w:rFonts w:ascii="Arial" w:hAnsi="Arial" w:cs="Arial"/>
                <w:sz w:val="20"/>
                <w:szCs w:val="20"/>
              </w:rPr>
            </w:pPr>
            <w:r w:rsidRPr="00625AAB">
              <w:rPr>
                <w:rFonts w:ascii="Arial" w:hAnsi="Arial" w:cs="Arial"/>
                <w:sz w:val="20"/>
                <w:szCs w:val="20"/>
              </w:rPr>
              <w:t>0407020AB</w:t>
            </w:r>
          </w:p>
        </w:tc>
        <w:tc>
          <w:tcPr>
            <w:tcW w:w="1276" w:type="dxa"/>
            <w:noWrap/>
            <w:hideMark/>
          </w:tcPr>
          <w:p w14:paraId="6416E4BC"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1E5DA89A" w14:textId="77777777" w:rsidTr="006E6402">
        <w:trPr>
          <w:trHeight w:val="285"/>
        </w:trPr>
        <w:tc>
          <w:tcPr>
            <w:tcW w:w="421" w:type="dxa"/>
            <w:vMerge/>
          </w:tcPr>
          <w:p w14:paraId="7D117FE2" w14:textId="2D0C1829" w:rsidR="00AC212E" w:rsidRPr="00625AAB" w:rsidRDefault="00AC212E" w:rsidP="00330686">
            <w:pPr>
              <w:rPr>
                <w:rFonts w:ascii="Arial" w:hAnsi="Arial" w:cs="Arial"/>
                <w:sz w:val="20"/>
                <w:szCs w:val="20"/>
              </w:rPr>
            </w:pPr>
          </w:p>
        </w:tc>
        <w:tc>
          <w:tcPr>
            <w:tcW w:w="1984" w:type="dxa"/>
            <w:vMerge/>
            <w:noWrap/>
          </w:tcPr>
          <w:p w14:paraId="28F65935" w14:textId="0FF433B3" w:rsidR="00AC212E" w:rsidRPr="00625AAB" w:rsidRDefault="00AC212E" w:rsidP="00330686">
            <w:pPr>
              <w:rPr>
                <w:rFonts w:ascii="Arial" w:hAnsi="Arial" w:cs="Arial"/>
                <w:sz w:val="20"/>
                <w:szCs w:val="20"/>
              </w:rPr>
            </w:pPr>
          </w:p>
        </w:tc>
        <w:tc>
          <w:tcPr>
            <w:tcW w:w="1275" w:type="dxa"/>
            <w:noWrap/>
            <w:hideMark/>
          </w:tcPr>
          <w:p w14:paraId="0DC90798" w14:textId="77777777" w:rsidR="00AC212E" w:rsidRPr="00625AAB" w:rsidRDefault="00AC212E" w:rsidP="00330686">
            <w:pPr>
              <w:rPr>
                <w:rFonts w:ascii="Arial" w:hAnsi="Arial" w:cs="Arial"/>
                <w:sz w:val="20"/>
                <w:szCs w:val="20"/>
              </w:rPr>
            </w:pPr>
            <w:r w:rsidRPr="00625AAB">
              <w:rPr>
                <w:rFonts w:ascii="Arial" w:hAnsi="Arial" w:cs="Arial"/>
                <w:sz w:val="20"/>
                <w:szCs w:val="20"/>
              </w:rPr>
              <w:t>040702</w:t>
            </w:r>
          </w:p>
        </w:tc>
        <w:tc>
          <w:tcPr>
            <w:tcW w:w="3402" w:type="dxa"/>
            <w:noWrap/>
            <w:hideMark/>
          </w:tcPr>
          <w:p w14:paraId="743514AD" w14:textId="77777777" w:rsidR="00AC212E" w:rsidRPr="00625AAB" w:rsidRDefault="00AC212E" w:rsidP="00330686">
            <w:pPr>
              <w:rPr>
                <w:rFonts w:ascii="Arial" w:hAnsi="Arial" w:cs="Arial"/>
                <w:sz w:val="20"/>
                <w:szCs w:val="20"/>
              </w:rPr>
            </w:pPr>
            <w:r w:rsidRPr="00625AAB">
              <w:rPr>
                <w:rFonts w:ascii="Arial" w:hAnsi="Arial" w:cs="Arial"/>
                <w:sz w:val="20"/>
                <w:szCs w:val="20"/>
              </w:rPr>
              <w:t>Pentazocine hydrochloride</w:t>
            </w:r>
          </w:p>
        </w:tc>
        <w:tc>
          <w:tcPr>
            <w:tcW w:w="1418" w:type="dxa"/>
            <w:noWrap/>
            <w:hideMark/>
          </w:tcPr>
          <w:p w14:paraId="33673579" w14:textId="77777777" w:rsidR="00AC212E" w:rsidRPr="00625AAB" w:rsidRDefault="00AC212E" w:rsidP="00330686">
            <w:pPr>
              <w:rPr>
                <w:rFonts w:ascii="Arial" w:hAnsi="Arial" w:cs="Arial"/>
                <w:sz w:val="20"/>
                <w:szCs w:val="20"/>
              </w:rPr>
            </w:pPr>
            <w:r w:rsidRPr="00625AAB">
              <w:rPr>
                <w:rFonts w:ascii="Arial" w:hAnsi="Arial" w:cs="Arial"/>
                <w:sz w:val="20"/>
                <w:szCs w:val="20"/>
              </w:rPr>
              <w:t>0407020T0</w:t>
            </w:r>
          </w:p>
        </w:tc>
        <w:tc>
          <w:tcPr>
            <w:tcW w:w="1276" w:type="dxa"/>
            <w:noWrap/>
            <w:hideMark/>
          </w:tcPr>
          <w:p w14:paraId="2503D060"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20CADC7C" w14:textId="77777777" w:rsidTr="006E6402">
        <w:trPr>
          <w:trHeight w:val="285"/>
        </w:trPr>
        <w:tc>
          <w:tcPr>
            <w:tcW w:w="421" w:type="dxa"/>
            <w:vMerge/>
          </w:tcPr>
          <w:p w14:paraId="55A32420" w14:textId="440795FD" w:rsidR="00AC212E" w:rsidRPr="00625AAB" w:rsidRDefault="00AC212E" w:rsidP="00330686">
            <w:pPr>
              <w:rPr>
                <w:rFonts w:ascii="Arial" w:hAnsi="Arial" w:cs="Arial"/>
                <w:sz w:val="20"/>
                <w:szCs w:val="20"/>
              </w:rPr>
            </w:pPr>
          </w:p>
        </w:tc>
        <w:tc>
          <w:tcPr>
            <w:tcW w:w="1984" w:type="dxa"/>
            <w:vMerge/>
            <w:noWrap/>
          </w:tcPr>
          <w:p w14:paraId="0A19D87E" w14:textId="61DBEFAC" w:rsidR="00AC212E" w:rsidRPr="00625AAB" w:rsidRDefault="00AC212E" w:rsidP="00330686">
            <w:pPr>
              <w:rPr>
                <w:rFonts w:ascii="Arial" w:hAnsi="Arial" w:cs="Arial"/>
                <w:sz w:val="20"/>
                <w:szCs w:val="20"/>
              </w:rPr>
            </w:pPr>
          </w:p>
        </w:tc>
        <w:tc>
          <w:tcPr>
            <w:tcW w:w="1275" w:type="dxa"/>
            <w:noWrap/>
            <w:hideMark/>
          </w:tcPr>
          <w:p w14:paraId="1C930443" w14:textId="77777777" w:rsidR="00AC212E" w:rsidRPr="00625AAB" w:rsidRDefault="00AC212E" w:rsidP="00330686">
            <w:pPr>
              <w:rPr>
                <w:rFonts w:ascii="Arial" w:hAnsi="Arial" w:cs="Arial"/>
                <w:sz w:val="20"/>
                <w:szCs w:val="20"/>
              </w:rPr>
            </w:pPr>
            <w:r w:rsidRPr="00625AAB">
              <w:rPr>
                <w:rFonts w:ascii="Arial" w:hAnsi="Arial" w:cs="Arial"/>
                <w:sz w:val="20"/>
                <w:szCs w:val="20"/>
              </w:rPr>
              <w:t>040702</w:t>
            </w:r>
          </w:p>
        </w:tc>
        <w:tc>
          <w:tcPr>
            <w:tcW w:w="3402" w:type="dxa"/>
            <w:noWrap/>
            <w:hideMark/>
          </w:tcPr>
          <w:p w14:paraId="4F173171" w14:textId="77777777" w:rsidR="00AC212E" w:rsidRPr="00625AAB" w:rsidRDefault="00AC212E" w:rsidP="00330686">
            <w:pPr>
              <w:rPr>
                <w:rFonts w:ascii="Arial" w:hAnsi="Arial" w:cs="Arial"/>
                <w:sz w:val="20"/>
                <w:szCs w:val="20"/>
              </w:rPr>
            </w:pPr>
            <w:r w:rsidRPr="00625AAB">
              <w:rPr>
                <w:rFonts w:ascii="Arial" w:hAnsi="Arial" w:cs="Arial"/>
                <w:sz w:val="20"/>
                <w:szCs w:val="20"/>
              </w:rPr>
              <w:t>Pentazocine lactate</w:t>
            </w:r>
          </w:p>
        </w:tc>
        <w:tc>
          <w:tcPr>
            <w:tcW w:w="1418" w:type="dxa"/>
            <w:noWrap/>
            <w:hideMark/>
          </w:tcPr>
          <w:p w14:paraId="47D0913E" w14:textId="77777777" w:rsidR="00AC212E" w:rsidRPr="00625AAB" w:rsidRDefault="00AC212E" w:rsidP="00330686">
            <w:pPr>
              <w:rPr>
                <w:rFonts w:ascii="Arial" w:hAnsi="Arial" w:cs="Arial"/>
                <w:sz w:val="20"/>
                <w:szCs w:val="20"/>
              </w:rPr>
            </w:pPr>
            <w:r w:rsidRPr="00625AAB">
              <w:rPr>
                <w:rFonts w:ascii="Arial" w:hAnsi="Arial" w:cs="Arial"/>
                <w:sz w:val="20"/>
                <w:szCs w:val="20"/>
              </w:rPr>
              <w:t>0407020U0</w:t>
            </w:r>
          </w:p>
        </w:tc>
        <w:tc>
          <w:tcPr>
            <w:tcW w:w="1276" w:type="dxa"/>
            <w:noWrap/>
            <w:hideMark/>
          </w:tcPr>
          <w:p w14:paraId="4B51EBAB"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4C68A2F9" w14:textId="77777777" w:rsidTr="006E6402">
        <w:trPr>
          <w:trHeight w:val="285"/>
        </w:trPr>
        <w:tc>
          <w:tcPr>
            <w:tcW w:w="421" w:type="dxa"/>
            <w:vMerge/>
          </w:tcPr>
          <w:p w14:paraId="7815FFC0" w14:textId="7211F47B" w:rsidR="00AC212E" w:rsidRPr="00625AAB" w:rsidRDefault="00AC212E" w:rsidP="00330686">
            <w:pPr>
              <w:rPr>
                <w:rFonts w:ascii="Arial" w:hAnsi="Arial" w:cs="Arial"/>
                <w:sz w:val="20"/>
                <w:szCs w:val="20"/>
              </w:rPr>
            </w:pPr>
          </w:p>
        </w:tc>
        <w:tc>
          <w:tcPr>
            <w:tcW w:w="1984" w:type="dxa"/>
            <w:vMerge/>
            <w:noWrap/>
          </w:tcPr>
          <w:p w14:paraId="217940F7" w14:textId="230B309C" w:rsidR="00AC212E" w:rsidRPr="00625AAB" w:rsidRDefault="00AC212E" w:rsidP="00330686">
            <w:pPr>
              <w:rPr>
                <w:rFonts w:ascii="Arial" w:hAnsi="Arial" w:cs="Arial"/>
                <w:sz w:val="20"/>
                <w:szCs w:val="20"/>
              </w:rPr>
            </w:pPr>
          </w:p>
        </w:tc>
        <w:tc>
          <w:tcPr>
            <w:tcW w:w="1275" w:type="dxa"/>
            <w:noWrap/>
            <w:hideMark/>
          </w:tcPr>
          <w:p w14:paraId="43BDF4E2" w14:textId="77777777" w:rsidR="00AC212E" w:rsidRPr="00625AAB" w:rsidRDefault="00AC212E" w:rsidP="00330686">
            <w:pPr>
              <w:rPr>
                <w:rFonts w:ascii="Arial" w:hAnsi="Arial" w:cs="Arial"/>
                <w:sz w:val="20"/>
                <w:szCs w:val="20"/>
              </w:rPr>
            </w:pPr>
            <w:r w:rsidRPr="00625AAB">
              <w:rPr>
                <w:rFonts w:ascii="Arial" w:hAnsi="Arial" w:cs="Arial"/>
                <w:sz w:val="20"/>
                <w:szCs w:val="20"/>
              </w:rPr>
              <w:t>040702</w:t>
            </w:r>
          </w:p>
        </w:tc>
        <w:tc>
          <w:tcPr>
            <w:tcW w:w="3402" w:type="dxa"/>
            <w:noWrap/>
            <w:hideMark/>
          </w:tcPr>
          <w:p w14:paraId="696861EF" w14:textId="77777777" w:rsidR="00AC212E" w:rsidRPr="00625AAB" w:rsidRDefault="00AC212E" w:rsidP="00330686">
            <w:pPr>
              <w:rPr>
                <w:rFonts w:ascii="Arial" w:hAnsi="Arial" w:cs="Arial"/>
                <w:sz w:val="20"/>
                <w:szCs w:val="20"/>
              </w:rPr>
            </w:pPr>
            <w:r w:rsidRPr="00625AAB">
              <w:rPr>
                <w:rFonts w:ascii="Arial" w:hAnsi="Arial" w:cs="Arial"/>
                <w:sz w:val="20"/>
                <w:szCs w:val="20"/>
              </w:rPr>
              <w:t>Pethidine hydrochloride</w:t>
            </w:r>
          </w:p>
        </w:tc>
        <w:tc>
          <w:tcPr>
            <w:tcW w:w="1418" w:type="dxa"/>
            <w:noWrap/>
            <w:hideMark/>
          </w:tcPr>
          <w:p w14:paraId="6481F3E0" w14:textId="77777777" w:rsidR="00AC212E" w:rsidRPr="00625AAB" w:rsidRDefault="00AC212E" w:rsidP="00330686">
            <w:pPr>
              <w:rPr>
                <w:rFonts w:ascii="Arial" w:hAnsi="Arial" w:cs="Arial"/>
                <w:sz w:val="20"/>
                <w:szCs w:val="20"/>
              </w:rPr>
            </w:pPr>
            <w:r w:rsidRPr="00625AAB">
              <w:rPr>
                <w:rFonts w:ascii="Arial" w:hAnsi="Arial" w:cs="Arial"/>
                <w:sz w:val="20"/>
                <w:szCs w:val="20"/>
              </w:rPr>
              <w:t>0407020V0</w:t>
            </w:r>
          </w:p>
        </w:tc>
        <w:tc>
          <w:tcPr>
            <w:tcW w:w="1276" w:type="dxa"/>
            <w:noWrap/>
            <w:hideMark/>
          </w:tcPr>
          <w:p w14:paraId="08875F88"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6D735990" w14:textId="77777777" w:rsidTr="006E6402">
        <w:trPr>
          <w:trHeight w:val="285"/>
        </w:trPr>
        <w:tc>
          <w:tcPr>
            <w:tcW w:w="421" w:type="dxa"/>
            <w:vMerge/>
          </w:tcPr>
          <w:p w14:paraId="25B08811" w14:textId="35DD1044" w:rsidR="00AC212E" w:rsidRPr="00625AAB" w:rsidRDefault="00AC212E" w:rsidP="00330686">
            <w:pPr>
              <w:rPr>
                <w:rFonts w:ascii="Arial" w:hAnsi="Arial" w:cs="Arial"/>
                <w:sz w:val="20"/>
                <w:szCs w:val="20"/>
              </w:rPr>
            </w:pPr>
          </w:p>
        </w:tc>
        <w:tc>
          <w:tcPr>
            <w:tcW w:w="1984" w:type="dxa"/>
            <w:vMerge/>
            <w:noWrap/>
          </w:tcPr>
          <w:p w14:paraId="6540F7A2" w14:textId="34A69144" w:rsidR="00AC212E" w:rsidRPr="00625AAB" w:rsidRDefault="00AC212E" w:rsidP="00330686">
            <w:pPr>
              <w:rPr>
                <w:rFonts w:ascii="Arial" w:hAnsi="Arial" w:cs="Arial"/>
                <w:sz w:val="20"/>
                <w:szCs w:val="20"/>
              </w:rPr>
            </w:pPr>
          </w:p>
        </w:tc>
        <w:tc>
          <w:tcPr>
            <w:tcW w:w="1275" w:type="dxa"/>
            <w:noWrap/>
            <w:hideMark/>
          </w:tcPr>
          <w:p w14:paraId="0868DF24" w14:textId="77777777" w:rsidR="00AC212E" w:rsidRPr="00625AAB" w:rsidRDefault="00AC212E" w:rsidP="00330686">
            <w:pPr>
              <w:rPr>
                <w:rFonts w:ascii="Arial" w:hAnsi="Arial" w:cs="Arial"/>
                <w:sz w:val="20"/>
                <w:szCs w:val="20"/>
              </w:rPr>
            </w:pPr>
            <w:r w:rsidRPr="00625AAB">
              <w:rPr>
                <w:rFonts w:ascii="Arial" w:hAnsi="Arial" w:cs="Arial"/>
                <w:sz w:val="20"/>
                <w:szCs w:val="20"/>
              </w:rPr>
              <w:t>040702</w:t>
            </w:r>
          </w:p>
        </w:tc>
        <w:tc>
          <w:tcPr>
            <w:tcW w:w="3402" w:type="dxa"/>
            <w:noWrap/>
            <w:hideMark/>
          </w:tcPr>
          <w:p w14:paraId="3A452106" w14:textId="77777777" w:rsidR="00AC212E" w:rsidRPr="00625AAB" w:rsidRDefault="00AC212E" w:rsidP="00330686">
            <w:pPr>
              <w:rPr>
                <w:rFonts w:ascii="Arial" w:hAnsi="Arial" w:cs="Arial"/>
                <w:sz w:val="20"/>
                <w:szCs w:val="20"/>
              </w:rPr>
            </w:pPr>
            <w:proofErr w:type="spellStart"/>
            <w:r w:rsidRPr="00625AAB">
              <w:rPr>
                <w:rFonts w:ascii="Arial" w:hAnsi="Arial" w:cs="Arial"/>
                <w:sz w:val="20"/>
                <w:szCs w:val="20"/>
              </w:rPr>
              <w:t>Tapentadol</w:t>
            </w:r>
            <w:proofErr w:type="spellEnd"/>
            <w:r w:rsidRPr="00625AAB">
              <w:rPr>
                <w:rFonts w:ascii="Arial" w:hAnsi="Arial" w:cs="Arial"/>
                <w:sz w:val="20"/>
                <w:szCs w:val="20"/>
              </w:rPr>
              <w:t xml:space="preserve"> hydrochloride</w:t>
            </w:r>
          </w:p>
        </w:tc>
        <w:tc>
          <w:tcPr>
            <w:tcW w:w="1418" w:type="dxa"/>
            <w:noWrap/>
            <w:hideMark/>
          </w:tcPr>
          <w:p w14:paraId="0910BED2" w14:textId="77777777" w:rsidR="00AC212E" w:rsidRPr="00625AAB" w:rsidRDefault="00AC212E" w:rsidP="00330686">
            <w:pPr>
              <w:rPr>
                <w:rFonts w:ascii="Arial" w:hAnsi="Arial" w:cs="Arial"/>
                <w:sz w:val="20"/>
                <w:szCs w:val="20"/>
              </w:rPr>
            </w:pPr>
            <w:r w:rsidRPr="00625AAB">
              <w:rPr>
                <w:rFonts w:ascii="Arial" w:hAnsi="Arial" w:cs="Arial"/>
                <w:sz w:val="20"/>
                <w:szCs w:val="20"/>
              </w:rPr>
              <w:t>0407020AG</w:t>
            </w:r>
          </w:p>
        </w:tc>
        <w:tc>
          <w:tcPr>
            <w:tcW w:w="1276" w:type="dxa"/>
            <w:noWrap/>
            <w:hideMark/>
          </w:tcPr>
          <w:p w14:paraId="45DA942D"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41BC034F" w14:textId="77777777" w:rsidTr="006E6402">
        <w:trPr>
          <w:trHeight w:val="285"/>
        </w:trPr>
        <w:tc>
          <w:tcPr>
            <w:tcW w:w="421" w:type="dxa"/>
            <w:vMerge/>
          </w:tcPr>
          <w:p w14:paraId="637D3810" w14:textId="7CC5C4A9" w:rsidR="00AC212E" w:rsidRPr="00625AAB" w:rsidRDefault="00AC212E" w:rsidP="00330686">
            <w:pPr>
              <w:rPr>
                <w:rFonts w:ascii="Arial" w:hAnsi="Arial" w:cs="Arial"/>
                <w:sz w:val="20"/>
                <w:szCs w:val="20"/>
              </w:rPr>
            </w:pPr>
          </w:p>
        </w:tc>
        <w:tc>
          <w:tcPr>
            <w:tcW w:w="1984" w:type="dxa"/>
            <w:vMerge/>
            <w:noWrap/>
          </w:tcPr>
          <w:p w14:paraId="7D3FD3A2" w14:textId="69952CD1" w:rsidR="00AC212E" w:rsidRPr="00625AAB" w:rsidRDefault="00AC212E" w:rsidP="00330686">
            <w:pPr>
              <w:rPr>
                <w:rFonts w:ascii="Arial" w:hAnsi="Arial" w:cs="Arial"/>
                <w:sz w:val="20"/>
                <w:szCs w:val="20"/>
              </w:rPr>
            </w:pPr>
          </w:p>
        </w:tc>
        <w:tc>
          <w:tcPr>
            <w:tcW w:w="1275" w:type="dxa"/>
            <w:noWrap/>
            <w:hideMark/>
          </w:tcPr>
          <w:p w14:paraId="14A6E477" w14:textId="77777777" w:rsidR="00AC212E" w:rsidRPr="00625AAB" w:rsidRDefault="00AC212E" w:rsidP="00330686">
            <w:pPr>
              <w:rPr>
                <w:rFonts w:ascii="Arial" w:hAnsi="Arial" w:cs="Arial"/>
                <w:sz w:val="20"/>
                <w:szCs w:val="20"/>
              </w:rPr>
            </w:pPr>
            <w:r w:rsidRPr="00625AAB">
              <w:rPr>
                <w:rFonts w:ascii="Arial" w:hAnsi="Arial" w:cs="Arial"/>
                <w:sz w:val="20"/>
                <w:szCs w:val="20"/>
              </w:rPr>
              <w:t>040702</w:t>
            </w:r>
          </w:p>
        </w:tc>
        <w:tc>
          <w:tcPr>
            <w:tcW w:w="3402" w:type="dxa"/>
            <w:noWrap/>
            <w:hideMark/>
          </w:tcPr>
          <w:p w14:paraId="61977162" w14:textId="77777777" w:rsidR="00AC212E" w:rsidRPr="00625AAB" w:rsidRDefault="00AC212E" w:rsidP="00330686">
            <w:pPr>
              <w:rPr>
                <w:rFonts w:ascii="Arial" w:hAnsi="Arial" w:cs="Arial"/>
                <w:sz w:val="20"/>
                <w:szCs w:val="20"/>
              </w:rPr>
            </w:pPr>
            <w:r w:rsidRPr="00625AAB">
              <w:rPr>
                <w:rFonts w:ascii="Arial" w:hAnsi="Arial" w:cs="Arial"/>
                <w:sz w:val="20"/>
                <w:szCs w:val="20"/>
              </w:rPr>
              <w:t>Tramadol hydrochloride</w:t>
            </w:r>
          </w:p>
        </w:tc>
        <w:tc>
          <w:tcPr>
            <w:tcW w:w="1418" w:type="dxa"/>
            <w:noWrap/>
            <w:hideMark/>
          </w:tcPr>
          <w:p w14:paraId="09E5B9BC" w14:textId="77777777" w:rsidR="00AC212E" w:rsidRPr="00625AAB" w:rsidRDefault="00AC212E" w:rsidP="00330686">
            <w:pPr>
              <w:rPr>
                <w:rFonts w:ascii="Arial" w:hAnsi="Arial" w:cs="Arial"/>
                <w:sz w:val="20"/>
                <w:szCs w:val="20"/>
              </w:rPr>
            </w:pPr>
            <w:r w:rsidRPr="00625AAB">
              <w:rPr>
                <w:rFonts w:ascii="Arial" w:hAnsi="Arial" w:cs="Arial"/>
                <w:sz w:val="20"/>
                <w:szCs w:val="20"/>
              </w:rPr>
              <w:t>040702040</w:t>
            </w:r>
          </w:p>
        </w:tc>
        <w:tc>
          <w:tcPr>
            <w:tcW w:w="1276" w:type="dxa"/>
            <w:noWrap/>
            <w:hideMark/>
          </w:tcPr>
          <w:p w14:paraId="7204EB19"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41A8A237" w14:textId="77777777" w:rsidTr="006E6402">
        <w:trPr>
          <w:trHeight w:val="285"/>
        </w:trPr>
        <w:tc>
          <w:tcPr>
            <w:tcW w:w="421" w:type="dxa"/>
            <w:vMerge w:val="restart"/>
          </w:tcPr>
          <w:p w14:paraId="2883E917" w14:textId="48F3E05F" w:rsidR="00AC212E" w:rsidRPr="00625AAB" w:rsidRDefault="00AC212E" w:rsidP="00330686">
            <w:pPr>
              <w:rPr>
                <w:rFonts w:ascii="Arial" w:hAnsi="Arial" w:cs="Arial"/>
                <w:sz w:val="20"/>
                <w:szCs w:val="20"/>
              </w:rPr>
            </w:pPr>
            <w:r w:rsidRPr="00625AAB">
              <w:rPr>
                <w:rFonts w:ascii="Arial" w:hAnsi="Arial" w:cs="Arial"/>
                <w:sz w:val="20"/>
                <w:szCs w:val="20"/>
              </w:rPr>
              <w:t>3</w:t>
            </w:r>
          </w:p>
        </w:tc>
        <w:tc>
          <w:tcPr>
            <w:tcW w:w="1984" w:type="dxa"/>
            <w:vMerge w:val="restart"/>
            <w:noWrap/>
          </w:tcPr>
          <w:p w14:paraId="53A12445" w14:textId="2D582F68" w:rsidR="00AC212E" w:rsidRPr="00625AAB" w:rsidRDefault="00AC212E" w:rsidP="00330686">
            <w:pPr>
              <w:rPr>
                <w:rFonts w:ascii="Arial" w:hAnsi="Arial" w:cs="Arial"/>
                <w:sz w:val="20"/>
                <w:szCs w:val="20"/>
              </w:rPr>
            </w:pPr>
            <w:r w:rsidRPr="00625AAB">
              <w:rPr>
                <w:rFonts w:ascii="Arial" w:hAnsi="Arial" w:cs="Arial"/>
                <w:sz w:val="20"/>
                <w:szCs w:val="20"/>
              </w:rPr>
              <w:t>Neuropathic pain</w:t>
            </w:r>
          </w:p>
          <w:p w14:paraId="7DFCF472" w14:textId="7D86CD0A" w:rsidR="00AC212E" w:rsidRPr="00625AAB" w:rsidRDefault="00AC212E" w:rsidP="00330686">
            <w:pPr>
              <w:rPr>
                <w:rFonts w:ascii="Arial" w:hAnsi="Arial" w:cs="Arial"/>
                <w:sz w:val="20"/>
                <w:szCs w:val="20"/>
              </w:rPr>
            </w:pPr>
          </w:p>
        </w:tc>
        <w:tc>
          <w:tcPr>
            <w:tcW w:w="1275" w:type="dxa"/>
            <w:noWrap/>
          </w:tcPr>
          <w:p w14:paraId="6C3AA768" w14:textId="17164F10" w:rsidR="00AC212E" w:rsidRPr="00625AAB" w:rsidRDefault="00AC212E" w:rsidP="00330686">
            <w:pPr>
              <w:rPr>
                <w:rFonts w:ascii="Arial" w:hAnsi="Arial" w:cs="Arial"/>
                <w:sz w:val="20"/>
                <w:szCs w:val="20"/>
              </w:rPr>
            </w:pPr>
            <w:r w:rsidRPr="00625AAB">
              <w:rPr>
                <w:rFonts w:ascii="Arial" w:hAnsi="Arial" w:cs="Arial"/>
                <w:sz w:val="20"/>
                <w:szCs w:val="20"/>
              </w:rPr>
              <w:t>040703</w:t>
            </w:r>
          </w:p>
        </w:tc>
        <w:tc>
          <w:tcPr>
            <w:tcW w:w="3402" w:type="dxa"/>
            <w:noWrap/>
          </w:tcPr>
          <w:p w14:paraId="21353380" w14:textId="4DE3E9E2" w:rsidR="00AC212E" w:rsidRPr="00625AAB" w:rsidRDefault="00AC212E" w:rsidP="00330686">
            <w:pPr>
              <w:rPr>
                <w:rFonts w:ascii="Arial" w:hAnsi="Arial" w:cs="Arial"/>
                <w:sz w:val="20"/>
                <w:szCs w:val="20"/>
              </w:rPr>
            </w:pPr>
            <w:r w:rsidRPr="00625AAB">
              <w:rPr>
                <w:rFonts w:ascii="Arial" w:hAnsi="Arial" w:cs="Arial"/>
                <w:sz w:val="20"/>
                <w:szCs w:val="20"/>
              </w:rPr>
              <w:t>Gabapentin (Neuropathic Pain)</w:t>
            </w:r>
          </w:p>
        </w:tc>
        <w:tc>
          <w:tcPr>
            <w:tcW w:w="1418" w:type="dxa"/>
            <w:noWrap/>
          </w:tcPr>
          <w:p w14:paraId="11056C93" w14:textId="3B907179" w:rsidR="00AC212E" w:rsidRPr="00625AAB" w:rsidRDefault="00AC212E" w:rsidP="00330686">
            <w:pPr>
              <w:rPr>
                <w:rFonts w:ascii="Arial" w:hAnsi="Arial" w:cs="Arial"/>
                <w:sz w:val="20"/>
                <w:szCs w:val="20"/>
              </w:rPr>
            </w:pPr>
            <w:r w:rsidRPr="00625AAB">
              <w:rPr>
                <w:rFonts w:ascii="Arial" w:hAnsi="Arial" w:cs="Arial"/>
                <w:sz w:val="20"/>
                <w:szCs w:val="20"/>
              </w:rPr>
              <w:t>0407030AD</w:t>
            </w:r>
          </w:p>
        </w:tc>
        <w:tc>
          <w:tcPr>
            <w:tcW w:w="1276" w:type="dxa"/>
            <w:noWrap/>
          </w:tcPr>
          <w:p w14:paraId="134E65EB" w14:textId="42F7C923"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6F1F569C" w14:textId="77777777" w:rsidTr="006E6402">
        <w:trPr>
          <w:trHeight w:val="285"/>
        </w:trPr>
        <w:tc>
          <w:tcPr>
            <w:tcW w:w="421" w:type="dxa"/>
            <w:vMerge/>
          </w:tcPr>
          <w:p w14:paraId="31C32D44" w14:textId="405A8FF8" w:rsidR="00AC212E" w:rsidRPr="00625AAB" w:rsidRDefault="00AC212E" w:rsidP="00330686">
            <w:pPr>
              <w:rPr>
                <w:rFonts w:ascii="Arial" w:hAnsi="Arial" w:cs="Arial"/>
                <w:sz w:val="20"/>
                <w:szCs w:val="20"/>
              </w:rPr>
            </w:pPr>
          </w:p>
        </w:tc>
        <w:tc>
          <w:tcPr>
            <w:tcW w:w="1984" w:type="dxa"/>
            <w:vMerge/>
            <w:noWrap/>
          </w:tcPr>
          <w:p w14:paraId="7D63FA82" w14:textId="2B394C11" w:rsidR="00AC212E" w:rsidRPr="00625AAB" w:rsidRDefault="00AC212E" w:rsidP="00330686">
            <w:pPr>
              <w:rPr>
                <w:rFonts w:ascii="Arial" w:hAnsi="Arial" w:cs="Arial"/>
                <w:sz w:val="20"/>
                <w:szCs w:val="20"/>
              </w:rPr>
            </w:pPr>
          </w:p>
        </w:tc>
        <w:tc>
          <w:tcPr>
            <w:tcW w:w="1275" w:type="dxa"/>
            <w:noWrap/>
          </w:tcPr>
          <w:p w14:paraId="7F8E47F5" w14:textId="1D5BA98F" w:rsidR="00AC212E" w:rsidRPr="00625AAB" w:rsidRDefault="00AC212E" w:rsidP="00330686">
            <w:pPr>
              <w:rPr>
                <w:rFonts w:ascii="Arial" w:hAnsi="Arial" w:cs="Arial"/>
                <w:sz w:val="20"/>
                <w:szCs w:val="20"/>
              </w:rPr>
            </w:pPr>
            <w:r w:rsidRPr="00625AAB">
              <w:rPr>
                <w:rFonts w:ascii="Arial" w:hAnsi="Arial" w:cs="Arial"/>
                <w:sz w:val="20"/>
                <w:szCs w:val="20"/>
              </w:rPr>
              <w:t>040703</w:t>
            </w:r>
          </w:p>
        </w:tc>
        <w:tc>
          <w:tcPr>
            <w:tcW w:w="3402" w:type="dxa"/>
            <w:noWrap/>
          </w:tcPr>
          <w:p w14:paraId="106B703A" w14:textId="6084987B" w:rsidR="00AC212E" w:rsidRPr="00625AAB" w:rsidRDefault="00AC212E" w:rsidP="00330686">
            <w:pPr>
              <w:rPr>
                <w:rFonts w:ascii="Arial" w:hAnsi="Arial" w:cs="Arial"/>
                <w:sz w:val="20"/>
                <w:szCs w:val="20"/>
              </w:rPr>
            </w:pPr>
            <w:r w:rsidRPr="00625AAB">
              <w:rPr>
                <w:rFonts w:ascii="Arial" w:hAnsi="Arial" w:cs="Arial"/>
                <w:sz w:val="20"/>
                <w:szCs w:val="20"/>
              </w:rPr>
              <w:t>Other drugs to treat neuropathic pain</w:t>
            </w:r>
          </w:p>
        </w:tc>
        <w:tc>
          <w:tcPr>
            <w:tcW w:w="1418" w:type="dxa"/>
            <w:noWrap/>
          </w:tcPr>
          <w:p w14:paraId="04BD1C0B" w14:textId="59DA961A" w:rsidR="00AC212E" w:rsidRPr="00625AAB" w:rsidRDefault="00AC212E" w:rsidP="00330686">
            <w:pPr>
              <w:rPr>
                <w:rFonts w:ascii="Arial" w:hAnsi="Arial" w:cs="Arial"/>
                <w:sz w:val="20"/>
                <w:szCs w:val="20"/>
              </w:rPr>
            </w:pPr>
            <w:r w:rsidRPr="00625AAB">
              <w:rPr>
                <w:rFonts w:ascii="Arial" w:hAnsi="Arial" w:cs="Arial"/>
                <w:sz w:val="20"/>
                <w:szCs w:val="20"/>
              </w:rPr>
              <w:t>0407030AF</w:t>
            </w:r>
          </w:p>
        </w:tc>
        <w:tc>
          <w:tcPr>
            <w:tcW w:w="1276" w:type="dxa"/>
            <w:noWrap/>
          </w:tcPr>
          <w:p w14:paraId="4A6A67DD" w14:textId="44778499"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0E43A41B" w14:textId="77777777" w:rsidTr="006E6402">
        <w:trPr>
          <w:trHeight w:val="285"/>
        </w:trPr>
        <w:tc>
          <w:tcPr>
            <w:tcW w:w="421" w:type="dxa"/>
            <w:vMerge/>
          </w:tcPr>
          <w:p w14:paraId="578B1E58" w14:textId="6D51E805" w:rsidR="00AC212E" w:rsidRPr="00625AAB" w:rsidRDefault="00AC212E" w:rsidP="00330686">
            <w:pPr>
              <w:rPr>
                <w:rFonts w:ascii="Arial" w:hAnsi="Arial" w:cs="Arial"/>
                <w:sz w:val="20"/>
                <w:szCs w:val="20"/>
              </w:rPr>
            </w:pPr>
          </w:p>
        </w:tc>
        <w:tc>
          <w:tcPr>
            <w:tcW w:w="1984" w:type="dxa"/>
            <w:vMerge w:val="restart"/>
            <w:noWrap/>
            <w:hideMark/>
          </w:tcPr>
          <w:p w14:paraId="64D7D6D2" w14:textId="6B7BE612" w:rsidR="00AC212E" w:rsidRPr="00625AAB" w:rsidRDefault="00AC212E" w:rsidP="00330686">
            <w:pPr>
              <w:rPr>
                <w:rFonts w:ascii="Arial" w:hAnsi="Arial" w:cs="Arial"/>
                <w:sz w:val="20"/>
                <w:szCs w:val="20"/>
              </w:rPr>
            </w:pPr>
            <w:r w:rsidRPr="00625AAB">
              <w:rPr>
                <w:rFonts w:ascii="Arial" w:hAnsi="Arial" w:cs="Arial"/>
                <w:sz w:val="20"/>
                <w:szCs w:val="20"/>
              </w:rPr>
              <w:t>Control of epilepsy</w:t>
            </w:r>
          </w:p>
        </w:tc>
        <w:tc>
          <w:tcPr>
            <w:tcW w:w="1275" w:type="dxa"/>
            <w:noWrap/>
            <w:hideMark/>
          </w:tcPr>
          <w:p w14:paraId="4759306C" w14:textId="77777777" w:rsidR="00AC212E" w:rsidRPr="00625AAB" w:rsidRDefault="00AC212E" w:rsidP="00330686">
            <w:pPr>
              <w:rPr>
                <w:rFonts w:ascii="Arial" w:hAnsi="Arial" w:cs="Arial"/>
                <w:sz w:val="20"/>
                <w:szCs w:val="20"/>
              </w:rPr>
            </w:pPr>
            <w:r w:rsidRPr="00625AAB">
              <w:rPr>
                <w:rFonts w:ascii="Arial" w:hAnsi="Arial" w:cs="Arial"/>
                <w:sz w:val="20"/>
                <w:szCs w:val="20"/>
              </w:rPr>
              <w:t>040801</w:t>
            </w:r>
          </w:p>
        </w:tc>
        <w:tc>
          <w:tcPr>
            <w:tcW w:w="3402" w:type="dxa"/>
            <w:noWrap/>
            <w:hideMark/>
          </w:tcPr>
          <w:p w14:paraId="43A37BEC" w14:textId="77777777" w:rsidR="00AC212E" w:rsidRPr="00625AAB" w:rsidRDefault="00AC212E" w:rsidP="00330686">
            <w:pPr>
              <w:rPr>
                <w:rFonts w:ascii="Arial" w:hAnsi="Arial" w:cs="Arial"/>
                <w:sz w:val="20"/>
                <w:szCs w:val="20"/>
              </w:rPr>
            </w:pPr>
            <w:r w:rsidRPr="00625AAB">
              <w:rPr>
                <w:rFonts w:ascii="Arial" w:hAnsi="Arial" w:cs="Arial"/>
                <w:sz w:val="20"/>
                <w:szCs w:val="20"/>
              </w:rPr>
              <w:t>Gabapentin</w:t>
            </w:r>
          </w:p>
        </w:tc>
        <w:tc>
          <w:tcPr>
            <w:tcW w:w="1418" w:type="dxa"/>
            <w:noWrap/>
            <w:hideMark/>
          </w:tcPr>
          <w:p w14:paraId="71D5DAA8" w14:textId="77777777" w:rsidR="00AC212E" w:rsidRPr="00625AAB" w:rsidRDefault="00AC212E" w:rsidP="00330686">
            <w:pPr>
              <w:rPr>
                <w:rFonts w:ascii="Arial" w:hAnsi="Arial" w:cs="Arial"/>
                <w:sz w:val="20"/>
                <w:szCs w:val="20"/>
              </w:rPr>
            </w:pPr>
            <w:r w:rsidRPr="00625AAB">
              <w:rPr>
                <w:rFonts w:ascii="Arial" w:hAnsi="Arial" w:cs="Arial"/>
                <w:sz w:val="20"/>
                <w:szCs w:val="20"/>
              </w:rPr>
              <w:t>0408010G0</w:t>
            </w:r>
          </w:p>
        </w:tc>
        <w:tc>
          <w:tcPr>
            <w:tcW w:w="1276" w:type="dxa"/>
            <w:noWrap/>
            <w:hideMark/>
          </w:tcPr>
          <w:p w14:paraId="0AF258C1"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4D33C710" w14:textId="77777777" w:rsidTr="006E6402">
        <w:trPr>
          <w:trHeight w:val="285"/>
        </w:trPr>
        <w:tc>
          <w:tcPr>
            <w:tcW w:w="421" w:type="dxa"/>
            <w:vMerge/>
          </w:tcPr>
          <w:p w14:paraId="3D767221" w14:textId="7A3EFA3B" w:rsidR="00AC212E" w:rsidRPr="00625AAB" w:rsidRDefault="00AC212E" w:rsidP="00330686">
            <w:pPr>
              <w:rPr>
                <w:rFonts w:ascii="Arial" w:hAnsi="Arial" w:cs="Arial"/>
                <w:sz w:val="20"/>
                <w:szCs w:val="20"/>
              </w:rPr>
            </w:pPr>
          </w:p>
        </w:tc>
        <w:tc>
          <w:tcPr>
            <w:tcW w:w="1984" w:type="dxa"/>
            <w:vMerge/>
            <w:noWrap/>
          </w:tcPr>
          <w:p w14:paraId="778BD016" w14:textId="000A1EE2" w:rsidR="00AC212E" w:rsidRPr="00625AAB" w:rsidRDefault="00AC212E" w:rsidP="00330686">
            <w:pPr>
              <w:rPr>
                <w:rFonts w:ascii="Arial" w:hAnsi="Arial" w:cs="Arial"/>
                <w:sz w:val="20"/>
                <w:szCs w:val="20"/>
              </w:rPr>
            </w:pPr>
          </w:p>
        </w:tc>
        <w:tc>
          <w:tcPr>
            <w:tcW w:w="1275" w:type="dxa"/>
            <w:noWrap/>
          </w:tcPr>
          <w:p w14:paraId="49BAE57C" w14:textId="7ECDE001" w:rsidR="00AC212E" w:rsidRPr="00625AAB" w:rsidRDefault="00AC212E" w:rsidP="00330686">
            <w:pPr>
              <w:rPr>
                <w:rFonts w:ascii="Arial" w:hAnsi="Arial" w:cs="Arial"/>
                <w:sz w:val="20"/>
                <w:szCs w:val="20"/>
              </w:rPr>
            </w:pPr>
            <w:r w:rsidRPr="00625AAB">
              <w:rPr>
                <w:rFonts w:ascii="Arial" w:hAnsi="Arial" w:cs="Arial"/>
                <w:sz w:val="20"/>
                <w:szCs w:val="20"/>
              </w:rPr>
              <w:t>040801</w:t>
            </w:r>
          </w:p>
        </w:tc>
        <w:tc>
          <w:tcPr>
            <w:tcW w:w="3402" w:type="dxa"/>
            <w:noWrap/>
          </w:tcPr>
          <w:p w14:paraId="2202ABE0" w14:textId="3B1778A1" w:rsidR="00AC212E" w:rsidRPr="00625AAB" w:rsidRDefault="00AC212E" w:rsidP="00330686">
            <w:pPr>
              <w:rPr>
                <w:rFonts w:ascii="Arial" w:hAnsi="Arial" w:cs="Arial"/>
                <w:sz w:val="20"/>
                <w:szCs w:val="20"/>
              </w:rPr>
            </w:pPr>
            <w:r w:rsidRPr="00625AAB">
              <w:rPr>
                <w:rFonts w:ascii="Arial" w:hAnsi="Arial" w:cs="Arial"/>
                <w:sz w:val="20"/>
                <w:szCs w:val="20"/>
              </w:rPr>
              <w:t>Pregabalin</w:t>
            </w:r>
          </w:p>
        </w:tc>
        <w:tc>
          <w:tcPr>
            <w:tcW w:w="1418" w:type="dxa"/>
            <w:noWrap/>
          </w:tcPr>
          <w:p w14:paraId="5B888471" w14:textId="0E7B927B" w:rsidR="00AC212E" w:rsidRPr="00625AAB" w:rsidRDefault="00AC212E" w:rsidP="00330686">
            <w:pPr>
              <w:rPr>
                <w:rFonts w:ascii="Arial" w:hAnsi="Arial" w:cs="Arial"/>
                <w:sz w:val="20"/>
                <w:szCs w:val="20"/>
              </w:rPr>
            </w:pPr>
            <w:r w:rsidRPr="00625AAB">
              <w:rPr>
                <w:rFonts w:ascii="Arial" w:hAnsi="Arial" w:cs="Arial"/>
                <w:sz w:val="20"/>
                <w:szCs w:val="20"/>
              </w:rPr>
              <w:t>0408010AE</w:t>
            </w:r>
          </w:p>
        </w:tc>
        <w:tc>
          <w:tcPr>
            <w:tcW w:w="1276" w:type="dxa"/>
            <w:noWrap/>
          </w:tcPr>
          <w:p w14:paraId="08EED37B" w14:textId="1D1B489C"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2D51BF" w:rsidRPr="00625AAB" w14:paraId="669C295A" w14:textId="77777777" w:rsidTr="006E6402">
        <w:trPr>
          <w:trHeight w:val="285"/>
        </w:trPr>
        <w:tc>
          <w:tcPr>
            <w:tcW w:w="421" w:type="dxa"/>
          </w:tcPr>
          <w:p w14:paraId="7868843D" w14:textId="1D94FFCD" w:rsidR="002D51BF" w:rsidRPr="00625AAB" w:rsidRDefault="002D51BF" w:rsidP="00330686">
            <w:pPr>
              <w:rPr>
                <w:rFonts w:ascii="Arial" w:hAnsi="Arial" w:cs="Arial"/>
                <w:sz w:val="20"/>
                <w:szCs w:val="20"/>
              </w:rPr>
            </w:pPr>
            <w:r w:rsidRPr="00625AAB">
              <w:rPr>
                <w:rFonts w:ascii="Arial" w:hAnsi="Arial" w:cs="Arial"/>
                <w:sz w:val="20"/>
                <w:szCs w:val="20"/>
              </w:rPr>
              <w:t>4</w:t>
            </w:r>
          </w:p>
        </w:tc>
        <w:tc>
          <w:tcPr>
            <w:tcW w:w="1984" w:type="dxa"/>
            <w:noWrap/>
            <w:hideMark/>
          </w:tcPr>
          <w:p w14:paraId="127DA3CB" w14:textId="0334F176" w:rsidR="002D51BF" w:rsidRPr="00625AAB" w:rsidRDefault="002D51BF" w:rsidP="00330686">
            <w:pPr>
              <w:rPr>
                <w:rFonts w:ascii="Arial" w:hAnsi="Arial" w:cs="Arial"/>
                <w:sz w:val="20"/>
                <w:szCs w:val="20"/>
              </w:rPr>
            </w:pPr>
            <w:r w:rsidRPr="00625AAB">
              <w:rPr>
                <w:rFonts w:ascii="Arial" w:hAnsi="Arial" w:cs="Arial"/>
                <w:sz w:val="20"/>
                <w:szCs w:val="20"/>
              </w:rPr>
              <w:t>Antimigraine drugs</w:t>
            </w:r>
          </w:p>
        </w:tc>
        <w:tc>
          <w:tcPr>
            <w:tcW w:w="1275" w:type="dxa"/>
            <w:noWrap/>
            <w:hideMark/>
          </w:tcPr>
          <w:p w14:paraId="79015CF6" w14:textId="77777777" w:rsidR="002D51BF" w:rsidRPr="00625AAB" w:rsidRDefault="002D51BF" w:rsidP="00330686">
            <w:pPr>
              <w:rPr>
                <w:rFonts w:ascii="Arial" w:hAnsi="Arial" w:cs="Arial"/>
                <w:sz w:val="20"/>
                <w:szCs w:val="20"/>
              </w:rPr>
            </w:pPr>
            <w:r w:rsidRPr="00625AAB">
              <w:rPr>
                <w:rFonts w:ascii="Arial" w:hAnsi="Arial" w:cs="Arial"/>
                <w:sz w:val="20"/>
                <w:szCs w:val="20"/>
              </w:rPr>
              <w:t>040704</w:t>
            </w:r>
          </w:p>
        </w:tc>
        <w:tc>
          <w:tcPr>
            <w:tcW w:w="3402" w:type="dxa"/>
            <w:noWrap/>
            <w:hideMark/>
          </w:tcPr>
          <w:p w14:paraId="44584EBD" w14:textId="77777777" w:rsidR="002D51BF" w:rsidRPr="00625AAB" w:rsidRDefault="002D51BF" w:rsidP="00330686">
            <w:pPr>
              <w:rPr>
                <w:rFonts w:ascii="Arial" w:hAnsi="Arial" w:cs="Arial"/>
                <w:sz w:val="20"/>
                <w:szCs w:val="20"/>
              </w:rPr>
            </w:pPr>
            <w:r w:rsidRPr="00625AAB">
              <w:rPr>
                <w:rFonts w:ascii="Arial" w:hAnsi="Arial" w:cs="Arial"/>
                <w:sz w:val="20"/>
                <w:szCs w:val="20"/>
              </w:rPr>
              <w:t>Analgesics with anti-emetics</w:t>
            </w:r>
          </w:p>
        </w:tc>
        <w:tc>
          <w:tcPr>
            <w:tcW w:w="1418" w:type="dxa"/>
            <w:noWrap/>
            <w:hideMark/>
          </w:tcPr>
          <w:p w14:paraId="0AD18ECA" w14:textId="77777777" w:rsidR="002D51BF" w:rsidRPr="00625AAB" w:rsidRDefault="002D51BF" w:rsidP="00330686">
            <w:pPr>
              <w:rPr>
                <w:rFonts w:ascii="Arial" w:hAnsi="Arial" w:cs="Arial"/>
                <w:sz w:val="20"/>
                <w:szCs w:val="20"/>
              </w:rPr>
            </w:pPr>
            <w:r w:rsidRPr="00625AAB">
              <w:rPr>
                <w:rFonts w:ascii="Arial" w:hAnsi="Arial" w:cs="Arial"/>
                <w:sz w:val="20"/>
                <w:szCs w:val="20"/>
              </w:rPr>
              <w:t>0407041A0</w:t>
            </w:r>
          </w:p>
        </w:tc>
        <w:tc>
          <w:tcPr>
            <w:tcW w:w="1276" w:type="dxa"/>
            <w:noWrap/>
            <w:hideMark/>
          </w:tcPr>
          <w:p w14:paraId="04485972" w14:textId="77777777" w:rsidR="002D51BF" w:rsidRPr="00625AAB" w:rsidRDefault="002D51BF" w:rsidP="00D646FA">
            <w:pPr>
              <w:jc w:val="center"/>
              <w:rPr>
                <w:rFonts w:ascii="Arial" w:hAnsi="Arial" w:cs="Arial"/>
                <w:sz w:val="20"/>
                <w:szCs w:val="20"/>
              </w:rPr>
            </w:pPr>
            <w:r w:rsidRPr="00625AAB">
              <w:rPr>
                <w:rFonts w:ascii="Arial" w:hAnsi="Arial" w:cs="Arial"/>
                <w:sz w:val="20"/>
                <w:szCs w:val="20"/>
              </w:rPr>
              <w:t>1</w:t>
            </w:r>
          </w:p>
        </w:tc>
      </w:tr>
      <w:tr w:rsidR="00AC212E" w:rsidRPr="00625AAB" w14:paraId="4456567E" w14:textId="77777777" w:rsidTr="006E6402">
        <w:trPr>
          <w:trHeight w:val="285"/>
        </w:trPr>
        <w:tc>
          <w:tcPr>
            <w:tcW w:w="421" w:type="dxa"/>
            <w:vMerge w:val="restart"/>
          </w:tcPr>
          <w:p w14:paraId="4F3AD7AE" w14:textId="78263023" w:rsidR="00AC212E" w:rsidRPr="00625AAB" w:rsidRDefault="00AC212E" w:rsidP="00330686">
            <w:pPr>
              <w:rPr>
                <w:rFonts w:ascii="Arial" w:hAnsi="Arial" w:cs="Arial"/>
                <w:sz w:val="20"/>
                <w:szCs w:val="20"/>
              </w:rPr>
            </w:pPr>
            <w:r w:rsidRPr="00625AAB">
              <w:rPr>
                <w:rFonts w:ascii="Arial" w:hAnsi="Arial" w:cs="Arial"/>
                <w:sz w:val="20"/>
                <w:szCs w:val="20"/>
              </w:rPr>
              <w:t>5</w:t>
            </w:r>
          </w:p>
        </w:tc>
        <w:tc>
          <w:tcPr>
            <w:tcW w:w="1984" w:type="dxa"/>
            <w:vMerge w:val="restart"/>
            <w:noWrap/>
            <w:hideMark/>
          </w:tcPr>
          <w:p w14:paraId="0FEB51B7" w14:textId="44C5AFF8" w:rsidR="00AC212E" w:rsidRPr="00625AAB" w:rsidRDefault="00AC212E" w:rsidP="00330686">
            <w:pPr>
              <w:rPr>
                <w:rFonts w:ascii="Arial" w:hAnsi="Arial" w:cs="Arial"/>
                <w:sz w:val="20"/>
                <w:szCs w:val="20"/>
              </w:rPr>
            </w:pPr>
            <w:r w:rsidRPr="00625AAB">
              <w:rPr>
                <w:rFonts w:ascii="Arial" w:hAnsi="Arial" w:cs="Arial"/>
                <w:sz w:val="20"/>
                <w:szCs w:val="20"/>
              </w:rPr>
              <w:t>Non-steroidal anti-inflammatory drugs</w:t>
            </w:r>
          </w:p>
        </w:tc>
        <w:tc>
          <w:tcPr>
            <w:tcW w:w="1275" w:type="dxa"/>
            <w:noWrap/>
            <w:hideMark/>
          </w:tcPr>
          <w:p w14:paraId="51AAA229" w14:textId="77777777" w:rsidR="00AC212E" w:rsidRPr="00625AAB" w:rsidRDefault="00AC212E" w:rsidP="00330686">
            <w:pPr>
              <w:rPr>
                <w:rFonts w:ascii="Arial" w:hAnsi="Arial" w:cs="Arial"/>
                <w:sz w:val="20"/>
                <w:szCs w:val="20"/>
              </w:rPr>
            </w:pPr>
            <w:r w:rsidRPr="00625AAB">
              <w:rPr>
                <w:rFonts w:ascii="Arial" w:hAnsi="Arial" w:cs="Arial"/>
                <w:sz w:val="20"/>
                <w:szCs w:val="20"/>
              </w:rPr>
              <w:t>100101</w:t>
            </w:r>
          </w:p>
        </w:tc>
        <w:tc>
          <w:tcPr>
            <w:tcW w:w="3402" w:type="dxa"/>
            <w:noWrap/>
            <w:hideMark/>
          </w:tcPr>
          <w:p w14:paraId="1A1BE014" w14:textId="77777777" w:rsidR="00AC212E" w:rsidRPr="00625AAB" w:rsidRDefault="00AC212E" w:rsidP="00330686">
            <w:pPr>
              <w:rPr>
                <w:rFonts w:ascii="Arial" w:hAnsi="Arial" w:cs="Arial"/>
                <w:sz w:val="20"/>
                <w:szCs w:val="20"/>
              </w:rPr>
            </w:pPr>
            <w:proofErr w:type="spellStart"/>
            <w:r w:rsidRPr="00625AAB">
              <w:rPr>
                <w:rFonts w:ascii="Arial" w:hAnsi="Arial" w:cs="Arial"/>
                <w:sz w:val="20"/>
                <w:szCs w:val="20"/>
              </w:rPr>
              <w:t>Aceclofenac</w:t>
            </w:r>
            <w:proofErr w:type="spellEnd"/>
          </w:p>
        </w:tc>
        <w:tc>
          <w:tcPr>
            <w:tcW w:w="1418" w:type="dxa"/>
            <w:noWrap/>
            <w:hideMark/>
          </w:tcPr>
          <w:p w14:paraId="3A70294C" w14:textId="77777777" w:rsidR="00AC212E" w:rsidRPr="00625AAB" w:rsidRDefault="00AC212E" w:rsidP="00330686">
            <w:pPr>
              <w:rPr>
                <w:rFonts w:ascii="Arial" w:hAnsi="Arial" w:cs="Arial"/>
                <w:sz w:val="20"/>
                <w:szCs w:val="20"/>
              </w:rPr>
            </w:pPr>
            <w:r w:rsidRPr="00625AAB">
              <w:rPr>
                <w:rFonts w:ascii="Arial" w:hAnsi="Arial" w:cs="Arial"/>
                <w:sz w:val="20"/>
                <w:szCs w:val="20"/>
              </w:rPr>
              <w:t>100101080</w:t>
            </w:r>
          </w:p>
        </w:tc>
        <w:tc>
          <w:tcPr>
            <w:tcW w:w="1276" w:type="dxa"/>
            <w:noWrap/>
            <w:hideMark/>
          </w:tcPr>
          <w:p w14:paraId="50360B24"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56B45589" w14:textId="77777777" w:rsidTr="006E6402">
        <w:trPr>
          <w:trHeight w:val="285"/>
        </w:trPr>
        <w:tc>
          <w:tcPr>
            <w:tcW w:w="421" w:type="dxa"/>
            <w:vMerge/>
          </w:tcPr>
          <w:p w14:paraId="45D158C7" w14:textId="72B6E366" w:rsidR="00AC212E" w:rsidRPr="00625AAB" w:rsidRDefault="00AC212E" w:rsidP="00330686">
            <w:pPr>
              <w:rPr>
                <w:rFonts w:ascii="Arial" w:hAnsi="Arial" w:cs="Arial"/>
                <w:sz w:val="20"/>
                <w:szCs w:val="20"/>
              </w:rPr>
            </w:pPr>
          </w:p>
        </w:tc>
        <w:tc>
          <w:tcPr>
            <w:tcW w:w="1984" w:type="dxa"/>
            <w:vMerge/>
            <w:noWrap/>
          </w:tcPr>
          <w:p w14:paraId="3F4107A0" w14:textId="4E31735B" w:rsidR="00AC212E" w:rsidRPr="00625AAB" w:rsidRDefault="00AC212E" w:rsidP="00330686">
            <w:pPr>
              <w:rPr>
                <w:rFonts w:ascii="Arial" w:hAnsi="Arial" w:cs="Arial"/>
                <w:sz w:val="20"/>
                <w:szCs w:val="20"/>
              </w:rPr>
            </w:pPr>
          </w:p>
        </w:tc>
        <w:tc>
          <w:tcPr>
            <w:tcW w:w="1275" w:type="dxa"/>
            <w:noWrap/>
            <w:hideMark/>
          </w:tcPr>
          <w:p w14:paraId="3CCE5586" w14:textId="77777777" w:rsidR="00AC212E" w:rsidRPr="00625AAB" w:rsidRDefault="00AC212E" w:rsidP="00330686">
            <w:pPr>
              <w:rPr>
                <w:rFonts w:ascii="Arial" w:hAnsi="Arial" w:cs="Arial"/>
                <w:sz w:val="20"/>
                <w:szCs w:val="20"/>
              </w:rPr>
            </w:pPr>
            <w:r w:rsidRPr="00625AAB">
              <w:rPr>
                <w:rFonts w:ascii="Arial" w:hAnsi="Arial" w:cs="Arial"/>
                <w:sz w:val="20"/>
                <w:szCs w:val="20"/>
              </w:rPr>
              <w:t>100101</w:t>
            </w:r>
          </w:p>
        </w:tc>
        <w:tc>
          <w:tcPr>
            <w:tcW w:w="3402" w:type="dxa"/>
            <w:noWrap/>
            <w:hideMark/>
          </w:tcPr>
          <w:p w14:paraId="52B3CBB2" w14:textId="77777777" w:rsidR="00AC212E" w:rsidRPr="00625AAB" w:rsidRDefault="00AC212E" w:rsidP="00330686">
            <w:pPr>
              <w:rPr>
                <w:rFonts w:ascii="Arial" w:hAnsi="Arial" w:cs="Arial"/>
                <w:sz w:val="20"/>
                <w:szCs w:val="20"/>
              </w:rPr>
            </w:pPr>
            <w:r w:rsidRPr="00625AAB">
              <w:rPr>
                <w:rFonts w:ascii="Arial" w:hAnsi="Arial" w:cs="Arial"/>
                <w:sz w:val="20"/>
                <w:szCs w:val="20"/>
              </w:rPr>
              <w:t>Acemetacin</w:t>
            </w:r>
          </w:p>
        </w:tc>
        <w:tc>
          <w:tcPr>
            <w:tcW w:w="1418" w:type="dxa"/>
            <w:noWrap/>
            <w:hideMark/>
          </w:tcPr>
          <w:p w14:paraId="569A5995" w14:textId="77777777" w:rsidR="00AC212E" w:rsidRPr="00625AAB" w:rsidRDefault="00AC212E" w:rsidP="00330686">
            <w:pPr>
              <w:rPr>
                <w:rFonts w:ascii="Arial" w:hAnsi="Arial" w:cs="Arial"/>
                <w:sz w:val="20"/>
                <w:szCs w:val="20"/>
              </w:rPr>
            </w:pPr>
            <w:r w:rsidRPr="00625AAB">
              <w:rPr>
                <w:rFonts w:ascii="Arial" w:hAnsi="Arial" w:cs="Arial"/>
                <w:sz w:val="20"/>
                <w:szCs w:val="20"/>
              </w:rPr>
              <w:t>100101050</w:t>
            </w:r>
          </w:p>
        </w:tc>
        <w:tc>
          <w:tcPr>
            <w:tcW w:w="1276" w:type="dxa"/>
            <w:noWrap/>
            <w:hideMark/>
          </w:tcPr>
          <w:p w14:paraId="0C3B36DC"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224C1A51" w14:textId="77777777" w:rsidTr="006E6402">
        <w:trPr>
          <w:trHeight w:val="285"/>
        </w:trPr>
        <w:tc>
          <w:tcPr>
            <w:tcW w:w="421" w:type="dxa"/>
            <w:vMerge/>
          </w:tcPr>
          <w:p w14:paraId="3199FDC7" w14:textId="6D3EAE7F" w:rsidR="00AC212E" w:rsidRPr="00625AAB" w:rsidRDefault="00AC212E" w:rsidP="00330686">
            <w:pPr>
              <w:rPr>
                <w:rFonts w:ascii="Arial" w:hAnsi="Arial" w:cs="Arial"/>
                <w:sz w:val="20"/>
                <w:szCs w:val="20"/>
              </w:rPr>
            </w:pPr>
          </w:p>
        </w:tc>
        <w:tc>
          <w:tcPr>
            <w:tcW w:w="1984" w:type="dxa"/>
            <w:vMerge/>
            <w:noWrap/>
          </w:tcPr>
          <w:p w14:paraId="5F424AC6" w14:textId="43F51C4F" w:rsidR="00AC212E" w:rsidRPr="00625AAB" w:rsidRDefault="00AC212E" w:rsidP="00330686">
            <w:pPr>
              <w:rPr>
                <w:rFonts w:ascii="Arial" w:hAnsi="Arial" w:cs="Arial"/>
                <w:sz w:val="20"/>
                <w:szCs w:val="20"/>
              </w:rPr>
            </w:pPr>
          </w:p>
        </w:tc>
        <w:tc>
          <w:tcPr>
            <w:tcW w:w="1275" w:type="dxa"/>
            <w:noWrap/>
            <w:hideMark/>
          </w:tcPr>
          <w:p w14:paraId="0D3B7E40" w14:textId="77777777" w:rsidR="00AC212E" w:rsidRPr="00625AAB" w:rsidRDefault="00AC212E" w:rsidP="00330686">
            <w:pPr>
              <w:rPr>
                <w:rFonts w:ascii="Arial" w:hAnsi="Arial" w:cs="Arial"/>
                <w:sz w:val="20"/>
                <w:szCs w:val="20"/>
              </w:rPr>
            </w:pPr>
            <w:r w:rsidRPr="00625AAB">
              <w:rPr>
                <w:rFonts w:ascii="Arial" w:hAnsi="Arial" w:cs="Arial"/>
                <w:sz w:val="20"/>
                <w:szCs w:val="20"/>
              </w:rPr>
              <w:t>100101</w:t>
            </w:r>
          </w:p>
        </w:tc>
        <w:tc>
          <w:tcPr>
            <w:tcW w:w="3402" w:type="dxa"/>
            <w:noWrap/>
            <w:hideMark/>
          </w:tcPr>
          <w:p w14:paraId="3E671B71" w14:textId="77777777" w:rsidR="00AC212E" w:rsidRPr="00625AAB" w:rsidRDefault="00AC212E" w:rsidP="00330686">
            <w:pPr>
              <w:rPr>
                <w:rFonts w:ascii="Arial" w:hAnsi="Arial" w:cs="Arial"/>
                <w:sz w:val="20"/>
                <w:szCs w:val="20"/>
              </w:rPr>
            </w:pPr>
            <w:r w:rsidRPr="00625AAB">
              <w:rPr>
                <w:rFonts w:ascii="Arial" w:hAnsi="Arial" w:cs="Arial"/>
                <w:sz w:val="20"/>
                <w:szCs w:val="20"/>
              </w:rPr>
              <w:t>Azapropazone</w:t>
            </w:r>
          </w:p>
        </w:tc>
        <w:tc>
          <w:tcPr>
            <w:tcW w:w="1418" w:type="dxa"/>
            <w:noWrap/>
            <w:hideMark/>
          </w:tcPr>
          <w:p w14:paraId="14948EC0" w14:textId="77777777" w:rsidR="00AC212E" w:rsidRPr="00625AAB" w:rsidRDefault="00AC212E" w:rsidP="00330686">
            <w:pPr>
              <w:rPr>
                <w:rFonts w:ascii="Arial" w:hAnsi="Arial" w:cs="Arial"/>
                <w:sz w:val="20"/>
                <w:szCs w:val="20"/>
              </w:rPr>
            </w:pPr>
            <w:r w:rsidRPr="00625AAB">
              <w:rPr>
                <w:rFonts w:ascii="Arial" w:hAnsi="Arial" w:cs="Arial"/>
                <w:sz w:val="20"/>
                <w:szCs w:val="20"/>
              </w:rPr>
              <w:t>1001010B0</w:t>
            </w:r>
          </w:p>
        </w:tc>
        <w:tc>
          <w:tcPr>
            <w:tcW w:w="1276" w:type="dxa"/>
            <w:noWrap/>
            <w:hideMark/>
          </w:tcPr>
          <w:p w14:paraId="6C30AC3A"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4CD418E9" w14:textId="77777777" w:rsidTr="006E6402">
        <w:trPr>
          <w:trHeight w:val="285"/>
        </w:trPr>
        <w:tc>
          <w:tcPr>
            <w:tcW w:w="421" w:type="dxa"/>
            <w:vMerge/>
          </w:tcPr>
          <w:p w14:paraId="668A0049" w14:textId="18B93474" w:rsidR="00AC212E" w:rsidRPr="00625AAB" w:rsidRDefault="00AC212E" w:rsidP="00330686">
            <w:pPr>
              <w:rPr>
                <w:rFonts w:ascii="Arial" w:hAnsi="Arial" w:cs="Arial"/>
                <w:sz w:val="20"/>
                <w:szCs w:val="20"/>
              </w:rPr>
            </w:pPr>
          </w:p>
        </w:tc>
        <w:tc>
          <w:tcPr>
            <w:tcW w:w="1984" w:type="dxa"/>
            <w:vMerge/>
            <w:noWrap/>
          </w:tcPr>
          <w:p w14:paraId="5C9A68F8" w14:textId="4C705B20" w:rsidR="00AC212E" w:rsidRPr="00625AAB" w:rsidRDefault="00AC212E" w:rsidP="00330686">
            <w:pPr>
              <w:rPr>
                <w:rFonts w:ascii="Arial" w:hAnsi="Arial" w:cs="Arial"/>
                <w:sz w:val="20"/>
                <w:szCs w:val="20"/>
              </w:rPr>
            </w:pPr>
          </w:p>
        </w:tc>
        <w:tc>
          <w:tcPr>
            <w:tcW w:w="1275" w:type="dxa"/>
            <w:noWrap/>
            <w:hideMark/>
          </w:tcPr>
          <w:p w14:paraId="2AB9E03D" w14:textId="77777777" w:rsidR="00AC212E" w:rsidRPr="00625AAB" w:rsidRDefault="00AC212E" w:rsidP="00330686">
            <w:pPr>
              <w:rPr>
                <w:rFonts w:ascii="Arial" w:hAnsi="Arial" w:cs="Arial"/>
                <w:sz w:val="20"/>
                <w:szCs w:val="20"/>
              </w:rPr>
            </w:pPr>
            <w:r w:rsidRPr="00625AAB">
              <w:rPr>
                <w:rFonts w:ascii="Arial" w:hAnsi="Arial" w:cs="Arial"/>
                <w:sz w:val="20"/>
                <w:szCs w:val="20"/>
              </w:rPr>
              <w:t>100101</w:t>
            </w:r>
          </w:p>
        </w:tc>
        <w:tc>
          <w:tcPr>
            <w:tcW w:w="3402" w:type="dxa"/>
            <w:noWrap/>
            <w:hideMark/>
          </w:tcPr>
          <w:p w14:paraId="37DC5E73" w14:textId="77777777" w:rsidR="00AC212E" w:rsidRPr="00625AAB" w:rsidRDefault="00AC212E" w:rsidP="00330686">
            <w:pPr>
              <w:rPr>
                <w:rFonts w:ascii="Arial" w:hAnsi="Arial" w:cs="Arial"/>
                <w:sz w:val="20"/>
                <w:szCs w:val="20"/>
              </w:rPr>
            </w:pPr>
            <w:r w:rsidRPr="00625AAB">
              <w:rPr>
                <w:rFonts w:ascii="Arial" w:hAnsi="Arial" w:cs="Arial"/>
                <w:sz w:val="20"/>
                <w:szCs w:val="20"/>
              </w:rPr>
              <w:t>Benorilate</w:t>
            </w:r>
          </w:p>
        </w:tc>
        <w:tc>
          <w:tcPr>
            <w:tcW w:w="1418" w:type="dxa"/>
            <w:noWrap/>
            <w:hideMark/>
          </w:tcPr>
          <w:p w14:paraId="1C2036E6" w14:textId="77777777" w:rsidR="00AC212E" w:rsidRPr="00625AAB" w:rsidRDefault="00AC212E" w:rsidP="00330686">
            <w:pPr>
              <w:rPr>
                <w:rFonts w:ascii="Arial" w:hAnsi="Arial" w:cs="Arial"/>
                <w:sz w:val="20"/>
                <w:szCs w:val="20"/>
              </w:rPr>
            </w:pPr>
            <w:r w:rsidRPr="00625AAB">
              <w:rPr>
                <w:rFonts w:ascii="Arial" w:hAnsi="Arial" w:cs="Arial"/>
                <w:sz w:val="20"/>
                <w:szCs w:val="20"/>
              </w:rPr>
              <w:t>1001010H0</w:t>
            </w:r>
          </w:p>
        </w:tc>
        <w:tc>
          <w:tcPr>
            <w:tcW w:w="1276" w:type="dxa"/>
            <w:noWrap/>
            <w:hideMark/>
          </w:tcPr>
          <w:p w14:paraId="24B4F2D2"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3740A8A0" w14:textId="77777777" w:rsidTr="006E6402">
        <w:trPr>
          <w:trHeight w:val="285"/>
        </w:trPr>
        <w:tc>
          <w:tcPr>
            <w:tcW w:w="421" w:type="dxa"/>
            <w:vMerge/>
          </w:tcPr>
          <w:p w14:paraId="2BBFCD01" w14:textId="141DF26D" w:rsidR="00AC212E" w:rsidRPr="00625AAB" w:rsidRDefault="00AC212E" w:rsidP="00330686">
            <w:pPr>
              <w:rPr>
                <w:rFonts w:ascii="Arial" w:hAnsi="Arial" w:cs="Arial"/>
                <w:sz w:val="20"/>
                <w:szCs w:val="20"/>
              </w:rPr>
            </w:pPr>
          </w:p>
        </w:tc>
        <w:tc>
          <w:tcPr>
            <w:tcW w:w="1984" w:type="dxa"/>
            <w:vMerge/>
            <w:noWrap/>
          </w:tcPr>
          <w:p w14:paraId="7FCC8C71" w14:textId="2F4CEB58" w:rsidR="00AC212E" w:rsidRPr="00625AAB" w:rsidRDefault="00AC212E" w:rsidP="00330686">
            <w:pPr>
              <w:rPr>
                <w:rFonts w:ascii="Arial" w:hAnsi="Arial" w:cs="Arial"/>
                <w:sz w:val="20"/>
                <w:szCs w:val="20"/>
              </w:rPr>
            </w:pPr>
          </w:p>
        </w:tc>
        <w:tc>
          <w:tcPr>
            <w:tcW w:w="1275" w:type="dxa"/>
            <w:noWrap/>
            <w:hideMark/>
          </w:tcPr>
          <w:p w14:paraId="6534B72C" w14:textId="77777777" w:rsidR="00AC212E" w:rsidRPr="00625AAB" w:rsidRDefault="00AC212E" w:rsidP="00330686">
            <w:pPr>
              <w:rPr>
                <w:rFonts w:ascii="Arial" w:hAnsi="Arial" w:cs="Arial"/>
                <w:sz w:val="20"/>
                <w:szCs w:val="20"/>
              </w:rPr>
            </w:pPr>
            <w:r w:rsidRPr="00625AAB">
              <w:rPr>
                <w:rFonts w:ascii="Arial" w:hAnsi="Arial" w:cs="Arial"/>
                <w:sz w:val="20"/>
                <w:szCs w:val="20"/>
              </w:rPr>
              <w:t>100101</w:t>
            </w:r>
          </w:p>
        </w:tc>
        <w:tc>
          <w:tcPr>
            <w:tcW w:w="3402" w:type="dxa"/>
            <w:noWrap/>
            <w:hideMark/>
          </w:tcPr>
          <w:p w14:paraId="3263F105" w14:textId="77777777" w:rsidR="00AC212E" w:rsidRPr="00625AAB" w:rsidRDefault="00AC212E" w:rsidP="00330686">
            <w:pPr>
              <w:rPr>
                <w:rFonts w:ascii="Arial" w:hAnsi="Arial" w:cs="Arial"/>
                <w:sz w:val="20"/>
                <w:szCs w:val="20"/>
              </w:rPr>
            </w:pPr>
            <w:r w:rsidRPr="00625AAB">
              <w:rPr>
                <w:rFonts w:ascii="Arial" w:hAnsi="Arial" w:cs="Arial"/>
                <w:sz w:val="20"/>
                <w:szCs w:val="20"/>
              </w:rPr>
              <w:t>Celecoxib</w:t>
            </w:r>
          </w:p>
        </w:tc>
        <w:tc>
          <w:tcPr>
            <w:tcW w:w="1418" w:type="dxa"/>
            <w:noWrap/>
            <w:hideMark/>
          </w:tcPr>
          <w:p w14:paraId="3F222515" w14:textId="77777777" w:rsidR="00AC212E" w:rsidRPr="00625AAB" w:rsidRDefault="00AC212E" w:rsidP="00330686">
            <w:pPr>
              <w:rPr>
                <w:rFonts w:ascii="Arial" w:hAnsi="Arial" w:cs="Arial"/>
                <w:sz w:val="20"/>
                <w:szCs w:val="20"/>
              </w:rPr>
            </w:pPr>
            <w:r w:rsidRPr="00625AAB">
              <w:rPr>
                <w:rFonts w:ascii="Arial" w:hAnsi="Arial" w:cs="Arial"/>
                <w:sz w:val="20"/>
                <w:szCs w:val="20"/>
              </w:rPr>
              <w:t>1001010AH</w:t>
            </w:r>
          </w:p>
        </w:tc>
        <w:tc>
          <w:tcPr>
            <w:tcW w:w="1276" w:type="dxa"/>
            <w:noWrap/>
            <w:hideMark/>
          </w:tcPr>
          <w:p w14:paraId="31C03F14"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6F26BA80" w14:textId="77777777" w:rsidTr="006E6402">
        <w:trPr>
          <w:trHeight w:val="285"/>
        </w:trPr>
        <w:tc>
          <w:tcPr>
            <w:tcW w:w="421" w:type="dxa"/>
            <w:vMerge/>
          </w:tcPr>
          <w:p w14:paraId="1010C9BB" w14:textId="5BEA007C" w:rsidR="00AC212E" w:rsidRPr="00625AAB" w:rsidRDefault="00AC212E" w:rsidP="00330686">
            <w:pPr>
              <w:rPr>
                <w:rFonts w:ascii="Arial" w:hAnsi="Arial" w:cs="Arial"/>
                <w:sz w:val="20"/>
                <w:szCs w:val="20"/>
              </w:rPr>
            </w:pPr>
          </w:p>
        </w:tc>
        <w:tc>
          <w:tcPr>
            <w:tcW w:w="1984" w:type="dxa"/>
            <w:vMerge/>
            <w:noWrap/>
          </w:tcPr>
          <w:p w14:paraId="4691CB1B" w14:textId="5ED16EA1" w:rsidR="00AC212E" w:rsidRPr="00625AAB" w:rsidRDefault="00AC212E" w:rsidP="00330686">
            <w:pPr>
              <w:rPr>
                <w:rFonts w:ascii="Arial" w:hAnsi="Arial" w:cs="Arial"/>
                <w:sz w:val="20"/>
                <w:szCs w:val="20"/>
              </w:rPr>
            </w:pPr>
          </w:p>
        </w:tc>
        <w:tc>
          <w:tcPr>
            <w:tcW w:w="1275" w:type="dxa"/>
            <w:noWrap/>
            <w:hideMark/>
          </w:tcPr>
          <w:p w14:paraId="6229A180" w14:textId="77777777" w:rsidR="00AC212E" w:rsidRPr="00625AAB" w:rsidRDefault="00AC212E" w:rsidP="00330686">
            <w:pPr>
              <w:rPr>
                <w:rFonts w:ascii="Arial" w:hAnsi="Arial" w:cs="Arial"/>
                <w:sz w:val="20"/>
                <w:szCs w:val="20"/>
              </w:rPr>
            </w:pPr>
            <w:r w:rsidRPr="00625AAB">
              <w:rPr>
                <w:rFonts w:ascii="Arial" w:hAnsi="Arial" w:cs="Arial"/>
                <w:sz w:val="20"/>
                <w:szCs w:val="20"/>
              </w:rPr>
              <w:t>100101</w:t>
            </w:r>
          </w:p>
        </w:tc>
        <w:tc>
          <w:tcPr>
            <w:tcW w:w="3402" w:type="dxa"/>
            <w:noWrap/>
            <w:hideMark/>
          </w:tcPr>
          <w:p w14:paraId="72258B68" w14:textId="77777777" w:rsidR="00AC212E" w:rsidRPr="00625AAB" w:rsidRDefault="00AC212E" w:rsidP="00330686">
            <w:pPr>
              <w:rPr>
                <w:rFonts w:ascii="Arial" w:hAnsi="Arial" w:cs="Arial"/>
                <w:sz w:val="20"/>
                <w:szCs w:val="20"/>
              </w:rPr>
            </w:pPr>
            <w:proofErr w:type="spellStart"/>
            <w:r w:rsidRPr="00625AAB">
              <w:rPr>
                <w:rFonts w:ascii="Arial" w:hAnsi="Arial" w:cs="Arial"/>
                <w:sz w:val="20"/>
                <w:szCs w:val="20"/>
              </w:rPr>
              <w:t>Dexibuprofen</w:t>
            </w:r>
            <w:proofErr w:type="spellEnd"/>
          </w:p>
        </w:tc>
        <w:tc>
          <w:tcPr>
            <w:tcW w:w="1418" w:type="dxa"/>
            <w:noWrap/>
            <w:hideMark/>
          </w:tcPr>
          <w:p w14:paraId="256201CE" w14:textId="77777777" w:rsidR="00AC212E" w:rsidRPr="00625AAB" w:rsidRDefault="00AC212E" w:rsidP="00330686">
            <w:pPr>
              <w:rPr>
                <w:rFonts w:ascii="Arial" w:hAnsi="Arial" w:cs="Arial"/>
                <w:sz w:val="20"/>
                <w:szCs w:val="20"/>
              </w:rPr>
            </w:pPr>
            <w:r w:rsidRPr="00625AAB">
              <w:rPr>
                <w:rFonts w:ascii="Arial" w:hAnsi="Arial" w:cs="Arial"/>
                <w:sz w:val="20"/>
                <w:szCs w:val="20"/>
              </w:rPr>
              <w:t>1001010AM</w:t>
            </w:r>
          </w:p>
        </w:tc>
        <w:tc>
          <w:tcPr>
            <w:tcW w:w="1276" w:type="dxa"/>
            <w:noWrap/>
            <w:hideMark/>
          </w:tcPr>
          <w:p w14:paraId="66F20E98"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44352EEF" w14:textId="77777777" w:rsidTr="006E6402">
        <w:trPr>
          <w:trHeight w:val="285"/>
        </w:trPr>
        <w:tc>
          <w:tcPr>
            <w:tcW w:w="421" w:type="dxa"/>
            <w:vMerge/>
          </w:tcPr>
          <w:p w14:paraId="1A89070C" w14:textId="3B217A6D" w:rsidR="00AC212E" w:rsidRPr="00625AAB" w:rsidRDefault="00AC212E" w:rsidP="00330686">
            <w:pPr>
              <w:rPr>
                <w:rFonts w:ascii="Arial" w:hAnsi="Arial" w:cs="Arial"/>
                <w:sz w:val="20"/>
                <w:szCs w:val="20"/>
              </w:rPr>
            </w:pPr>
          </w:p>
        </w:tc>
        <w:tc>
          <w:tcPr>
            <w:tcW w:w="1984" w:type="dxa"/>
            <w:vMerge/>
            <w:noWrap/>
          </w:tcPr>
          <w:p w14:paraId="3BCDC62C" w14:textId="0BF346C6" w:rsidR="00AC212E" w:rsidRPr="00625AAB" w:rsidRDefault="00AC212E" w:rsidP="00330686">
            <w:pPr>
              <w:rPr>
                <w:rFonts w:ascii="Arial" w:hAnsi="Arial" w:cs="Arial"/>
                <w:sz w:val="20"/>
                <w:szCs w:val="20"/>
              </w:rPr>
            </w:pPr>
          </w:p>
        </w:tc>
        <w:tc>
          <w:tcPr>
            <w:tcW w:w="1275" w:type="dxa"/>
            <w:noWrap/>
            <w:hideMark/>
          </w:tcPr>
          <w:p w14:paraId="6038619F" w14:textId="77777777" w:rsidR="00AC212E" w:rsidRPr="00625AAB" w:rsidRDefault="00AC212E" w:rsidP="00330686">
            <w:pPr>
              <w:rPr>
                <w:rFonts w:ascii="Arial" w:hAnsi="Arial" w:cs="Arial"/>
                <w:sz w:val="20"/>
                <w:szCs w:val="20"/>
              </w:rPr>
            </w:pPr>
            <w:r w:rsidRPr="00625AAB">
              <w:rPr>
                <w:rFonts w:ascii="Arial" w:hAnsi="Arial" w:cs="Arial"/>
                <w:sz w:val="20"/>
                <w:szCs w:val="20"/>
              </w:rPr>
              <w:t>100101</w:t>
            </w:r>
          </w:p>
        </w:tc>
        <w:tc>
          <w:tcPr>
            <w:tcW w:w="3402" w:type="dxa"/>
            <w:noWrap/>
            <w:hideMark/>
          </w:tcPr>
          <w:p w14:paraId="6E05F038" w14:textId="77777777" w:rsidR="00AC212E" w:rsidRPr="00625AAB" w:rsidRDefault="00AC212E" w:rsidP="00330686">
            <w:pPr>
              <w:rPr>
                <w:rFonts w:ascii="Arial" w:hAnsi="Arial" w:cs="Arial"/>
                <w:sz w:val="20"/>
                <w:szCs w:val="20"/>
              </w:rPr>
            </w:pPr>
            <w:proofErr w:type="spellStart"/>
            <w:r w:rsidRPr="00625AAB">
              <w:rPr>
                <w:rFonts w:ascii="Arial" w:hAnsi="Arial" w:cs="Arial"/>
                <w:sz w:val="20"/>
                <w:szCs w:val="20"/>
              </w:rPr>
              <w:t>Dexketoprofen</w:t>
            </w:r>
            <w:proofErr w:type="spellEnd"/>
          </w:p>
        </w:tc>
        <w:tc>
          <w:tcPr>
            <w:tcW w:w="1418" w:type="dxa"/>
            <w:noWrap/>
            <w:hideMark/>
          </w:tcPr>
          <w:p w14:paraId="74DD7DEA" w14:textId="77777777" w:rsidR="00AC212E" w:rsidRPr="00625AAB" w:rsidRDefault="00AC212E" w:rsidP="00330686">
            <w:pPr>
              <w:rPr>
                <w:rFonts w:ascii="Arial" w:hAnsi="Arial" w:cs="Arial"/>
                <w:sz w:val="20"/>
                <w:szCs w:val="20"/>
              </w:rPr>
            </w:pPr>
            <w:r w:rsidRPr="00625AAB">
              <w:rPr>
                <w:rFonts w:ascii="Arial" w:hAnsi="Arial" w:cs="Arial"/>
                <w:sz w:val="20"/>
                <w:szCs w:val="20"/>
              </w:rPr>
              <w:t>1001010AE</w:t>
            </w:r>
          </w:p>
        </w:tc>
        <w:tc>
          <w:tcPr>
            <w:tcW w:w="1276" w:type="dxa"/>
            <w:noWrap/>
            <w:hideMark/>
          </w:tcPr>
          <w:p w14:paraId="27DF7FC3"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1DA1E57E" w14:textId="77777777" w:rsidTr="006E6402">
        <w:trPr>
          <w:trHeight w:val="285"/>
        </w:trPr>
        <w:tc>
          <w:tcPr>
            <w:tcW w:w="421" w:type="dxa"/>
            <w:vMerge/>
          </w:tcPr>
          <w:p w14:paraId="6E87243B" w14:textId="0E627839" w:rsidR="00AC212E" w:rsidRPr="00625AAB" w:rsidRDefault="00AC212E" w:rsidP="00330686">
            <w:pPr>
              <w:rPr>
                <w:rFonts w:ascii="Arial" w:hAnsi="Arial" w:cs="Arial"/>
                <w:sz w:val="20"/>
                <w:szCs w:val="20"/>
              </w:rPr>
            </w:pPr>
          </w:p>
        </w:tc>
        <w:tc>
          <w:tcPr>
            <w:tcW w:w="1984" w:type="dxa"/>
            <w:vMerge/>
            <w:noWrap/>
          </w:tcPr>
          <w:p w14:paraId="47567186" w14:textId="779F8FAE" w:rsidR="00AC212E" w:rsidRPr="00625AAB" w:rsidRDefault="00AC212E" w:rsidP="00330686">
            <w:pPr>
              <w:rPr>
                <w:rFonts w:ascii="Arial" w:hAnsi="Arial" w:cs="Arial"/>
                <w:sz w:val="20"/>
                <w:szCs w:val="20"/>
              </w:rPr>
            </w:pPr>
          </w:p>
        </w:tc>
        <w:tc>
          <w:tcPr>
            <w:tcW w:w="1275" w:type="dxa"/>
            <w:noWrap/>
            <w:hideMark/>
          </w:tcPr>
          <w:p w14:paraId="5A4DEE54" w14:textId="77777777" w:rsidR="00AC212E" w:rsidRPr="00625AAB" w:rsidRDefault="00AC212E" w:rsidP="00330686">
            <w:pPr>
              <w:rPr>
                <w:rFonts w:ascii="Arial" w:hAnsi="Arial" w:cs="Arial"/>
                <w:sz w:val="20"/>
                <w:szCs w:val="20"/>
              </w:rPr>
            </w:pPr>
            <w:r w:rsidRPr="00625AAB">
              <w:rPr>
                <w:rFonts w:ascii="Arial" w:hAnsi="Arial" w:cs="Arial"/>
                <w:sz w:val="20"/>
                <w:szCs w:val="20"/>
              </w:rPr>
              <w:t>100101</w:t>
            </w:r>
          </w:p>
        </w:tc>
        <w:tc>
          <w:tcPr>
            <w:tcW w:w="3402" w:type="dxa"/>
            <w:noWrap/>
            <w:hideMark/>
          </w:tcPr>
          <w:p w14:paraId="7ABD05BF" w14:textId="77777777" w:rsidR="00AC212E" w:rsidRPr="00625AAB" w:rsidRDefault="00AC212E" w:rsidP="00330686">
            <w:pPr>
              <w:rPr>
                <w:rFonts w:ascii="Arial" w:hAnsi="Arial" w:cs="Arial"/>
                <w:sz w:val="20"/>
                <w:szCs w:val="20"/>
              </w:rPr>
            </w:pPr>
            <w:r w:rsidRPr="00625AAB">
              <w:rPr>
                <w:rFonts w:ascii="Arial" w:hAnsi="Arial" w:cs="Arial"/>
                <w:sz w:val="20"/>
                <w:szCs w:val="20"/>
              </w:rPr>
              <w:t>Diclofenac potassium</w:t>
            </w:r>
          </w:p>
        </w:tc>
        <w:tc>
          <w:tcPr>
            <w:tcW w:w="1418" w:type="dxa"/>
            <w:noWrap/>
            <w:hideMark/>
          </w:tcPr>
          <w:p w14:paraId="40926C8B" w14:textId="77777777" w:rsidR="00AC212E" w:rsidRPr="00625AAB" w:rsidRDefault="00AC212E" w:rsidP="00330686">
            <w:pPr>
              <w:rPr>
                <w:rFonts w:ascii="Arial" w:hAnsi="Arial" w:cs="Arial"/>
                <w:sz w:val="20"/>
                <w:szCs w:val="20"/>
              </w:rPr>
            </w:pPr>
            <w:r w:rsidRPr="00625AAB">
              <w:rPr>
                <w:rFonts w:ascii="Arial" w:hAnsi="Arial" w:cs="Arial"/>
                <w:sz w:val="20"/>
                <w:szCs w:val="20"/>
              </w:rPr>
              <w:t>1001010AG</w:t>
            </w:r>
          </w:p>
        </w:tc>
        <w:tc>
          <w:tcPr>
            <w:tcW w:w="1276" w:type="dxa"/>
            <w:noWrap/>
            <w:hideMark/>
          </w:tcPr>
          <w:p w14:paraId="56BFF835"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034793A9" w14:textId="77777777" w:rsidTr="006E6402">
        <w:trPr>
          <w:trHeight w:val="285"/>
        </w:trPr>
        <w:tc>
          <w:tcPr>
            <w:tcW w:w="421" w:type="dxa"/>
            <w:vMerge/>
          </w:tcPr>
          <w:p w14:paraId="04C866C0" w14:textId="72AAE743" w:rsidR="00AC212E" w:rsidRPr="00625AAB" w:rsidRDefault="00AC212E" w:rsidP="00330686">
            <w:pPr>
              <w:rPr>
                <w:rFonts w:ascii="Arial" w:hAnsi="Arial" w:cs="Arial"/>
                <w:sz w:val="20"/>
                <w:szCs w:val="20"/>
              </w:rPr>
            </w:pPr>
          </w:p>
        </w:tc>
        <w:tc>
          <w:tcPr>
            <w:tcW w:w="1984" w:type="dxa"/>
            <w:vMerge/>
            <w:noWrap/>
          </w:tcPr>
          <w:p w14:paraId="66EDDD40" w14:textId="48720D2F" w:rsidR="00AC212E" w:rsidRPr="00625AAB" w:rsidRDefault="00AC212E" w:rsidP="00330686">
            <w:pPr>
              <w:rPr>
                <w:rFonts w:ascii="Arial" w:hAnsi="Arial" w:cs="Arial"/>
                <w:sz w:val="20"/>
                <w:szCs w:val="20"/>
              </w:rPr>
            </w:pPr>
          </w:p>
        </w:tc>
        <w:tc>
          <w:tcPr>
            <w:tcW w:w="1275" w:type="dxa"/>
            <w:noWrap/>
            <w:hideMark/>
          </w:tcPr>
          <w:p w14:paraId="4E4DCF38" w14:textId="77777777" w:rsidR="00AC212E" w:rsidRPr="00625AAB" w:rsidRDefault="00AC212E" w:rsidP="00330686">
            <w:pPr>
              <w:rPr>
                <w:rFonts w:ascii="Arial" w:hAnsi="Arial" w:cs="Arial"/>
                <w:sz w:val="20"/>
                <w:szCs w:val="20"/>
              </w:rPr>
            </w:pPr>
            <w:r w:rsidRPr="00625AAB">
              <w:rPr>
                <w:rFonts w:ascii="Arial" w:hAnsi="Arial" w:cs="Arial"/>
                <w:sz w:val="20"/>
                <w:szCs w:val="20"/>
              </w:rPr>
              <w:t>100101</w:t>
            </w:r>
          </w:p>
        </w:tc>
        <w:tc>
          <w:tcPr>
            <w:tcW w:w="3402" w:type="dxa"/>
            <w:noWrap/>
            <w:hideMark/>
          </w:tcPr>
          <w:p w14:paraId="1A13718F" w14:textId="77777777" w:rsidR="00AC212E" w:rsidRPr="00625AAB" w:rsidRDefault="00AC212E" w:rsidP="00330686">
            <w:pPr>
              <w:rPr>
                <w:rFonts w:ascii="Arial" w:hAnsi="Arial" w:cs="Arial"/>
                <w:sz w:val="20"/>
                <w:szCs w:val="20"/>
              </w:rPr>
            </w:pPr>
            <w:r w:rsidRPr="00625AAB">
              <w:rPr>
                <w:rFonts w:ascii="Arial" w:hAnsi="Arial" w:cs="Arial"/>
                <w:sz w:val="20"/>
                <w:szCs w:val="20"/>
              </w:rPr>
              <w:t>Diclofenac sodium</w:t>
            </w:r>
          </w:p>
        </w:tc>
        <w:tc>
          <w:tcPr>
            <w:tcW w:w="1418" w:type="dxa"/>
            <w:noWrap/>
            <w:hideMark/>
          </w:tcPr>
          <w:p w14:paraId="76F84919" w14:textId="77777777" w:rsidR="00AC212E" w:rsidRPr="00625AAB" w:rsidRDefault="00AC212E" w:rsidP="00330686">
            <w:pPr>
              <w:rPr>
                <w:rFonts w:ascii="Arial" w:hAnsi="Arial" w:cs="Arial"/>
                <w:sz w:val="20"/>
                <w:szCs w:val="20"/>
              </w:rPr>
            </w:pPr>
            <w:r w:rsidRPr="00625AAB">
              <w:rPr>
                <w:rFonts w:ascii="Arial" w:hAnsi="Arial" w:cs="Arial"/>
                <w:sz w:val="20"/>
                <w:szCs w:val="20"/>
              </w:rPr>
              <w:t>1001010C0</w:t>
            </w:r>
          </w:p>
        </w:tc>
        <w:tc>
          <w:tcPr>
            <w:tcW w:w="1276" w:type="dxa"/>
            <w:noWrap/>
            <w:hideMark/>
          </w:tcPr>
          <w:p w14:paraId="1735BAAF"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65DC7BFA" w14:textId="77777777" w:rsidTr="006E6402">
        <w:trPr>
          <w:trHeight w:val="285"/>
        </w:trPr>
        <w:tc>
          <w:tcPr>
            <w:tcW w:w="421" w:type="dxa"/>
            <w:vMerge/>
          </w:tcPr>
          <w:p w14:paraId="0EB50E9D" w14:textId="2176FD43" w:rsidR="00AC212E" w:rsidRPr="00625AAB" w:rsidRDefault="00AC212E" w:rsidP="00330686">
            <w:pPr>
              <w:rPr>
                <w:rFonts w:ascii="Arial" w:hAnsi="Arial" w:cs="Arial"/>
                <w:sz w:val="20"/>
                <w:szCs w:val="20"/>
              </w:rPr>
            </w:pPr>
          </w:p>
        </w:tc>
        <w:tc>
          <w:tcPr>
            <w:tcW w:w="1984" w:type="dxa"/>
            <w:vMerge/>
            <w:noWrap/>
          </w:tcPr>
          <w:p w14:paraId="6BF863D4" w14:textId="4DF3C268" w:rsidR="00AC212E" w:rsidRPr="00625AAB" w:rsidRDefault="00AC212E" w:rsidP="00330686">
            <w:pPr>
              <w:rPr>
                <w:rFonts w:ascii="Arial" w:hAnsi="Arial" w:cs="Arial"/>
                <w:sz w:val="20"/>
                <w:szCs w:val="20"/>
              </w:rPr>
            </w:pPr>
          </w:p>
        </w:tc>
        <w:tc>
          <w:tcPr>
            <w:tcW w:w="1275" w:type="dxa"/>
            <w:noWrap/>
            <w:hideMark/>
          </w:tcPr>
          <w:p w14:paraId="331AA704" w14:textId="77777777" w:rsidR="00AC212E" w:rsidRPr="00625AAB" w:rsidRDefault="00AC212E" w:rsidP="00330686">
            <w:pPr>
              <w:rPr>
                <w:rFonts w:ascii="Arial" w:hAnsi="Arial" w:cs="Arial"/>
                <w:sz w:val="20"/>
                <w:szCs w:val="20"/>
              </w:rPr>
            </w:pPr>
            <w:r w:rsidRPr="00625AAB">
              <w:rPr>
                <w:rFonts w:ascii="Arial" w:hAnsi="Arial" w:cs="Arial"/>
                <w:sz w:val="20"/>
                <w:szCs w:val="20"/>
              </w:rPr>
              <w:t>100101</w:t>
            </w:r>
          </w:p>
        </w:tc>
        <w:tc>
          <w:tcPr>
            <w:tcW w:w="3402" w:type="dxa"/>
            <w:noWrap/>
            <w:hideMark/>
          </w:tcPr>
          <w:p w14:paraId="20861DB2" w14:textId="77777777" w:rsidR="00AC212E" w:rsidRPr="00625AAB" w:rsidRDefault="00AC212E" w:rsidP="00330686">
            <w:pPr>
              <w:rPr>
                <w:rFonts w:ascii="Arial" w:hAnsi="Arial" w:cs="Arial"/>
                <w:sz w:val="20"/>
                <w:szCs w:val="20"/>
              </w:rPr>
            </w:pPr>
            <w:r w:rsidRPr="00625AAB">
              <w:rPr>
                <w:rFonts w:ascii="Arial" w:hAnsi="Arial" w:cs="Arial"/>
                <w:sz w:val="20"/>
                <w:szCs w:val="20"/>
              </w:rPr>
              <w:t>Diflunisal</w:t>
            </w:r>
          </w:p>
        </w:tc>
        <w:tc>
          <w:tcPr>
            <w:tcW w:w="1418" w:type="dxa"/>
            <w:noWrap/>
            <w:hideMark/>
          </w:tcPr>
          <w:p w14:paraId="542DF5F4" w14:textId="77777777" w:rsidR="00AC212E" w:rsidRPr="00625AAB" w:rsidRDefault="00AC212E" w:rsidP="00330686">
            <w:pPr>
              <w:rPr>
                <w:rFonts w:ascii="Arial" w:hAnsi="Arial" w:cs="Arial"/>
                <w:sz w:val="20"/>
                <w:szCs w:val="20"/>
              </w:rPr>
            </w:pPr>
            <w:r w:rsidRPr="00625AAB">
              <w:rPr>
                <w:rFonts w:ascii="Arial" w:hAnsi="Arial" w:cs="Arial"/>
                <w:sz w:val="20"/>
                <w:szCs w:val="20"/>
              </w:rPr>
              <w:t>1001010D0</w:t>
            </w:r>
          </w:p>
        </w:tc>
        <w:tc>
          <w:tcPr>
            <w:tcW w:w="1276" w:type="dxa"/>
            <w:noWrap/>
            <w:hideMark/>
          </w:tcPr>
          <w:p w14:paraId="21E4E972"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5BE6B42A" w14:textId="77777777" w:rsidTr="006E6402">
        <w:trPr>
          <w:trHeight w:val="285"/>
        </w:trPr>
        <w:tc>
          <w:tcPr>
            <w:tcW w:w="421" w:type="dxa"/>
            <w:vMerge/>
          </w:tcPr>
          <w:p w14:paraId="2338B598" w14:textId="6CDEB9FF" w:rsidR="00AC212E" w:rsidRPr="00625AAB" w:rsidRDefault="00AC212E" w:rsidP="00330686">
            <w:pPr>
              <w:rPr>
                <w:rFonts w:ascii="Arial" w:hAnsi="Arial" w:cs="Arial"/>
                <w:sz w:val="20"/>
                <w:szCs w:val="20"/>
              </w:rPr>
            </w:pPr>
          </w:p>
        </w:tc>
        <w:tc>
          <w:tcPr>
            <w:tcW w:w="1984" w:type="dxa"/>
            <w:vMerge/>
            <w:noWrap/>
          </w:tcPr>
          <w:p w14:paraId="568D1430" w14:textId="64691244" w:rsidR="00AC212E" w:rsidRPr="00625AAB" w:rsidRDefault="00AC212E" w:rsidP="00330686">
            <w:pPr>
              <w:rPr>
                <w:rFonts w:ascii="Arial" w:hAnsi="Arial" w:cs="Arial"/>
                <w:sz w:val="20"/>
                <w:szCs w:val="20"/>
              </w:rPr>
            </w:pPr>
          </w:p>
        </w:tc>
        <w:tc>
          <w:tcPr>
            <w:tcW w:w="1275" w:type="dxa"/>
            <w:noWrap/>
            <w:hideMark/>
          </w:tcPr>
          <w:p w14:paraId="7D4C64A1" w14:textId="77777777" w:rsidR="00AC212E" w:rsidRPr="00625AAB" w:rsidRDefault="00AC212E" w:rsidP="00330686">
            <w:pPr>
              <w:rPr>
                <w:rFonts w:ascii="Arial" w:hAnsi="Arial" w:cs="Arial"/>
                <w:sz w:val="20"/>
                <w:szCs w:val="20"/>
              </w:rPr>
            </w:pPr>
            <w:r w:rsidRPr="00625AAB">
              <w:rPr>
                <w:rFonts w:ascii="Arial" w:hAnsi="Arial" w:cs="Arial"/>
                <w:sz w:val="20"/>
                <w:szCs w:val="20"/>
              </w:rPr>
              <w:t>100101</w:t>
            </w:r>
          </w:p>
        </w:tc>
        <w:tc>
          <w:tcPr>
            <w:tcW w:w="3402" w:type="dxa"/>
            <w:noWrap/>
            <w:hideMark/>
          </w:tcPr>
          <w:p w14:paraId="76BD639B" w14:textId="77777777" w:rsidR="00AC212E" w:rsidRPr="00625AAB" w:rsidRDefault="00AC212E" w:rsidP="00330686">
            <w:pPr>
              <w:rPr>
                <w:rFonts w:ascii="Arial" w:hAnsi="Arial" w:cs="Arial"/>
                <w:sz w:val="20"/>
                <w:szCs w:val="20"/>
              </w:rPr>
            </w:pPr>
            <w:r w:rsidRPr="00625AAB">
              <w:rPr>
                <w:rFonts w:ascii="Arial" w:hAnsi="Arial" w:cs="Arial"/>
                <w:sz w:val="20"/>
                <w:szCs w:val="20"/>
              </w:rPr>
              <w:t>Etodolac</w:t>
            </w:r>
          </w:p>
        </w:tc>
        <w:tc>
          <w:tcPr>
            <w:tcW w:w="1418" w:type="dxa"/>
            <w:noWrap/>
            <w:hideMark/>
          </w:tcPr>
          <w:p w14:paraId="5AA31988" w14:textId="77777777" w:rsidR="00AC212E" w:rsidRPr="00625AAB" w:rsidRDefault="00AC212E" w:rsidP="00330686">
            <w:pPr>
              <w:rPr>
                <w:rFonts w:ascii="Arial" w:hAnsi="Arial" w:cs="Arial"/>
                <w:sz w:val="20"/>
                <w:szCs w:val="20"/>
              </w:rPr>
            </w:pPr>
            <w:r w:rsidRPr="00625AAB">
              <w:rPr>
                <w:rFonts w:ascii="Arial" w:hAnsi="Arial" w:cs="Arial"/>
                <w:sz w:val="20"/>
                <w:szCs w:val="20"/>
              </w:rPr>
              <w:t>1001010E0</w:t>
            </w:r>
          </w:p>
        </w:tc>
        <w:tc>
          <w:tcPr>
            <w:tcW w:w="1276" w:type="dxa"/>
            <w:noWrap/>
            <w:hideMark/>
          </w:tcPr>
          <w:p w14:paraId="233FA697"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20067D14" w14:textId="77777777" w:rsidTr="006E6402">
        <w:trPr>
          <w:trHeight w:val="285"/>
        </w:trPr>
        <w:tc>
          <w:tcPr>
            <w:tcW w:w="421" w:type="dxa"/>
            <w:vMerge/>
          </w:tcPr>
          <w:p w14:paraId="4727167B" w14:textId="3792507E" w:rsidR="00AC212E" w:rsidRPr="00625AAB" w:rsidRDefault="00AC212E" w:rsidP="00330686">
            <w:pPr>
              <w:rPr>
                <w:rFonts w:ascii="Arial" w:hAnsi="Arial" w:cs="Arial"/>
                <w:sz w:val="20"/>
                <w:szCs w:val="20"/>
              </w:rPr>
            </w:pPr>
          </w:p>
        </w:tc>
        <w:tc>
          <w:tcPr>
            <w:tcW w:w="1984" w:type="dxa"/>
            <w:vMerge/>
            <w:noWrap/>
          </w:tcPr>
          <w:p w14:paraId="3C9A89C6" w14:textId="0CF05111" w:rsidR="00AC212E" w:rsidRPr="00625AAB" w:rsidRDefault="00AC212E" w:rsidP="00330686">
            <w:pPr>
              <w:rPr>
                <w:rFonts w:ascii="Arial" w:hAnsi="Arial" w:cs="Arial"/>
                <w:sz w:val="20"/>
                <w:szCs w:val="20"/>
              </w:rPr>
            </w:pPr>
          </w:p>
        </w:tc>
        <w:tc>
          <w:tcPr>
            <w:tcW w:w="1275" w:type="dxa"/>
            <w:noWrap/>
            <w:hideMark/>
          </w:tcPr>
          <w:p w14:paraId="0FA43498" w14:textId="77777777" w:rsidR="00AC212E" w:rsidRPr="00625AAB" w:rsidRDefault="00AC212E" w:rsidP="00330686">
            <w:pPr>
              <w:rPr>
                <w:rFonts w:ascii="Arial" w:hAnsi="Arial" w:cs="Arial"/>
                <w:sz w:val="20"/>
                <w:szCs w:val="20"/>
              </w:rPr>
            </w:pPr>
            <w:r w:rsidRPr="00625AAB">
              <w:rPr>
                <w:rFonts w:ascii="Arial" w:hAnsi="Arial" w:cs="Arial"/>
                <w:sz w:val="20"/>
                <w:szCs w:val="20"/>
              </w:rPr>
              <w:t>100101</w:t>
            </w:r>
          </w:p>
        </w:tc>
        <w:tc>
          <w:tcPr>
            <w:tcW w:w="3402" w:type="dxa"/>
            <w:noWrap/>
            <w:hideMark/>
          </w:tcPr>
          <w:p w14:paraId="29825F85" w14:textId="77777777" w:rsidR="00AC212E" w:rsidRPr="00625AAB" w:rsidRDefault="00AC212E" w:rsidP="00330686">
            <w:pPr>
              <w:rPr>
                <w:rFonts w:ascii="Arial" w:hAnsi="Arial" w:cs="Arial"/>
                <w:sz w:val="20"/>
                <w:szCs w:val="20"/>
              </w:rPr>
            </w:pPr>
            <w:r w:rsidRPr="00625AAB">
              <w:rPr>
                <w:rFonts w:ascii="Arial" w:hAnsi="Arial" w:cs="Arial"/>
                <w:sz w:val="20"/>
                <w:szCs w:val="20"/>
              </w:rPr>
              <w:t>Etoricoxib</w:t>
            </w:r>
          </w:p>
        </w:tc>
        <w:tc>
          <w:tcPr>
            <w:tcW w:w="1418" w:type="dxa"/>
            <w:noWrap/>
            <w:hideMark/>
          </w:tcPr>
          <w:p w14:paraId="099742EB" w14:textId="77777777" w:rsidR="00AC212E" w:rsidRPr="00625AAB" w:rsidRDefault="00AC212E" w:rsidP="00330686">
            <w:pPr>
              <w:rPr>
                <w:rFonts w:ascii="Arial" w:hAnsi="Arial" w:cs="Arial"/>
                <w:sz w:val="20"/>
                <w:szCs w:val="20"/>
              </w:rPr>
            </w:pPr>
            <w:r w:rsidRPr="00625AAB">
              <w:rPr>
                <w:rFonts w:ascii="Arial" w:hAnsi="Arial" w:cs="Arial"/>
                <w:sz w:val="20"/>
                <w:szCs w:val="20"/>
              </w:rPr>
              <w:t>1001010AJ</w:t>
            </w:r>
          </w:p>
        </w:tc>
        <w:tc>
          <w:tcPr>
            <w:tcW w:w="1276" w:type="dxa"/>
            <w:noWrap/>
            <w:hideMark/>
          </w:tcPr>
          <w:p w14:paraId="08B19750"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4B0427C5" w14:textId="77777777" w:rsidTr="006E6402">
        <w:trPr>
          <w:trHeight w:val="285"/>
        </w:trPr>
        <w:tc>
          <w:tcPr>
            <w:tcW w:w="421" w:type="dxa"/>
            <w:vMerge/>
          </w:tcPr>
          <w:p w14:paraId="64375ADA" w14:textId="0326B823" w:rsidR="00AC212E" w:rsidRPr="00625AAB" w:rsidRDefault="00AC212E" w:rsidP="00330686">
            <w:pPr>
              <w:rPr>
                <w:rFonts w:ascii="Arial" w:hAnsi="Arial" w:cs="Arial"/>
                <w:sz w:val="20"/>
                <w:szCs w:val="20"/>
              </w:rPr>
            </w:pPr>
          </w:p>
        </w:tc>
        <w:tc>
          <w:tcPr>
            <w:tcW w:w="1984" w:type="dxa"/>
            <w:vMerge/>
            <w:noWrap/>
          </w:tcPr>
          <w:p w14:paraId="33F937C4" w14:textId="7161A30B" w:rsidR="00AC212E" w:rsidRPr="00625AAB" w:rsidRDefault="00AC212E" w:rsidP="00330686">
            <w:pPr>
              <w:rPr>
                <w:rFonts w:ascii="Arial" w:hAnsi="Arial" w:cs="Arial"/>
                <w:sz w:val="20"/>
                <w:szCs w:val="20"/>
              </w:rPr>
            </w:pPr>
          </w:p>
        </w:tc>
        <w:tc>
          <w:tcPr>
            <w:tcW w:w="1275" w:type="dxa"/>
            <w:noWrap/>
            <w:hideMark/>
          </w:tcPr>
          <w:p w14:paraId="7ADD2953" w14:textId="77777777" w:rsidR="00AC212E" w:rsidRPr="00625AAB" w:rsidRDefault="00AC212E" w:rsidP="00330686">
            <w:pPr>
              <w:rPr>
                <w:rFonts w:ascii="Arial" w:hAnsi="Arial" w:cs="Arial"/>
                <w:sz w:val="20"/>
                <w:szCs w:val="20"/>
              </w:rPr>
            </w:pPr>
            <w:r w:rsidRPr="00625AAB">
              <w:rPr>
                <w:rFonts w:ascii="Arial" w:hAnsi="Arial" w:cs="Arial"/>
                <w:sz w:val="20"/>
                <w:szCs w:val="20"/>
              </w:rPr>
              <w:t>100101</w:t>
            </w:r>
          </w:p>
        </w:tc>
        <w:tc>
          <w:tcPr>
            <w:tcW w:w="3402" w:type="dxa"/>
            <w:noWrap/>
            <w:hideMark/>
          </w:tcPr>
          <w:p w14:paraId="11874E2A" w14:textId="77777777" w:rsidR="00AC212E" w:rsidRPr="00625AAB" w:rsidRDefault="00AC212E" w:rsidP="00330686">
            <w:pPr>
              <w:rPr>
                <w:rFonts w:ascii="Arial" w:hAnsi="Arial" w:cs="Arial"/>
                <w:sz w:val="20"/>
                <w:szCs w:val="20"/>
              </w:rPr>
            </w:pPr>
            <w:proofErr w:type="spellStart"/>
            <w:r w:rsidRPr="00625AAB">
              <w:rPr>
                <w:rFonts w:ascii="Arial" w:hAnsi="Arial" w:cs="Arial"/>
                <w:sz w:val="20"/>
                <w:szCs w:val="20"/>
              </w:rPr>
              <w:t>Fenbufen</w:t>
            </w:r>
            <w:proofErr w:type="spellEnd"/>
          </w:p>
        </w:tc>
        <w:tc>
          <w:tcPr>
            <w:tcW w:w="1418" w:type="dxa"/>
            <w:noWrap/>
            <w:hideMark/>
          </w:tcPr>
          <w:p w14:paraId="0ECE6239" w14:textId="77777777" w:rsidR="00AC212E" w:rsidRPr="00625AAB" w:rsidRDefault="00AC212E" w:rsidP="00330686">
            <w:pPr>
              <w:rPr>
                <w:rFonts w:ascii="Arial" w:hAnsi="Arial" w:cs="Arial"/>
                <w:sz w:val="20"/>
                <w:szCs w:val="20"/>
              </w:rPr>
            </w:pPr>
            <w:r w:rsidRPr="00625AAB">
              <w:rPr>
                <w:rFonts w:ascii="Arial" w:hAnsi="Arial" w:cs="Arial"/>
                <w:sz w:val="20"/>
                <w:szCs w:val="20"/>
              </w:rPr>
              <w:t>1001010F0</w:t>
            </w:r>
          </w:p>
        </w:tc>
        <w:tc>
          <w:tcPr>
            <w:tcW w:w="1276" w:type="dxa"/>
            <w:noWrap/>
            <w:hideMark/>
          </w:tcPr>
          <w:p w14:paraId="382A54CE"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1AB1A3AA" w14:textId="77777777" w:rsidTr="006E6402">
        <w:trPr>
          <w:trHeight w:val="285"/>
        </w:trPr>
        <w:tc>
          <w:tcPr>
            <w:tcW w:w="421" w:type="dxa"/>
            <w:vMerge/>
          </w:tcPr>
          <w:p w14:paraId="441CACC9" w14:textId="7F72B954" w:rsidR="00AC212E" w:rsidRPr="00625AAB" w:rsidRDefault="00AC212E" w:rsidP="00330686">
            <w:pPr>
              <w:rPr>
                <w:rFonts w:ascii="Arial" w:hAnsi="Arial" w:cs="Arial"/>
                <w:sz w:val="20"/>
                <w:szCs w:val="20"/>
              </w:rPr>
            </w:pPr>
          </w:p>
        </w:tc>
        <w:tc>
          <w:tcPr>
            <w:tcW w:w="1984" w:type="dxa"/>
            <w:vMerge/>
            <w:noWrap/>
          </w:tcPr>
          <w:p w14:paraId="79768E99" w14:textId="794F99FE" w:rsidR="00AC212E" w:rsidRPr="00625AAB" w:rsidRDefault="00AC212E" w:rsidP="00330686">
            <w:pPr>
              <w:rPr>
                <w:rFonts w:ascii="Arial" w:hAnsi="Arial" w:cs="Arial"/>
                <w:sz w:val="20"/>
                <w:szCs w:val="20"/>
              </w:rPr>
            </w:pPr>
          </w:p>
        </w:tc>
        <w:tc>
          <w:tcPr>
            <w:tcW w:w="1275" w:type="dxa"/>
            <w:noWrap/>
            <w:hideMark/>
          </w:tcPr>
          <w:p w14:paraId="54498236" w14:textId="77777777" w:rsidR="00AC212E" w:rsidRPr="00625AAB" w:rsidRDefault="00AC212E" w:rsidP="00330686">
            <w:pPr>
              <w:rPr>
                <w:rFonts w:ascii="Arial" w:hAnsi="Arial" w:cs="Arial"/>
                <w:sz w:val="20"/>
                <w:szCs w:val="20"/>
              </w:rPr>
            </w:pPr>
            <w:r w:rsidRPr="00625AAB">
              <w:rPr>
                <w:rFonts w:ascii="Arial" w:hAnsi="Arial" w:cs="Arial"/>
                <w:sz w:val="20"/>
                <w:szCs w:val="20"/>
              </w:rPr>
              <w:t>100101</w:t>
            </w:r>
          </w:p>
        </w:tc>
        <w:tc>
          <w:tcPr>
            <w:tcW w:w="3402" w:type="dxa"/>
            <w:noWrap/>
            <w:hideMark/>
          </w:tcPr>
          <w:p w14:paraId="23152A8F" w14:textId="77777777" w:rsidR="00AC212E" w:rsidRPr="00625AAB" w:rsidRDefault="00AC212E" w:rsidP="00330686">
            <w:pPr>
              <w:rPr>
                <w:rFonts w:ascii="Arial" w:hAnsi="Arial" w:cs="Arial"/>
                <w:sz w:val="20"/>
                <w:szCs w:val="20"/>
              </w:rPr>
            </w:pPr>
            <w:proofErr w:type="spellStart"/>
            <w:r w:rsidRPr="00625AAB">
              <w:rPr>
                <w:rFonts w:ascii="Arial" w:hAnsi="Arial" w:cs="Arial"/>
                <w:sz w:val="20"/>
                <w:szCs w:val="20"/>
              </w:rPr>
              <w:t>Fenoprofen</w:t>
            </w:r>
            <w:proofErr w:type="spellEnd"/>
          </w:p>
        </w:tc>
        <w:tc>
          <w:tcPr>
            <w:tcW w:w="1418" w:type="dxa"/>
            <w:noWrap/>
            <w:hideMark/>
          </w:tcPr>
          <w:p w14:paraId="7E0E7AB9" w14:textId="77777777" w:rsidR="00AC212E" w:rsidRPr="00625AAB" w:rsidRDefault="00AC212E" w:rsidP="00330686">
            <w:pPr>
              <w:rPr>
                <w:rFonts w:ascii="Arial" w:hAnsi="Arial" w:cs="Arial"/>
                <w:sz w:val="20"/>
                <w:szCs w:val="20"/>
              </w:rPr>
            </w:pPr>
            <w:r w:rsidRPr="00625AAB">
              <w:rPr>
                <w:rFonts w:ascii="Arial" w:hAnsi="Arial" w:cs="Arial"/>
                <w:sz w:val="20"/>
                <w:szCs w:val="20"/>
              </w:rPr>
              <w:t>1001010G0</w:t>
            </w:r>
          </w:p>
        </w:tc>
        <w:tc>
          <w:tcPr>
            <w:tcW w:w="1276" w:type="dxa"/>
            <w:noWrap/>
            <w:hideMark/>
          </w:tcPr>
          <w:p w14:paraId="3565BA87"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64609040" w14:textId="77777777" w:rsidTr="006E6402">
        <w:trPr>
          <w:trHeight w:val="285"/>
        </w:trPr>
        <w:tc>
          <w:tcPr>
            <w:tcW w:w="421" w:type="dxa"/>
            <w:vMerge/>
          </w:tcPr>
          <w:p w14:paraId="1FE3FD10" w14:textId="6F3CC892" w:rsidR="00AC212E" w:rsidRPr="00625AAB" w:rsidRDefault="00AC212E" w:rsidP="00330686">
            <w:pPr>
              <w:rPr>
                <w:rFonts w:ascii="Arial" w:hAnsi="Arial" w:cs="Arial"/>
                <w:sz w:val="20"/>
                <w:szCs w:val="20"/>
              </w:rPr>
            </w:pPr>
          </w:p>
        </w:tc>
        <w:tc>
          <w:tcPr>
            <w:tcW w:w="1984" w:type="dxa"/>
            <w:vMerge/>
            <w:noWrap/>
          </w:tcPr>
          <w:p w14:paraId="2BE06356" w14:textId="7A03E98B" w:rsidR="00AC212E" w:rsidRPr="00625AAB" w:rsidRDefault="00AC212E" w:rsidP="00330686">
            <w:pPr>
              <w:rPr>
                <w:rFonts w:ascii="Arial" w:hAnsi="Arial" w:cs="Arial"/>
                <w:sz w:val="20"/>
                <w:szCs w:val="20"/>
              </w:rPr>
            </w:pPr>
          </w:p>
        </w:tc>
        <w:tc>
          <w:tcPr>
            <w:tcW w:w="1275" w:type="dxa"/>
            <w:noWrap/>
            <w:hideMark/>
          </w:tcPr>
          <w:p w14:paraId="5A4FA505" w14:textId="77777777" w:rsidR="00AC212E" w:rsidRPr="00625AAB" w:rsidRDefault="00AC212E" w:rsidP="00330686">
            <w:pPr>
              <w:rPr>
                <w:rFonts w:ascii="Arial" w:hAnsi="Arial" w:cs="Arial"/>
                <w:sz w:val="20"/>
                <w:szCs w:val="20"/>
              </w:rPr>
            </w:pPr>
            <w:r w:rsidRPr="00625AAB">
              <w:rPr>
                <w:rFonts w:ascii="Arial" w:hAnsi="Arial" w:cs="Arial"/>
                <w:sz w:val="20"/>
                <w:szCs w:val="20"/>
              </w:rPr>
              <w:t>100101</w:t>
            </w:r>
          </w:p>
        </w:tc>
        <w:tc>
          <w:tcPr>
            <w:tcW w:w="3402" w:type="dxa"/>
            <w:noWrap/>
            <w:hideMark/>
          </w:tcPr>
          <w:p w14:paraId="3C7A954C" w14:textId="77777777" w:rsidR="00AC212E" w:rsidRPr="00625AAB" w:rsidRDefault="00AC212E" w:rsidP="00330686">
            <w:pPr>
              <w:rPr>
                <w:rFonts w:ascii="Arial" w:hAnsi="Arial" w:cs="Arial"/>
                <w:sz w:val="20"/>
                <w:szCs w:val="20"/>
              </w:rPr>
            </w:pPr>
            <w:r w:rsidRPr="00625AAB">
              <w:rPr>
                <w:rFonts w:ascii="Arial" w:hAnsi="Arial" w:cs="Arial"/>
                <w:sz w:val="20"/>
                <w:szCs w:val="20"/>
              </w:rPr>
              <w:t>Flurbiprofen</w:t>
            </w:r>
          </w:p>
        </w:tc>
        <w:tc>
          <w:tcPr>
            <w:tcW w:w="1418" w:type="dxa"/>
            <w:noWrap/>
            <w:hideMark/>
          </w:tcPr>
          <w:p w14:paraId="45BE4E57" w14:textId="77777777" w:rsidR="00AC212E" w:rsidRPr="00625AAB" w:rsidRDefault="00AC212E" w:rsidP="00330686">
            <w:pPr>
              <w:rPr>
                <w:rFonts w:ascii="Arial" w:hAnsi="Arial" w:cs="Arial"/>
                <w:sz w:val="20"/>
                <w:szCs w:val="20"/>
              </w:rPr>
            </w:pPr>
            <w:r w:rsidRPr="00625AAB">
              <w:rPr>
                <w:rFonts w:ascii="Arial" w:hAnsi="Arial" w:cs="Arial"/>
                <w:sz w:val="20"/>
                <w:szCs w:val="20"/>
              </w:rPr>
              <w:t>1001010I0</w:t>
            </w:r>
          </w:p>
        </w:tc>
        <w:tc>
          <w:tcPr>
            <w:tcW w:w="1276" w:type="dxa"/>
            <w:noWrap/>
            <w:hideMark/>
          </w:tcPr>
          <w:p w14:paraId="3DB1ADAD"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76D0BA71" w14:textId="77777777" w:rsidTr="006E6402">
        <w:trPr>
          <w:trHeight w:val="285"/>
        </w:trPr>
        <w:tc>
          <w:tcPr>
            <w:tcW w:w="421" w:type="dxa"/>
            <w:vMerge/>
          </w:tcPr>
          <w:p w14:paraId="59D8C6D7" w14:textId="09E77FF4" w:rsidR="00AC212E" w:rsidRPr="00625AAB" w:rsidRDefault="00AC212E" w:rsidP="00330686">
            <w:pPr>
              <w:rPr>
                <w:rFonts w:ascii="Arial" w:hAnsi="Arial" w:cs="Arial"/>
                <w:sz w:val="20"/>
                <w:szCs w:val="20"/>
              </w:rPr>
            </w:pPr>
          </w:p>
        </w:tc>
        <w:tc>
          <w:tcPr>
            <w:tcW w:w="1984" w:type="dxa"/>
            <w:vMerge/>
            <w:noWrap/>
          </w:tcPr>
          <w:p w14:paraId="678ACF40" w14:textId="5824769B" w:rsidR="00AC212E" w:rsidRPr="00625AAB" w:rsidRDefault="00AC212E" w:rsidP="00330686">
            <w:pPr>
              <w:rPr>
                <w:rFonts w:ascii="Arial" w:hAnsi="Arial" w:cs="Arial"/>
                <w:sz w:val="20"/>
                <w:szCs w:val="20"/>
              </w:rPr>
            </w:pPr>
          </w:p>
        </w:tc>
        <w:tc>
          <w:tcPr>
            <w:tcW w:w="1275" w:type="dxa"/>
            <w:noWrap/>
            <w:hideMark/>
          </w:tcPr>
          <w:p w14:paraId="533DA895" w14:textId="77777777" w:rsidR="00AC212E" w:rsidRPr="00625AAB" w:rsidRDefault="00AC212E" w:rsidP="00330686">
            <w:pPr>
              <w:rPr>
                <w:rFonts w:ascii="Arial" w:hAnsi="Arial" w:cs="Arial"/>
                <w:sz w:val="20"/>
                <w:szCs w:val="20"/>
              </w:rPr>
            </w:pPr>
            <w:r w:rsidRPr="00625AAB">
              <w:rPr>
                <w:rFonts w:ascii="Arial" w:hAnsi="Arial" w:cs="Arial"/>
                <w:sz w:val="20"/>
                <w:szCs w:val="20"/>
              </w:rPr>
              <w:t>100101</w:t>
            </w:r>
          </w:p>
        </w:tc>
        <w:tc>
          <w:tcPr>
            <w:tcW w:w="3402" w:type="dxa"/>
            <w:noWrap/>
            <w:hideMark/>
          </w:tcPr>
          <w:p w14:paraId="7F795044" w14:textId="77777777" w:rsidR="00AC212E" w:rsidRPr="00625AAB" w:rsidRDefault="00AC212E" w:rsidP="00330686">
            <w:pPr>
              <w:rPr>
                <w:rFonts w:ascii="Arial" w:hAnsi="Arial" w:cs="Arial"/>
                <w:sz w:val="20"/>
                <w:szCs w:val="20"/>
              </w:rPr>
            </w:pPr>
            <w:r w:rsidRPr="00625AAB">
              <w:rPr>
                <w:rFonts w:ascii="Arial" w:hAnsi="Arial" w:cs="Arial"/>
                <w:sz w:val="20"/>
                <w:szCs w:val="20"/>
              </w:rPr>
              <w:t>Ibuprofen</w:t>
            </w:r>
          </w:p>
        </w:tc>
        <w:tc>
          <w:tcPr>
            <w:tcW w:w="1418" w:type="dxa"/>
            <w:noWrap/>
            <w:hideMark/>
          </w:tcPr>
          <w:p w14:paraId="6C092F5F" w14:textId="77777777" w:rsidR="00AC212E" w:rsidRPr="00625AAB" w:rsidRDefault="00AC212E" w:rsidP="00330686">
            <w:pPr>
              <w:rPr>
                <w:rFonts w:ascii="Arial" w:hAnsi="Arial" w:cs="Arial"/>
                <w:sz w:val="20"/>
                <w:szCs w:val="20"/>
              </w:rPr>
            </w:pPr>
            <w:r w:rsidRPr="00625AAB">
              <w:rPr>
                <w:rFonts w:ascii="Arial" w:hAnsi="Arial" w:cs="Arial"/>
                <w:sz w:val="20"/>
                <w:szCs w:val="20"/>
              </w:rPr>
              <w:t>1001010J0</w:t>
            </w:r>
          </w:p>
        </w:tc>
        <w:tc>
          <w:tcPr>
            <w:tcW w:w="1276" w:type="dxa"/>
            <w:noWrap/>
            <w:hideMark/>
          </w:tcPr>
          <w:p w14:paraId="26C1E090"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067ABBBD" w14:textId="77777777" w:rsidTr="006E6402">
        <w:trPr>
          <w:trHeight w:val="285"/>
        </w:trPr>
        <w:tc>
          <w:tcPr>
            <w:tcW w:w="421" w:type="dxa"/>
            <w:vMerge/>
          </w:tcPr>
          <w:p w14:paraId="4FC8667F" w14:textId="1124714F" w:rsidR="00AC212E" w:rsidRPr="00625AAB" w:rsidRDefault="00AC212E" w:rsidP="00330686">
            <w:pPr>
              <w:rPr>
                <w:rFonts w:ascii="Arial" w:hAnsi="Arial" w:cs="Arial"/>
                <w:sz w:val="20"/>
                <w:szCs w:val="20"/>
              </w:rPr>
            </w:pPr>
          </w:p>
        </w:tc>
        <w:tc>
          <w:tcPr>
            <w:tcW w:w="1984" w:type="dxa"/>
            <w:vMerge/>
            <w:noWrap/>
          </w:tcPr>
          <w:p w14:paraId="408D81DA" w14:textId="7053777C" w:rsidR="00AC212E" w:rsidRPr="00625AAB" w:rsidRDefault="00AC212E" w:rsidP="00330686">
            <w:pPr>
              <w:rPr>
                <w:rFonts w:ascii="Arial" w:hAnsi="Arial" w:cs="Arial"/>
                <w:sz w:val="20"/>
                <w:szCs w:val="20"/>
              </w:rPr>
            </w:pPr>
          </w:p>
        </w:tc>
        <w:tc>
          <w:tcPr>
            <w:tcW w:w="1275" w:type="dxa"/>
            <w:noWrap/>
            <w:hideMark/>
          </w:tcPr>
          <w:p w14:paraId="0FBB6B54" w14:textId="77777777" w:rsidR="00AC212E" w:rsidRPr="00625AAB" w:rsidRDefault="00AC212E" w:rsidP="00330686">
            <w:pPr>
              <w:rPr>
                <w:rFonts w:ascii="Arial" w:hAnsi="Arial" w:cs="Arial"/>
                <w:sz w:val="20"/>
                <w:szCs w:val="20"/>
              </w:rPr>
            </w:pPr>
            <w:r w:rsidRPr="00625AAB">
              <w:rPr>
                <w:rFonts w:ascii="Arial" w:hAnsi="Arial" w:cs="Arial"/>
                <w:sz w:val="20"/>
                <w:szCs w:val="20"/>
              </w:rPr>
              <w:t>100101</w:t>
            </w:r>
          </w:p>
        </w:tc>
        <w:tc>
          <w:tcPr>
            <w:tcW w:w="3402" w:type="dxa"/>
            <w:noWrap/>
            <w:hideMark/>
          </w:tcPr>
          <w:p w14:paraId="241134E8" w14:textId="77777777" w:rsidR="00AC212E" w:rsidRPr="00625AAB" w:rsidRDefault="00AC212E" w:rsidP="00330686">
            <w:pPr>
              <w:rPr>
                <w:rFonts w:ascii="Arial" w:hAnsi="Arial" w:cs="Arial"/>
                <w:sz w:val="20"/>
                <w:szCs w:val="20"/>
              </w:rPr>
            </w:pPr>
            <w:r w:rsidRPr="00625AAB">
              <w:rPr>
                <w:rFonts w:ascii="Arial" w:hAnsi="Arial" w:cs="Arial"/>
                <w:sz w:val="20"/>
                <w:szCs w:val="20"/>
              </w:rPr>
              <w:t>Ibuprofen lysine</w:t>
            </w:r>
          </w:p>
        </w:tc>
        <w:tc>
          <w:tcPr>
            <w:tcW w:w="1418" w:type="dxa"/>
            <w:noWrap/>
            <w:hideMark/>
          </w:tcPr>
          <w:p w14:paraId="43277562" w14:textId="77777777" w:rsidR="00AC212E" w:rsidRPr="00625AAB" w:rsidRDefault="00AC212E" w:rsidP="00330686">
            <w:pPr>
              <w:rPr>
                <w:rFonts w:ascii="Arial" w:hAnsi="Arial" w:cs="Arial"/>
                <w:sz w:val="20"/>
                <w:szCs w:val="20"/>
              </w:rPr>
            </w:pPr>
            <w:r w:rsidRPr="00625AAB">
              <w:rPr>
                <w:rFonts w:ascii="Arial" w:hAnsi="Arial" w:cs="Arial"/>
                <w:sz w:val="20"/>
                <w:szCs w:val="20"/>
              </w:rPr>
              <w:t>1001010AD</w:t>
            </w:r>
          </w:p>
        </w:tc>
        <w:tc>
          <w:tcPr>
            <w:tcW w:w="1276" w:type="dxa"/>
            <w:noWrap/>
            <w:hideMark/>
          </w:tcPr>
          <w:p w14:paraId="304948CD"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4BA9FB82" w14:textId="77777777" w:rsidTr="006E6402">
        <w:trPr>
          <w:trHeight w:val="285"/>
        </w:trPr>
        <w:tc>
          <w:tcPr>
            <w:tcW w:w="421" w:type="dxa"/>
            <w:vMerge/>
          </w:tcPr>
          <w:p w14:paraId="0D4F8F02" w14:textId="3E1BA9FB" w:rsidR="00AC212E" w:rsidRPr="00625AAB" w:rsidRDefault="00AC212E" w:rsidP="00330686">
            <w:pPr>
              <w:rPr>
                <w:rFonts w:ascii="Arial" w:hAnsi="Arial" w:cs="Arial"/>
                <w:sz w:val="20"/>
                <w:szCs w:val="20"/>
              </w:rPr>
            </w:pPr>
          </w:p>
        </w:tc>
        <w:tc>
          <w:tcPr>
            <w:tcW w:w="1984" w:type="dxa"/>
            <w:vMerge/>
            <w:noWrap/>
          </w:tcPr>
          <w:p w14:paraId="2D80FE47" w14:textId="6F9AE710" w:rsidR="00AC212E" w:rsidRPr="00625AAB" w:rsidRDefault="00AC212E" w:rsidP="00330686">
            <w:pPr>
              <w:rPr>
                <w:rFonts w:ascii="Arial" w:hAnsi="Arial" w:cs="Arial"/>
                <w:sz w:val="20"/>
                <w:szCs w:val="20"/>
              </w:rPr>
            </w:pPr>
          </w:p>
        </w:tc>
        <w:tc>
          <w:tcPr>
            <w:tcW w:w="1275" w:type="dxa"/>
            <w:noWrap/>
            <w:hideMark/>
          </w:tcPr>
          <w:p w14:paraId="48A7C19C" w14:textId="77777777" w:rsidR="00AC212E" w:rsidRPr="00625AAB" w:rsidRDefault="00AC212E" w:rsidP="00330686">
            <w:pPr>
              <w:rPr>
                <w:rFonts w:ascii="Arial" w:hAnsi="Arial" w:cs="Arial"/>
                <w:sz w:val="20"/>
                <w:szCs w:val="20"/>
              </w:rPr>
            </w:pPr>
            <w:r w:rsidRPr="00625AAB">
              <w:rPr>
                <w:rFonts w:ascii="Arial" w:hAnsi="Arial" w:cs="Arial"/>
                <w:sz w:val="20"/>
                <w:szCs w:val="20"/>
              </w:rPr>
              <w:t>100101</w:t>
            </w:r>
          </w:p>
        </w:tc>
        <w:tc>
          <w:tcPr>
            <w:tcW w:w="3402" w:type="dxa"/>
            <w:noWrap/>
            <w:hideMark/>
          </w:tcPr>
          <w:p w14:paraId="66BB5303" w14:textId="77777777" w:rsidR="00AC212E" w:rsidRPr="00625AAB" w:rsidRDefault="00AC212E" w:rsidP="00330686">
            <w:pPr>
              <w:rPr>
                <w:rFonts w:ascii="Arial" w:hAnsi="Arial" w:cs="Arial"/>
                <w:sz w:val="20"/>
                <w:szCs w:val="20"/>
              </w:rPr>
            </w:pPr>
            <w:r w:rsidRPr="00625AAB">
              <w:rPr>
                <w:rFonts w:ascii="Arial" w:hAnsi="Arial" w:cs="Arial"/>
                <w:sz w:val="20"/>
                <w:szCs w:val="20"/>
              </w:rPr>
              <w:t>Ibuprofen sodium dihydrate</w:t>
            </w:r>
          </w:p>
        </w:tc>
        <w:tc>
          <w:tcPr>
            <w:tcW w:w="1418" w:type="dxa"/>
            <w:noWrap/>
            <w:hideMark/>
          </w:tcPr>
          <w:p w14:paraId="3B6C9606" w14:textId="77777777" w:rsidR="00AC212E" w:rsidRPr="00625AAB" w:rsidRDefault="00AC212E" w:rsidP="00330686">
            <w:pPr>
              <w:rPr>
                <w:rFonts w:ascii="Arial" w:hAnsi="Arial" w:cs="Arial"/>
                <w:sz w:val="20"/>
                <w:szCs w:val="20"/>
              </w:rPr>
            </w:pPr>
            <w:r w:rsidRPr="00625AAB">
              <w:rPr>
                <w:rFonts w:ascii="Arial" w:hAnsi="Arial" w:cs="Arial"/>
                <w:sz w:val="20"/>
                <w:szCs w:val="20"/>
              </w:rPr>
              <w:t>1001010AP</w:t>
            </w:r>
          </w:p>
        </w:tc>
        <w:tc>
          <w:tcPr>
            <w:tcW w:w="1276" w:type="dxa"/>
            <w:noWrap/>
            <w:hideMark/>
          </w:tcPr>
          <w:p w14:paraId="334A7CFE"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51BCF33F" w14:textId="77777777" w:rsidTr="006E6402">
        <w:trPr>
          <w:trHeight w:val="285"/>
        </w:trPr>
        <w:tc>
          <w:tcPr>
            <w:tcW w:w="421" w:type="dxa"/>
            <w:vMerge/>
          </w:tcPr>
          <w:p w14:paraId="4DC5F24E" w14:textId="4654EA8F" w:rsidR="00AC212E" w:rsidRPr="00625AAB" w:rsidRDefault="00AC212E" w:rsidP="00330686">
            <w:pPr>
              <w:rPr>
                <w:rFonts w:ascii="Arial" w:hAnsi="Arial" w:cs="Arial"/>
                <w:sz w:val="20"/>
                <w:szCs w:val="20"/>
              </w:rPr>
            </w:pPr>
          </w:p>
        </w:tc>
        <w:tc>
          <w:tcPr>
            <w:tcW w:w="1984" w:type="dxa"/>
            <w:vMerge/>
            <w:noWrap/>
          </w:tcPr>
          <w:p w14:paraId="53227EE5" w14:textId="7D1809BA" w:rsidR="00AC212E" w:rsidRPr="00625AAB" w:rsidRDefault="00AC212E" w:rsidP="00330686">
            <w:pPr>
              <w:rPr>
                <w:rFonts w:ascii="Arial" w:hAnsi="Arial" w:cs="Arial"/>
                <w:sz w:val="20"/>
                <w:szCs w:val="20"/>
              </w:rPr>
            </w:pPr>
          </w:p>
        </w:tc>
        <w:tc>
          <w:tcPr>
            <w:tcW w:w="1275" w:type="dxa"/>
            <w:noWrap/>
            <w:hideMark/>
          </w:tcPr>
          <w:p w14:paraId="6D6AFAC5" w14:textId="77777777" w:rsidR="00AC212E" w:rsidRPr="00625AAB" w:rsidRDefault="00AC212E" w:rsidP="00330686">
            <w:pPr>
              <w:rPr>
                <w:rFonts w:ascii="Arial" w:hAnsi="Arial" w:cs="Arial"/>
                <w:sz w:val="20"/>
                <w:szCs w:val="20"/>
              </w:rPr>
            </w:pPr>
            <w:r w:rsidRPr="00625AAB">
              <w:rPr>
                <w:rFonts w:ascii="Arial" w:hAnsi="Arial" w:cs="Arial"/>
                <w:sz w:val="20"/>
                <w:szCs w:val="20"/>
              </w:rPr>
              <w:t>100101</w:t>
            </w:r>
          </w:p>
        </w:tc>
        <w:tc>
          <w:tcPr>
            <w:tcW w:w="3402" w:type="dxa"/>
            <w:noWrap/>
            <w:hideMark/>
          </w:tcPr>
          <w:p w14:paraId="3C2340C4" w14:textId="77777777" w:rsidR="00AC212E" w:rsidRPr="00625AAB" w:rsidRDefault="00AC212E" w:rsidP="00330686">
            <w:pPr>
              <w:rPr>
                <w:rFonts w:ascii="Arial" w:hAnsi="Arial" w:cs="Arial"/>
                <w:sz w:val="20"/>
                <w:szCs w:val="20"/>
              </w:rPr>
            </w:pPr>
            <w:proofErr w:type="spellStart"/>
            <w:r w:rsidRPr="00625AAB">
              <w:rPr>
                <w:rFonts w:ascii="Arial" w:hAnsi="Arial" w:cs="Arial"/>
                <w:sz w:val="20"/>
                <w:szCs w:val="20"/>
              </w:rPr>
              <w:t>Indometacin</w:t>
            </w:r>
            <w:proofErr w:type="spellEnd"/>
          </w:p>
        </w:tc>
        <w:tc>
          <w:tcPr>
            <w:tcW w:w="1418" w:type="dxa"/>
            <w:noWrap/>
            <w:hideMark/>
          </w:tcPr>
          <w:p w14:paraId="2F7879F1" w14:textId="77777777" w:rsidR="00AC212E" w:rsidRPr="00625AAB" w:rsidRDefault="00AC212E" w:rsidP="00330686">
            <w:pPr>
              <w:rPr>
                <w:rFonts w:ascii="Arial" w:hAnsi="Arial" w:cs="Arial"/>
                <w:sz w:val="20"/>
                <w:szCs w:val="20"/>
              </w:rPr>
            </w:pPr>
            <w:r w:rsidRPr="00625AAB">
              <w:rPr>
                <w:rFonts w:ascii="Arial" w:hAnsi="Arial" w:cs="Arial"/>
                <w:sz w:val="20"/>
                <w:szCs w:val="20"/>
              </w:rPr>
              <w:t>1001010K0</w:t>
            </w:r>
          </w:p>
        </w:tc>
        <w:tc>
          <w:tcPr>
            <w:tcW w:w="1276" w:type="dxa"/>
            <w:noWrap/>
            <w:hideMark/>
          </w:tcPr>
          <w:p w14:paraId="3E4AAC33"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41E28D92" w14:textId="77777777" w:rsidTr="006E6402">
        <w:trPr>
          <w:trHeight w:val="285"/>
        </w:trPr>
        <w:tc>
          <w:tcPr>
            <w:tcW w:w="421" w:type="dxa"/>
            <w:vMerge/>
          </w:tcPr>
          <w:p w14:paraId="66C77722" w14:textId="42B74AC3" w:rsidR="00AC212E" w:rsidRPr="00625AAB" w:rsidRDefault="00AC212E" w:rsidP="00330686">
            <w:pPr>
              <w:rPr>
                <w:rFonts w:ascii="Arial" w:hAnsi="Arial" w:cs="Arial"/>
                <w:sz w:val="20"/>
                <w:szCs w:val="20"/>
              </w:rPr>
            </w:pPr>
          </w:p>
        </w:tc>
        <w:tc>
          <w:tcPr>
            <w:tcW w:w="1984" w:type="dxa"/>
            <w:vMerge/>
            <w:noWrap/>
          </w:tcPr>
          <w:p w14:paraId="58CCA61B" w14:textId="26FCBAAB" w:rsidR="00AC212E" w:rsidRPr="00625AAB" w:rsidRDefault="00AC212E" w:rsidP="00330686">
            <w:pPr>
              <w:rPr>
                <w:rFonts w:ascii="Arial" w:hAnsi="Arial" w:cs="Arial"/>
                <w:sz w:val="20"/>
                <w:szCs w:val="20"/>
              </w:rPr>
            </w:pPr>
          </w:p>
        </w:tc>
        <w:tc>
          <w:tcPr>
            <w:tcW w:w="1275" w:type="dxa"/>
            <w:noWrap/>
            <w:hideMark/>
          </w:tcPr>
          <w:p w14:paraId="3E0D3B11" w14:textId="77777777" w:rsidR="00AC212E" w:rsidRPr="00625AAB" w:rsidRDefault="00AC212E" w:rsidP="00330686">
            <w:pPr>
              <w:rPr>
                <w:rFonts w:ascii="Arial" w:hAnsi="Arial" w:cs="Arial"/>
                <w:sz w:val="20"/>
                <w:szCs w:val="20"/>
              </w:rPr>
            </w:pPr>
            <w:r w:rsidRPr="00625AAB">
              <w:rPr>
                <w:rFonts w:ascii="Arial" w:hAnsi="Arial" w:cs="Arial"/>
                <w:sz w:val="20"/>
                <w:szCs w:val="20"/>
              </w:rPr>
              <w:t>100101</w:t>
            </w:r>
          </w:p>
        </w:tc>
        <w:tc>
          <w:tcPr>
            <w:tcW w:w="3402" w:type="dxa"/>
            <w:noWrap/>
            <w:hideMark/>
          </w:tcPr>
          <w:p w14:paraId="1C9FCC2D" w14:textId="77777777" w:rsidR="00AC212E" w:rsidRPr="00625AAB" w:rsidRDefault="00AC212E" w:rsidP="00330686">
            <w:pPr>
              <w:rPr>
                <w:rFonts w:ascii="Arial" w:hAnsi="Arial" w:cs="Arial"/>
                <w:sz w:val="20"/>
                <w:szCs w:val="20"/>
              </w:rPr>
            </w:pPr>
            <w:r w:rsidRPr="00625AAB">
              <w:rPr>
                <w:rFonts w:ascii="Arial" w:hAnsi="Arial" w:cs="Arial"/>
                <w:sz w:val="20"/>
                <w:szCs w:val="20"/>
              </w:rPr>
              <w:t>Ketoprofen</w:t>
            </w:r>
          </w:p>
        </w:tc>
        <w:tc>
          <w:tcPr>
            <w:tcW w:w="1418" w:type="dxa"/>
            <w:noWrap/>
            <w:hideMark/>
          </w:tcPr>
          <w:p w14:paraId="39689B63" w14:textId="77777777" w:rsidR="00AC212E" w:rsidRPr="00625AAB" w:rsidRDefault="00AC212E" w:rsidP="00330686">
            <w:pPr>
              <w:rPr>
                <w:rFonts w:ascii="Arial" w:hAnsi="Arial" w:cs="Arial"/>
                <w:sz w:val="20"/>
                <w:szCs w:val="20"/>
              </w:rPr>
            </w:pPr>
            <w:r w:rsidRPr="00625AAB">
              <w:rPr>
                <w:rFonts w:ascii="Arial" w:hAnsi="Arial" w:cs="Arial"/>
                <w:sz w:val="20"/>
                <w:szCs w:val="20"/>
              </w:rPr>
              <w:t>1001010L0</w:t>
            </w:r>
          </w:p>
        </w:tc>
        <w:tc>
          <w:tcPr>
            <w:tcW w:w="1276" w:type="dxa"/>
            <w:noWrap/>
            <w:hideMark/>
          </w:tcPr>
          <w:p w14:paraId="00D68CC2"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43F80406" w14:textId="77777777" w:rsidTr="006E6402">
        <w:trPr>
          <w:trHeight w:val="285"/>
        </w:trPr>
        <w:tc>
          <w:tcPr>
            <w:tcW w:w="421" w:type="dxa"/>
            <w:vMerge/>
          </w:tcPr>
          <w:p w14:paraId="1DFCA18B" w14:textId="0CBBFA60" w:rsidR="00AC212E" w:rsidRPr="00625AAB" w:rsidRDefault="00AC212E" w:rsidP="00330686">
            <w:pPr>
              <w:rPr>
                <w:rFonts w:ascii="Arial" w:hAnsi="Arial" w:cs="Arial"/>
                <w:sz w:val="20"/>
                <w:szCs w:val="20"/>
              </w:rPr>
            </w:pPr>
          </w:p>
        </w:tc>
        <w:tc>
          <w:tcPr>
            <w:tcW w:w="1984" w:type="dxa"/>
            <w:vMerge/>
            <w:noWrap/>
            <w:hideMark/>
          </w:tcPr>
          <w:p w14:paraId="2B5E027E" w14:textId="0CD42D08" w:rsidR="00AC212E" w:rsidRPr="00625AAB" w:rsidRDefault="00AC212E" w:rsidP="00330686">
            <w:pPr>
              <w:rPr>
                <w:rFonts w:ascii="Arial" w:hAnsi="Arial" w:cs="Arial"/>
                <w:sz w:val="20"/>
                <w:szCs w:val="20"/>
              </w:rPr>
            </w:pPr>
          </w:p>
        </w:tc>
        <w:tc>
          <w:tcPr>
            <w:tcW w:w="1275" w:type="dxa"/>
            <w:noWrap/>
            <w:hideMark/>
          </w:tcPr>
          <w:p w14:paraId="509262A8" w14:textId="77777777" w:rsidR="00AC212E" w:rsidRPr="00625AAB" w:rsidRDefault="00AC212E" w:rsidP="00330686">
            <w:pPr>
              <w:rPr>
                <w:rFonts w:ascii="Arial" w:hAnsi="Arial" w:cs="Arial"/>
                <w:sz w:val="20"/>
                <w:szCs w:val="20"/>
              </w:rPr>
            </w:pPr>
            <w:r w:rsidRPr="00625AAB">
              <w:rPr>
                <w:rFonts w:ascii="Arial" w:hAnsi="Arial" w:cs="Arial"/>
                <w:sz w:val="20"/>
                <w:szCs w:val="20"/>
              </w:rPr>
              <w:t>100101</w:t>
            </w:r>
          </w:p>
        </w:tc>
        <w:tc>
          <w:tcPr>
            <w:tcW w:w="3402" w:type="dxa"/>
            <w:noWrap/>
            <w:hideMark/>
          </w:tcPr>
          <w:p w14:paraId="1ADF9A6E" w14:textId="77777777" w:rsidR="00AC212E" w:rsidRPr="00625AAB" w:rsidRDefault="00AC212E" w:rsidP="00330686">
            <w:pPr>
              <w:rPr>
                <w:rFonts w:ascii="Arial" w:hAnsi="Arial" w:cs="Arial"/>
                <w:sz w:val="20"/>
                <w:szCs w:val="20"/>
              </w:rPr>
            </w:pPr>
            <w:r w:rsidRPr="00625AAB">
              <w:rPr>
                <w:rFonts w:ascii="Arial" w:hAnsi="Arial" w:cs="Arial"/>
                <w:sz w:val="20"/>
                <w:szCs w:val="20"/>
              </w:rPr>
              <w:t>Lornoxicam</w:t>
            </w:r>
          </w:p>
        </w:tc>
        <w:tc>
          <w:tcPr>
            <w:tcW w:w="1418" w:type="dxa"/>
            <w:noWrap/>
            <w:hideMark/>
          </w:tcPr>
          <w:p w14:paraId="0F3427CF" w14:textId="77777777" w:rsidR="00AC212E" w:rsidRPr="00625AAB" w:rsidRDefault="00AC212E" w:rsidP="00330686">
            <w:pPr>
              <w:rPr>
                <w:rFonts w:ascii="Arial" w:hAnsi="Arial" w:cs="Arial"/>
                <w:sz w:val="20"/>
                <w:szCs w:val="20"/>
              </w:rPr>
            </w:pPr>
            <w:r w:rsidRPr="00625AAB">
              <w:rPr>
                <w:rFonts w:ascii="Arial" w:hAnsi="Arial" w:cs="Arial"/>
                <w:sz w:val="20"/>
                <w:szCs w:val="20"/>
              </w:rPr>
              <w:t>1001010AI</w:t>
            </w:r>
          </w:p>
        </w:tc>
        <w:tc>
          <w:tcPr>
            <w:tcW w:w="1276" w:type="dxa"/>
            <w:noWrap/>
            <w:hideMark/>
          </w:tcPr>
          <w:p w14:paraId="0263A686"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593D82C7" w14:textId="77777777" w:rsidTr="006E6402">
        <w:trPr>
          <w:trHeight w:val="285"/>
        </w:trPr>
        <w:tc>
          <w:tcPr>
            <w:tcW w:w="421" w:type="dxa"/>
            <w:vMerge/>
          </w:tcPr>
          <w:p w14:paraId="52F338D0" w14:textId="2280FF0E" w:rsidR="00AC212E" w:rsidRPr="00625AAB" w:rsidRDefault="00AC212E" w:rsidP="00330686">
            <w:pPr>
              <w:rPr>
                <w:rFonts w:ascii="Arial" w:hAnsi="Arial" w:cs="Arial"/>
                <w:sz w:val="20"/>
                <w:szCs w:val="20"/>
              </w:rPr>
            </w:pPr>
          </w:p>
        </w:tc>
        <w:tc>
          <w:tcPr>
            <w:tcW w:w="1984" w:type="dxa"/>
            <w:vMerge/>
            <w:noWrap/>
          </w:tcPr>
          <w:p w14:paraId="1CBF2D81" w14:textId="78CFE5A7" w:rsidR="00AC212E" w:rsidRPr="00625AAB" w:rsidRDefault="00AC212E" w:rsidP="00330686">
            <w:pPr>
              <w:rPr>
                <w:rFonts w:ascii="Arial" w:hAnsi="Arial" w:cs="Arial"/>
                <w:sz w:val="20"/>
                <w:szCs w:val="20"/>
              </w:rPr>
            </w:pPr>
          </w:p>
        </w:tc>
        <w:tc>
          <w:tcPr>
            <w:tcW w:w="1275" w:type="dxa"/>
            <w:noWrap/>
            <w:hideMark/>
          </w:tcPr>
          <w:p w14:paraId="6D4177BD" w14:textId="77777777" w:rsidR="00AC212E" w:rsidRPr="00625AAB" w:rsidRDefault="00AC212E" w:rsidP="00330686">
            <w:pPr>
              <w:rPr>
                <w:rFonts w:ascii="Arial" w:hAnsi="Arial" w:cs="Arial"/>
                <w:sz w:val="20"/>
                <w:szCs w:val="20"/>
              </w:rPr>
            </w:pPr>
            <w:r w:rsidRPr="00625AAB">
              <w:rPr>
                <w:rFonts w:ascii="Arial" w:hAnsi="Arial" w:cs="Arial"/>
                <w:sz w:val="20"/>
                <w:szCs w:val="20"/>
              </w:rPr>
              <w:t>100101</w:t>
            </w:r>
          </w:p>
        </w:tc>
        <w:tc>
          <w:tcPr>
            <w:tcW w:w="3402" w:type="dxa"/>
            <w:noWrap/>
            <w:hideMark/>
          </w:tcPr>
          <w:p w14:paraId="039B919D" w14:textId="77777777" w:rsidR="00AC212E" w:rsidRPr="00625AAB" w:rsidRDefault="00AC212E" w:rsidP="00330686">
            <w:pPr>
              <w:rPr>
                <w:rFonts w:ascii="Arial" w:hAnsi="Arial" w:cs="Arial"/>
                <w:sz w:val="20"/>
                <w:szCs w:val="20"/>
              </w:rPr>
            </w:pPr>
            <w:r w:rsidRPr="00625AAB">
              <w:rPr>
                <w:rFonts w:ascii="Arial" w:hAnsi="Arial" w:cs="Arial"/>
                <w:sz w:val="20"/>
                <w:szCs w:val="20"/>
              </w:rPr>
              <w:t>Lumiracoxib</w:t>
            </w:r>
          </w:p>
        </w:tc>
        <w:tc>
          <w:tcPr>
            <w:tcW w:w="1418" w:type="dxa"/>
            <w:noWrap/>
            <w:hideMark/>
          </w:tcPr>
          <w:p w14:paraId="022DE292" w14:textId="77777777" w:rsidR="00AC212E" w:rsidRPr="00625AAB" w:rsidRDefault="00AC212E" w:rsidP="00330686">
            <w:pPr>
              <w:rPr>
                <w:rFonts w:ascii="Arial" w:hAnsi="Arial" w:cs="Arial"/>
                <w:sz w:val="20"/>
                <w:szCs w:val="20"/>
              </w:rPr>
            </w:pPr>
            <w:r w:rsidRPr="00625AAB">
              <w:rPr>
                <w:rFonts w:ascii="Arial" w:hAnsi="Arial" w:cs="Arial"/>
                <w:sz w:val="20"/>
                <w:szCs w:val="20"/>
              </w:rPr>
              <w:t>1001010AN</w:t>
            </w:r>
          </w:p>
        </w:tc>
        <w:tc>
          <w:tcPr>
            <w:tcW w:w="1276" w:type="dxa"/>
            <w:noWrap/>
            <w:hideMark/>
          </w:tcPr>
          <w:p w14:paraId="4B60BCF3"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579005A1" w14:textId="77777777" w:rsidTr="006E6402">
        <w:trPr>
          <w:trHeight w:val="285"/>
        </w:trPr>
        <w:tc>
          <w:tcPr>
            <w:tcW w:w="421" w:type="dxa"/>
            <w:vMerge/>
          </w:tcPr>
          <w:p w14:paraId="7FC5444A" w14:textId="49C58F2E" w:rsidR="00AC212E" w:rsidRPr="00625AAB" w:rsidRDefault="00AC212E" w:rsidP="00330686">
            <w:pPr>
              <w:rPr>
                <w:rFonts w:ascii="Arial" w:hAnsi="Arial" w:cs="Arial"/>
                <w:sz w:val="20"/>
                <w:szCs w:val="20"/>
              </w:rPr>
            </w:pPr>
          </w:p>
        </w:tc>
        <w:tc>
          <w:tcPr>
            <w:tcW w:w="1984" w:type="dxa"/>
            <w:vMerge/>
            <w:noWrap/>
          </w:tcPr>
          <w:p w14:paraId="27CEF798" w14:textId="136FA061" w:rsidR="00AC212E" w:rsidRPr="00625AAB" w:rsidRDefault="00AC212E" w:rsidP="00330686">
            <w:pPr>
              <w:rPr>
                <w:rFonts w:ascii="Arial" w:hAnsi="Arial" w:cs="Arial"/>
                <w:sz w:val="20"/>
                <w:szCs w:val="20"/>
              </w:rPr>
            </w:pPr>
          </w:p>
        </w:tc>
        <w:tc>
          <w:tcPr>
            <w:tcW w:w="1275" w:type="dxa"/>
            <w:noWrap/>
            <w:hideMark/>
          </w:tcPr>
          <w:p w14:paraId="49FD39E4" w14:textId="77777777" w:rsidR="00AC212E" w:rsidRPr="00625AAB" w:rsidRDefault="00AC212E" w:rsidP="00330686">
            <w:pPr>
              <w:rPr>
                <w:rFonts w:ascii="Arial" w:hAnsi="Arial" w:cs="Arial"/>
                <w:sz w:val="20"/>
                <w:szCs w:val="20"/>
              </w:rPr>
            </w:pPr>
            <w:r w:rsidRPr="00625AAB">
              <w:rPr>
                <w:rFonts w:ascii="Arial" w:hAnsi="Arial" w:cs="Arial"/>
                <w:sz w:val="20"/>
                <w:szCs w:val="20"/>
              </w:rPr>
              <w:t>100101</w:t>
            </w:r>
          </w:p>
        </w:tc>
        <w:tc>
          <w:tcPr>
            <w:tcW w:w="3402" w:type="dxa"/>
            <w:noWrap/>
            <w:hideMark/>
          </w:tcPr>
          <w:p w14:paraId="12A2B819" w14:textId="77777777" w:rsidR="00AC212E" w:rsidRPr="00625AAB" w:rsidRDefault="00AC212E" w:rsidP="00330686">
            <w:pPr>
              <w:rPr>
                <w:rFonts w:ascii="Arial" w:hAnsi="Arial" w:cs="Arial"/>
                <w:sz w:val="20"/>
                <w:szCs w:val="20"/>
              </w:rPr>
            </w:pPr>
            <w:r w:rsidRPr="00625AAB">
              <w:rPr>
                <w:rFonts w:ascii="Arial" w:hAnsi="Arial" w:cs="Arial"/>
                <w:sz w:val="20"/>
                <w:szCs w:val="20"/>
              </w:rPr>
              <w:t>Mefenamic acid</w:t>
            </w:r>
          </w:p>
        </w:tc>
        <w:tc>
          <w:tcPr>
            <w:tcW w:w="1418" w:type="dxa"/>
            <w:noWrap/>
            <w:hideMark/>
          </w:tcPr>
          <w:p w14:paraId="077D4983" w14:textId="77777777" w:rsidR="00AC212E" w:rsidRPr="00625AAB" w:rsidRDefault="00AC212E" w:rsidP="00330686">
            <w:pPr>
              <w:rPr>
                <w:rFonts w:ascii="Arial" w:hAnsi="Arial" w:cs="Arial"/>
                <w:sz w:val="20"/>
                <w:szCs w:val="20"/>
              </w:rPr>
            </w:pPr>
            <w:r w:rsidRPr="00625AAB">
              <w:rPr>
                <w:rFonts w:ascii="Arial" w:hAnsi="Arial" w:cs="Arial"/>
                <w:sz w:val="20"/>
                <w:szCs w:val="20"/>
              </w:rPr>
              <w:t>1001010N0</w:t>
            </w:r>
          </w:p>
        </w:tc>
        <w:tc>
          <w:tcPr>
            <w:tcW w:w="1276" w:type="dxa"/>
            <w:noWrap/>
            <w:hideMark/>
          </w:tcPr>
          <w:p w14:paraId="1B16DFAF"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00F56B55" w14:textId="77777777" w:rsidTr="006E6402">
        <w:trPr>
          <w:trHeight w:val="285"/>
        </w:trPr>
        <w:tc>
          <w:tcPr>
            <w:tcW w:w="421" w:type="dxa"/>
            <w:vMerge/>
          </w:tcPr>
          <w:p w14:paraId="690BE9C7" w14:textId="3B12C269" w:rsidR="00AC212E" w:rsidRPr="00625AAB" w:rsidRDefault="00AC212E" w:rsidP="00330686">
            <w:pPr>
              <w:rPr>
                <w:rFonts w:ascii="Arial" w:hAnsi="Arial" w:cs="Arial"/>
                <w:sz w:val="20"/>
                <w:szCs w:val="20"/>
              </w:rPr>
            </w:pPr>
          </w:p>
        </w:tc>
        <w:tc>
          <w:tcPr>
            <w:tcW w:w="1984" w:type="dxa"/>
            <w:vMerge/>
            <w:noWrap/>
          </w:tcPr>
          <w:p w14:paraId="4B34CF26" w14:textId="7021D851" w:rsidR="00AC212E" w:rsidRPr="00625AAB" w:rsidRDefault="00AC212E" w:rsidP="00330686">
            <w:pPr>
              <w:rPr>
                <w:rFonts w:ascii="Arial" w:hAnsi="Arial" w:cs="Arial"/>
                <w:sz w:val="20"/>
                <w:szCs w:val="20"/>
              </w:rPr>
            </w:pPr>
          </w:p>
        </w:tc>
        <w:tc>
          <w:tcPr>
            <w:tcW w:w="1275" w:type="dxa"/>
            <w:noWrap/>
            <w:hideMark/>
          </w:tcPr>
          <w:p w14:paraId="43FBC098" w14:textId="77777777" w:rsidR="00AC212E" w:rsidRPr="00625AAB" w:rsidRDefault="00AC212E" w:rsidP="00330686">
            <w:pPr>
              <w:rPr>
                <w:rFonts w:ascii="Arial" w:hAnsi="Arial" w:cs="Arial"/>
                <w:sz w:val="20"/>
                <w:szCs w:val="20"/>
              </w:rPr>
            </w:pPr>
            <w:r w:rsidRPr="00625AAB">
              <w:rPr>
                <w:rFonts w:ascii="Arial" w:hAnsi="Arial" w:cs="Arial"/>
                <w:sz w:val="20"/>
                <w:szCs w:val="20"/>
              </w:rPr>
              <w:t>100101</w:t>
            </w:r>
          </w:p>
        </w:tc>
        <w:tc>
          <w:tcPr>
            <w:tcW w:w="3402" w:type="dxa"/>
            <w:noWrap/>
            <w:hideMark/>
          </w:tcPr>
          <w:p w14:paraId="2C184E41" w14:textId="77777777" w:rsidR="00AC212E" w:rsidRPr="00625AAB" w:rsidRDefault="00AC212E" w:rsidP="00330686">
            <w:pPr>
              <w:rPr>
                <w:rFonts w:ascii="Arial" w:hAnsi="Arial" w:cs="Arial"/>
                <w:sz w:val="20"/>
                <w:szCs w:val="20"/>
              </w:rPr>
            </w:pPr>
            <w:r w:rsidRPr="00625AAB">
              <w:rPr>
                <w:rFonts w:ascii="Arial" w:hAnsi="Arial" w:cs="Arial"/>
                <w:sz w:val="20"/>
                <w:szCs w:val="20"/>
              </w:rPr>
              <w:t>Meloxicam</w:t>
            </w:r>
          </w:p>
        </w:tc>
        <w:tc>
          <w:tcPr>
            <w:tcW w:w="1418" w:type="dxa"/>
            <w:noWrap/>
            <w:hideMark/>
          </w:tcPr>
          <w:p w14:paraId="3B7ECE95" w14:textId="77777777" w:rsidR="00AC212E" w:rsidRPr="00625AAB" w:rsidRDefault="00AC212E" w:rsidP="00330686">
            <w:pPr>
              <w:rPr>
                <w:rFonts w:ascii="Arial" w:hAnsi="Arial" w:cs="Arial"/>
                <w:sz w:val="20"/>
                <w:szCs w:val="20"/>
              </w:rPr>
            </w:pPr>
            <w:r w:rsidRPr="00625AAB">
              <w:rPr>
                <w:rFonts w:ascii="Arial" w:hAnsi="Arial" w:cs="Arial"/>
                <w:sz w:val="20"/>
                <w:szCs w:val="20"/>
              </w:rPr>
              <w:t>1001010AA</w:t>
            </w:r>
          </w:p>
        </w:tc>
        <w:tc>
          <w:tcPr>
            <w:tcW w:w="1276" w:type="dxa"/>
            <w:noWrap/>
            <w:hideMark/>
          </w:tcPr>
          <w:p w14:paraId="36053600"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0E0DE4C0" w14:textId="77777777" w:rsidTr="006E6402">
        <w:trPr>
          <w:trHeight w:val="285"/>
        </w:trPr>
        <w:tc>
          <w:tcPr>
            <w:tcW w:w="421" w:type="dxa"/>
            <w:vMerge/>
          </w:tcPr>
          <w:p w14:paraId="3834CED1" w14:textId="59B902CC" w:rsidR="00AC212E" w:rsidRPr="00625AAB" w:rsidRDefault="00AC212E" w:rsidP="00330686">
            <w:pPr>
              <w:rPr>
                <w:rFonts w:ascii="Arial" w:hAnsi="Arial" w:cs="Arial"/>
                <w:sz w:val="20"/>
                <w:szCs w:val="20"/>
              </w:rPr>
            </w:pPr>
          </w:p>
        </w:tc>
        <w:tc>
          <w:tcPr>
            <w:tcW w:w="1984" w:type="dxa"/>
            <w:vMerge/>
            <w:noWrap/>
          </w:tcPr>
          <w:p w14:paraId="62233A5F" w14:textId="1B10524B" w:rsidR="00AC212E" w:rsidRPr="00625AAB" w:rsidRDefault="00AC212E" w:rsidP="00330686">
            <w:pPr>
              <w:rPr>
                <w:rFonts w:ascii="Arial" w:hAnsi="Arial" w:cs="Arial"/>
                <w:sz w:val="20"/>
                <w:szCs w:val="20"/>
              </w:rPr>
            </w:pPr>
          </w:p>
        </w:tc>
        <w:tc>
          <w:tcPr>
            <w:tcW w:w="1275" w:type="dxa"/>
            <w:noWrap/>
            <w:hideMark/>
          </w:tcPr>
          <w:p w14:paraId="7C834BF1" w14:textId="77777777" w:rsidR="00AC212E" w:rsidRPr="00625AAB" w:rsidRDefault="00AC212E" w:rsidP="00330686">
            <w:pPr>
              <w:rPr>
                <w:rFonts w:ascii="Arial" w:hAnsi="Arial" w:cs="Arial"/>
                <w:sz w:val="20"/>
                <w:szCs w:val="20"/>
              </w:rPr>
            </w:pPr>
            <w:r w:rsidRPr="00625AAB">
              <w:rPr>
                <w:rFonts w:ascii="Arial" w:hAnsi="Arial" w:cs="Arial"/>
                <w:sz w:val="20"/>
                <w:szCs w:val="20"/>
              </w:rPr>
              <w:t>100101</w:t>
            </w:r>
          </w:p>
        </w:tc>
        <w:tc>
          <w:tcPr>
            <w:tcW w:w="3402" w:type="dxa"/>
            <w:noWrap/>
            <w:hideMark/>
          </w:tcPr>
          <w:p w14:paraId="54054467" w14:textId="77777777" w:rsidR="00AC212E" w:rsidRPr="00625AAB" w:rsidRDefault="00AC212E" w:rsidP="00330686">
            <w:pPr>
              <w:rPr>
                <w:rFonts w:ascii="Arial" w:hAnsi="Arial" w:cs="Arial"/>
                <w:sz w:val="20"/>
                <w:szCs w:val="20"/>
              </w:rPr>
            </w:pPr>
            <w:proofErr w:type="spellStart"/>
            <w:r w:rsidRPr="00625AAB">
              <w:rPr>
                <w:rFonts w:ascii="Arial" w:hAnsi="Arial" w:cs="Arial"/>
                <w:sz w:val="20"/>
                <w:szCs w:val="20"/>
              </w:rPr>
              <w:t>Nabumetone</w:t>
            </w:r>
            <w:proofErr w:type="spellEnd"/>
          </w:p>
        </w:tc>
        <w:tc>
          <w:tcPr>
            <w:tcW w:w="1418" w:type="dxa"/>
            <w:noWrap/>
            <w:hideMark/>
          </w:tcPr>
          <w:p w14:paraId="691DF3F7" w14:textId="77777777" w:rsidR="00AC212E" w:rsidRPr="00625AAB" w:rsidRDefault="00AC212E" w:rsidP="00330686">
            <w:pPr>
              <w:rPr>
                <w:rFonts w:ascii="Arial" w:hAnsi="Arial" w:cs="Arial"/>
                <w:sz w:val="20"/>
                <w:szCs w:val="20"/>
              </w:rPr>
            </w:pPr>
            <w:r w:rsidRPr="00625AAB">
              <w:rPr>
                <w:rFonts w:ascii="Arial" w:hAnsi="Arial" w:cs="Arial"/>
                <w:sz w:val="20"/>
                <w:szCs w:val="20"/>
              </w:rPr>
              <w:t>1001010X0</w:t>
            </w:r>
          </w:p>
        </w:tc>
        <w:tc>
          <w:tcPr>
            <w:tcW w:w="1276" w:type="dxa"/>
            <w:noWrap/>
            <w:hideMark/>
          </w:tcPr>
          <w:p w14:paraId="567CD540"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01A6B426" w14:textId="77777777" w:rsidTr="006E6402">
        <w:trPr>
          <w:trHeight w:val="285"/>
        </w:trPr>
        <w:tc>
          <w:tcPr>
            <w:tcW w:w="421" w:type="dxa"/>
            <w:vMerge/>
          </w:tcPr>
          <w:p w14:paraId="71C6F3C8" w14:textId="29AD1EFB" w:rsidR="00AC212E" w:rsidRPr="00625AAB" w:rsidRDefault="00AC212E" w:rsidP="00330686">
            <w:pPr>
              <w:rPr>
                <w:rFonts w:ascii="Arial" w:hAnsi="Arial" w:cs="Arial"/>
                <w:sz w:val="20"/>
                <w:szCs w:val="20"/>
              </w:rPr>
            </w:pPr>
          </w:p>
        </w:tc>
        <w:tc>
          <w:tcPr>
            <w:tcW w:w="1984" w:type="dxa"/>
            <w:vMerge/>
            <w:noWrap/>
          </w:tcPr>
          <w:p w14:paraId="460D4DD3" w14:textId="4E2B5D11" w:rsidR="00AC212E" w:rsidRPr="00625AAB" w:rsidRDefault="00AC212E" w:rsidP="00330686">
            <w:pPr>
              <w:rPr>
                <w:rFonts w:ascii="Arial" w:hAnsi="Arial" w:cs="Arial"/>
                <w:sz w:val="20"/>
                <w:szCs w:val="20"/>
              </w:rPr>
            </w:pPr>
          </w:p>
        </w:tc>
        <w:tc>
          <w:tcPr>
            <w:tcW w:w="1275" w:type="dxa"/>
            <w:noWrap/>
            <w:hideMark/>
          </w:tcPr>
          <w:p w14:paraId="076F7AB6" w14:textId="77777777" w:rsidR="00AC212E" w:rsidRPr="00625AAB" w:rsidRDefault="00AC212E" w:rsidP="00330686">
            <w:pPr>
              <w:rPr>
                <w:rFonts w:ascii="Arial" w:hAnsi="Arial" w:cs="Arial"/>
                <w:sz w:val="20"/>
                <w:szCs w:val="20"/>
              </w:rPr>
            </w:pPr>
            <w:r w:rsidRPr="00625AAB">
              <w:rPr>
                <w:rFonts w:ascii="Arial" w:hAnsi="Arial" w:cs="Arial"/>
                <w:sz w:val="20"/>
                <w:szCs w:val="20"/>
              </w:rPr>
              <w:t>100101</w:t>
            </w:r>
          </w:p>
        </w:tc>
        <w:tc>
          <w:tcPr>
            <w:tcW w:w="3402" w:type="dxa"/>
            <w:noWrap/>
            <w:hideMark/>
          </w:tcPr>
          <w:p w14:paraId="5AC35089" w14:textId="77777777" w:rsidR="00AC212E" w:rsidRPr="00625AAB" w:rsidRDefault="00AC212E" w:rsidP="00330686">
            <w:pPr>
              <w:rPr>
                <w:rFonts w:ascii="Arial" w:hAnsi="Arial" w:cs="Arial"/>
                <w:sz w:val="20"/>
                <w:szCs w:val="20"/>
              </w:rPr>
            </w:pPr>
            <w:r w:rsidRPr="00625AAB">
              <w:rPr>
                <w:rFonts w:ascii="Arial" w:hAnsi="Arial" w:cs="Arial"/>
                <w:sz w:val="20"/>
                <w:szCs w:val="20"/>
              </w:rPr>
              <w:t>Naproxen</w:t>
            </w:r>
          </w:p>
        </w:tc>
        <w:tc>
          <w:tcPr>
            <w:tcW w:w="1418" w:type="dxa"/>
            <w:noWrap/>
            <w:hideMark/>
          </w:tcPr>
          <w:p w14:paraId="11F58F5C" w14:textId="77777777" w:rsidR="00AC212E" w:rsidRPr="00625AAB" w:rsidRDefault="00AC212E" w:rsidP="00330686">
            <w:pPr>
              <w:rPr>
                <w:rFonts w:ascii="Arial" w:hAnsi="Arial" w:cs="Arial"/>
                <w:sz w:val="20"/>
                <w:szCs w:val="20"/>
              </w:rPr>
            </w:pPr>
            <w:r w:rsidRPr="00625AAB">
              <w:rPr>
                <w:rFonts w:ascii="Arial" w:hAnsi="Arial" w:cs="Arial"/>
                <w:sz w:val="20"/>
                <w:szCs w:val="20"/>
              </w:rPr>
              <w:t>1001010P0</w:t>
            </w:r>
          </w:p>
        </w:tc>
        <w:tc>
          <w:tcPr>
            <w:tcW w:w="1276" w:type="dxa"/>
            <w:noWrap/>
            <w:hideMark/>
          </w:tcPr>
          <w:p w14:paraId="770122F3"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703D4E3C" w14:textId="77777777" w:rsidTr="006E6402">
        <w:trPr>
          <w:trHeight w:val="285"/>
        </w:trPr>
        <w:tc>
          <w:tcPr>
            <w:tcW w:w="421" w:type="dxa"/>
            <w:vMerge/>
          </w:tcPr>
          <w:p w14:paraId="28CAC185" w14:textId="718A58F9" w:rsidR="00AC212E" w:rsidRPr="00625AAB" w:rsidRDefault="00AC212E" w:rsidP="00330686">
            <w:pPr>
              <w:rPr>
                <w:rFonts w:ascii="Arial" w:hAnsi="Arial" w:cs="Arial"/>
                <w:sz w:val="20"/>
                <w:szCs w:val="20"/>
              </w:rPr>
            </w:pPr>
          </w:p>
        </w:tc>
        <w:tc>
          <w:tcPr>
            <w:tcW w:w="1984" w:type="dxa"/>
            <w:vMerge/>
            <w:noWrap/>
          </w:tcPr>
          <w:p w14:paraId="7359D09F" w14:textId="52504B11" w:rsidR="00AC212E" w:rsidRPr="00625AAB" w:rsidRDefault="00AC212E" w:rsidP="00330686">
            <w:pPr>
              <w:rPr>
                <w:rFonts w:ascii="Arial" w:hAnsi="Arial" w:cs="Arial"/>
                <w:sz w:val="20"/>
                <w:szCs w:val="20"/>
              </w:rPr>
            </w:pPr>
          </w:p>
        </w:tc>
        <w:tc>
          <w:tcPr>
            <w:tcW w:w="1275" w:type="dxa"/>
            <w:noWrap/>
            <w:hideMark/>
          </w:tcPr>
          <w:p w14:paraId="57A55427" w14:textId="77777777" w:rsidR="00AC212E" w:rsidRPr="00625AAB" w:rsidRDefault="00AC212E" w:rsidP="00330686">
            <w:pPr>
              <w:rPr>
                <w:rFonts w:ascii="Arial" w:hAnsi="Arial" w:cs="Arial"/>
                <w:sz w:val="20"/>
                <w:szCs w:val="20"/>
              </w:rPr>
            </w:pPr>
            <w:r w:rsidRPr="00625AAB">
              <w:rPr>
                <w:rFonts w:ascii="Arial" w:hAnsi="Arial" w:cs="Arial"/>
                <w:sz w:val="20"/>
                <w:szCs w:val="20"/>
              </w:rPr>
              <w:t>100101</w:t>
            </w:r>
          </w:p>
        </w:tc>
        <w:tc>
          <w:tcPr>
            <w:tcW w:w="3402" w:type="dxa"/>
            <w:noWrap/>
            <w:hideMark/>
          </w:tcPr>
          <w:p w14:paraId="7C9A533A" w14:textId="77777777" w:rsidR="00AC212E" w:rsidRPr="00625AAB" w:rsidRDefault="00AC212E" w:rsidP="00330686">
            <w:pPr>
              <w:rPr>
                <w:rFonts w:ascii="Arial" w:hAnsi="Arial" w:cs="Arial"/>
                <w:sz w:val="20"/>
                <w:szCs w:val="20"/>
              </w:rPr>
            </w:pPr>
            <w:r w:rsidRPr="00625AAB">
              <w:rPr>
                <w:rFonts w:ascii="Arial" w:hAnsi="Arial" w:cs="Arial"/>
                <w:sz w:val="20"/>
                <w:szCs w:val="20"/>
              </w:rPr>
              <w:t>Naproxen sodium</w:t>
            </w:r>
          </w:p>
        </w:tc>
        <w:tc>
          <w:tcPr>
            <w:tcW w:w="1418" w:type="dxa"/>
            <w:noWrap/>
            <w:hideMark/>
          </w:tcPr>
          <w:p w14:paraId="4777C9F6" w14:textId="77777777" w:rsidR="00AC212E" w:rsidRPr="00625AAB" w:rsidRDefault="00AC212E" w:rsidP="00330686">
            <w:pPr>
              <w:rPr>
                <w:rFonts w:ascii="Arial" w:hAnsi="Arial" w:cs="Arial"/>
                <w:sz w:val="20"/>
                <w:szCs w:val="20"/>
              </w:rPr>
            </w:pPr>
            <w:r w:rsidRPr="00625AAB">
              <w:rPr>
                <w:rFonts w:ascii="Arial" w:hAnsi="Arial" w:cs="Arial"/>
                <w:sz w:val="20"/>
                <w:szCs w:val="20"/>
              </w:rPr>
              <w:t>100101070</w:t>
            </w:r>
          </w:p>
        </w:tc>
        <w:tc>
          <w:tcPr>
            <w:tcW w:w="1276" w:type="dxa"/>
            <w:noWrap/>
            <w:hideMark/>
          </w:tcPr>
          <w:p w14:paraId="614A08B7"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29F6E0BF" w14:textId="77777777" w:rsidTr="006E6402">
        <w:trPr>
          <w:trHeight w:val="285"/>
        </w:trPr>
        <w:tc>
          <w:tcPr>
            <w:tcW w:w="421" w:type="dxa"/>
            <w:vMerge/>
          </w:tcPr>
          <w:p w14:paraId="648ABFD0" w14:textId="638447D5" w:rsidR="00AC212E" w:rsidRPr="00625AAB" w:rsidRDefault="00AC212E" w:rsidP="00330686">
            <w:pPr>
              <w:rPr>
                <w:rFonts w:ascii="Arial" w:hAnsi="Arial" w:cs="Arial"/>
                <w:sz w:val="20"/>
                <w:szCs w:val="20"/>
              </w:rPr>
            </w:pPr>
          </w:p>
        </w:tc>
        <w:tc>
          <w:tcPr>
            <w:tcW w:w="1984" w:type="dxa"/>
            <w:vMerge/>
            <w:noWrap/>
          </w:tcPr>
          <w:p w14:paraId="7AEF5A5D" w14:textId="25F8BE44" w:rsidR="00AC212E" w:rsidRPr="00625AAB" w:rsidRDefault="00AC212E" w:rsidP="00330686">
            <w:pPr>
              <w:rPr>
                <w:rFonts w:ascii="Arial" w:hAnsi="Arial" w:cs="Arial"/>
                <w:sz w:val="20"/>
                <w:szCs w:val="20"/>
              </w:rPr>
            </w:pPr>
          </w:p>
        </w:tc>
        <w:tc>
          <w:tcPr>
            <w:tcW w:w="1275" w:type="dxa"/>
            <w:noWrap/>
            <w:hideMark/>
          </w:tcPr>
          <w:p w14:paraId="4B6AAAAE" w14:textId="77777777" w:rsidR="00AC212E" w:rsidRPr="00625AAB" w:rsidRDefault="00AC212E" w:rsidP="00330686">
            <w:pPr>
              <w:rPr>
                <w:rFonts w:ascii="Arial" w:hAnsi="Arial" w:cs="Arial"/>
                <w:sz w:val="20"/>
                <w:szCs w:val="20"/>
              </w:rPr>
            </w:pPr>
            <w:r w:rsidRPr="00625AAB">
              <w:rPr>
                <w:rFonts w:ascii="Arial" w:hAnsi="Arial" w:cs="Arial"/>
                <w:sz w:val="20"/>
                <w:szCs w:val="20"/>
              </w:rPr>
              <w:t>100101</w:t>
            </w:r>
          </w:p>
        </w:tc>
        <w:tc>
          <w:tcPr>
            <w:tcW w:w="3402" w:type="dxa"/>
            <w:noWrap/>
            <w:hideMark/>
          </w:tcPr>
          <w:p w14:paraId="5622A9A7" w14:textId="77777777" w:rsidR="00AC212E" w:rsidRPr="00625AAB" w:rsidRDefault="00AC212E" w:rsidP="00330686">
            <w:pPr>
              <w:rPr>
                <w:rFonts w:ascii="Arial" w:hAnsi="Arial" w:cs="Arial"/>
                <w:sz w:val="20"/>
                <w:szCs w:val="20"/>
              </w:rPr>
            </w:pPr>
            <w:r w:rsidRPr="00625AAB">
              <w:rPr>
                <w:rFonts w:ascii="Arial" w:hAnsi="Arial" w:cs="Arial"/>
                <w:sz w:val="20"/>
                <w:szCs w:val="20"/>
              </w:rPr>
              <w:t>Phenylbutazone</w:t>
            </w:r>
          </w:p>
        </w:tc>
        <w:tc>
          <w:tcPr>
            <w:tcW w:w="1418" w:type="dxa"/>
            <w:noWrap/>
            <w:hideMark/>
          </w:tcPr>
          <w:p w14:paraId="0AD360B6" w14:textId="77777777" w:rsidR="00AC212E" w:rsidRPr="00625AAB" w:rsidRDefault="00AC212E" w:rsidP="00330686">
            <w:pPr>
              <w:rPr>
                <w:rFonts w:ascii="Arial" w:hAnsi="Arial" w:cs="Arial"/>
                <w:sz w:val="20"/>
                <w:szCs w:val="20"/>
              </w:rPr>
            </w:pPr>
            <w:r w:rsidRPr="00625AAB">
              <w:rPr>
                <w:rFonts w:ascii="Arial" w:hAnsi="Arial" w:cs="Arial"/>
                <w:sz w:val="20"/>
                <w:szCs w:val="20"/>
              </w:rPr>
              <w:t>1001010Q0</w:t>
            </w:r>
          </w:p>
        </w:tc>
        <w:tc>
          <w:tcPr>
            <w:tcW w:w="1276" w:type="dxa"/>
            <w:noWrap/>
            <w:hideMark/>
          </w:tcPr>
          <w:p w14:paraId="13DD4042"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2B318FF6" w14:textId="77777777" w:rsidTr="006E6402">
        <w:trPr>
          <w:trHeight w:val="285"/>
        </w:trPr>
        <w:tc>
          <w:tcPr>
            <w:tcW w:w="421" w:type="dxa"/>
            <w:vMerge/>
          </w:tcPr>
          <w:p w14:paraId="4B81E48B" w14:textId="64C4AE7D" w:rsidR="00AC212E" w:rsidRPr="00625AAB" w:rsidRDefault="00AC212E" w:rsidP="00330686">
            <w:pPr>
              <w:rPr>
                <w:rFonts w:ascii="Arial" w:hAnsi="Arial" w:cs="Arial"/>
                <w:sz w:val="20"/>
                <w:szCs w:val="20"/>
              </w:rPr>
            </w:pPr>
          </w:p>
        </w:tc>
        <w:tc>
          <w:tcPr>
            <w:tcW w:w="1984" w:type="dxa"/>
            <w:vMerge/>
            <w:noWrap/>
          </w:tcPr>
          <w:p w14:paraId="7F18BEC6" w14:textId="478EE56E" w:rsidR="00AC212E" w:rsidRPr="00625AAB" w:rsidRDefault="00AC212E" w:rsidP="00330686">
            <w:pPr>
              <w:rPr>
                <w:rFonts w:ascii="Arial" w:hAnsi="Arial" w:cs="Arial"/>
                <w:sz w:val="20"/>
                <w:szCs w:val="20"/>
              </w:rPr>
            </w:pPr>
          </w:p>
        </w:tc>
        <w:tc>
          <w:tcPr>
            <w:tcW w:w="1275" w:type="dxa"/>
            <w:noWrap/>
            <w:hideMark/>
          </w:tcPr>
          <w:p w14:paraId="735BA564" w14:textId="77777777" w:rsidR="00AC212E" w:rsidRPr="00625AAB" w:rsidRDefault="00AC212E" w:rsidP="00330686">
            <w:pPr>
              <w:rPr>
                <w:rFonts w:ascii="Arial" w:hAnsi="Arial" w:cs="Arial"/>
                <w:sz w:val="20"/>
                <w:szCs w:val="20"/>
              </w:rPr>
            </w:pPr>
            <w:r w:rsidRPr="00625AAB">
              <w:rPr>
                <w:rFonts w:ascii="Arial" w:hAnsi="Arial" w:cs="Arial"/>
                <w:sz w:val="20"/>
                <w:szCs w:val="20"/>
              </w:rPr>
              <w:t>100101</w:t>
            </w:r>
          </w:p>
        </w:tc>
        <w:tc>
          <w:tcPr>
            <w:tcW w:w="3402" w:type="dxa"/>
            <w:noWrap/>
            <w:hideMark/>
          </w:tcPr>
          <w:p w14:paraId="1DE4EA16" w14:textId="77777777" w:rsidR="00AC212E" w:rsidRPr="00625AAB" w:rsidRDefault="00AC212E" w:rsidP="00330686">
            <w:pPr>
              <w:rPr>
                <w:rFonts w:ascii="Arial" w:hAnsi="Arial" w:cs="Arial"/>
                <w:sz w:val="20"/>
                <w:szCs w:val="20"/>
              </w:rPr>
            </w:pPr>
            <w:r w:rsidRPr="00625AAB">
              <w:rPr>
                <w:rFonts w:ascii="Arial" w:hAnsi="Arial" w:cs="Arial"/>
                <w:sz w:val="20"/>
                <w:szCs w:val="20"/>
              </w:rPr>
              <w:t>Piroxicam</w:t>
            </w:r>
          </w:p>
        </w:tc>
        <w:tc>
          <w:tcPr>
            <w:tcW w:w="1418" w:type="dxa"/>
            <w:noWrap/>
            <w:hideMark/>
          </w:tcPr>
          <w:p w14:paraId="71F51219" w14:textId="77777777" w:rsidR="00AC212E" w:rsidRPr="00625AAB" w:rsidRDefault="00AC212E" w:rsidP="00330686">
            <w:pPr>
              <w:rPr>
                <w:rFonts w:ascii="Arial" w:hAnsi="Arial" w:cs="Arial"/>
                <w:sz w:val="20"/>
                <w:szCs w:val="20"/>
              </w:rPr>
            </w:pPr>
            <w:r w:rsidRPr="00625AAB">
              <w:rPr>
                <w:rFonts w:ascii="Arial" w:hAnsi="Arial" w:cs="Arial"/>
                <w:sz w:val="20"/>
                <w:szCs w:val="20"/>
              </w:rPr>
              <w:t>1001010R0</w:t>
            </w:r>
          </w:p>
        </w:tc>
        <w:tc>
          <w:tcPr>
            <w:tcW w:w="1276" w:type="dxa"/>
            <w:noWrap/>
            <w:hideMark/>
          </w:tcPr>
          <w:p w14:paraId="42E01FD2"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2CD9D05A" w14:textId="77777777" w:rsidTr="006E6402">
        <w:trPr>
          <w:trHeight w:val="285"/>
        </w:trPr>
        <w:tc>
          <w:tcPr>
            <w:tcW w:w="421" w:type="dxa"/>
            <w:vMerge/>
          </w:tcPr>
          <w:p w14:paraId="5BE33817" w14:textId="6866D1C4" w:rsidR="00AC212E" w:rsidRPr="00625AAB" w:rsidRDefault="00AC212E" w:rsidP="00330686">
            <w:pPr>
              <w:rPr>
                <w:rFonts w:ascii="Arial" w:hAnsi="Arial" w:cs="Arial"/>
                <w:sz w:val="20"/>
                <w:szCs w:val="20"/>
              </w:rPr>
            </w:pPr>
          </w:p>
        </w:tc>
        <w:tc>
          <w:tcPr>
            <w:tcW w:w="1984" w:type="dxa"/>
            <w:vMerge/>
            <w:noWrap/>
          </w:tcPr>
          <w:p w14:paraId="276C8D96" w14:textId="33BC466B" w:rsidR="00AC212E" w:rsidRPr="00625AAB" w:rsidRDefault="00AC212E" w:rsidP="00330686">
            <w:pPr>
              <w:rPr>
                <w:rFonts w:ascii="Arial" w:hAnsi="Arial" w:cs="Arial"/>
                <w:sz w:val="20"/>
                <w:szCs w:val="20"/>
              </w:rPr>
            </w:pPr>
          </w:p>
        </w:tc>
        <w:tc>
          <w:tcPr>
            <w:tcW w:w="1275" w:type="dxa"/>
            <w:noWrap/>
            <w:hideMark/>
          </w:tcPr>
          <w:p w14:paraId="0A807655" w14:textId="77777777" w:rsidR="00AC212E" w:rsidRPr="00625AAB" w:rsidRDefault="00AC212E" w:rsidP="00330686">
            <w:pPr>
              <w:rPr>
                <w:rFonts w:ascii="Arial" w:hAnsi="Arial" w:cs="Arial"/>
                <w:sz w:val="20"/>
                <w:szCs w:val="20"/>
              </w:rPr>
            </w:pPr>
            <w:r w:rsidRPr="00625AAB">
              <w:rPr>
                <w:rFonts w:ascii="Arial" w:hAnsi="Arial" w:cs="Arial"/>
                <w:sz w:val="20"/>
                <w:szCs w:val="20"/>
              </w:rPr>
              <w:t>100101</w:t>
            </w:r>
          </w:p>
        </w:tc>
        <w:tc>
          <w:tcPr>
            <w:tcW w:w="3402" w:type="dxa"/>
            <w:noWrap/>
            <w:hideMark/>
          </w:tcPr>
          <w:p w14:paraId="7D484F40" w14:textId="77777777" w:rsidR="00AC212E" w:rsidRPr="00625AAB" w:rsidRDefault="00AC212E" w:rsidP="00330686">
            <w:pPr>
              <w:rPr>
                <w:rFonts w:ascii="Arial" w:hAnsi="Arial" w:cs="Arial"/>
                <w:sz w:val="20"/>
                <w:szCs w:val="20"/>
              </w:rPr>
            </w:pPr>
            <w:proofErr w:type="spellStart"/>
            <w:r w:rsidRPr="00625AAB">
              <w:rPr>
                <w:rFonts w:ascii="Arial" w:hAnsi="Arial" w:cs="Arial"/>
                <w:sz w:val="20"/>
                <w:szCs w:val="20"/>
              </w:rPr>
              <w:t>Rofecoxib</w:t>
            </w:r>
            <w:proofErr w:type="spellEnd"/>
          </w:p>
        </w:tc>
        <w:tc>
          <w:tcPr>
            <w:tcW w:w="1418" w:type="dxa"/>
            <w:noWrap/>
            <w:hideMark/>
          </w:tcPr>
          <w:p w14:paraId="5A15492D" w14:textId="77777777" w:rsidR="00AC212E" w:rsidRPr="00625AAB" w:rsidRDefault="00AC212E" w:rsidP="00330686">
            <w:pPr>
              <w:rPr>
                <w:rFonts w:ascii="Arial" w:hAnsi="Arial" w:cs="Arial"/>
                <w:sz w:val="20"/>
                <w:szCs w:val="20"/>
              </w:rPr>
            </w:pPr>
            <w:r w:rsidRPr="00625AAB">
              <w:rPr>
                <w:rFonts w:ascii="Arial" w:hAnsi="Arial" w:cs="Arial"/>
                <w:sz w:val="20"/>
                <w:szCs w:val="20"/>
              </w:rPr>
              <w:t>1001010AF</w:t>
            </w:r>
          </w:p>
        </w:tc>
        <w:tc>
          <w:tcPr>
            <w:tcW w:w="1276" w:type="dxa"/>
            <w:noWrap/>
            <w:hideMark/>
          </w:tcPr>
          <w:p w14:paraId="46685D8D"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6958FA1C" w14:textId="77777777" w:rsidTr="006E6402">
        <w:trPr>
          <w:trHeight w:val="285"/>
        </w:trPr>
        <w:tc>
          <w:tcPr>
            <w:tcW w:w="421" w:type="dxa"/>
            <w:vMerge/>
          </w:tcPr>
          <w:p w14:paraId="6F423EAB" w14:textId="4B8A3CAC" w:rsidR="00AC212E" w:rsidRPr="00625AAB" w:rsidRDefault="00AC212E" w:rsidP="00330686">
            <w:pPr>
              <w:rPr>
                <w:rFonts w:ascii="Arial" w:hAnsi="Arial" w:cs="Arial"/>
                <w:sz w:val="20"/>
                <w:szCs w:val="20"/>
              </w:rPr>
            </w:pPr>
          </w:p>
        </w:tc>
        <w:tc>
          <w:tcPr>
            <w:tcW w:w="1984" w:type="dxa"/>
            <w:vMerge/>
            <w:noWrap/>
          </w:tcPr>
          <w:p w14:paraId="3B1AD647" w14:textId="37A732EA" w:rsidR="00AC212E" w:rsidRPr="00625AAB" w:rsidRDefault="00AC212E" w:rsidP="00330686">
            <w:pPr>
              <w:rPr>
                <w:rFonts w:ascii="Arial" w:hAnsi="Arial" w:cs="Arial"/>
                <w:sz w:val="20"/>
                <w:szCs w:val="20"/>
              </w:rPr>
            </w:pPr>
          </w:p>
        </w:tc>
        <w:tc>
          <w:tcPr>
            <w:tcW w:w="1275" w:type="dxa"/>
            <w:noWrap/>
            <w:hideMark/>
          </w:tcPr>
          <w:p w14:paraId="0F9B2382" w14:textId="77777777" w:rsidR="00AC212E" w:rsidRPr="00625AAB" w:rsidRDefault="00AC212E" w:rsidP="00330686">
            <w:pPr>
              <w:rPr>
                <w:rFonts w:ascii="Arial" w:hAnsi="Arial" w:cs="Arial"/>
                <w:sz w:val="20"/>
                <w:szCs w:val="20"/>
              </w:rPr>
            </w:pPr>
            <w:r w:rsidRPr="00625AAB">
              <w:rPr>
                <w:rFonts w:ascii="Arial" w:hAnsi="Arial" w:cs="Arial"/>
                <w:sz w:val="20"/>
                <w:szCs w:val="20"/>
              </w:rPr>
              <w:t>100101</w:t>
            </w:r>
          </w:p>
        </w:tc>
        <w:tc>
          <w:tcPr>
            <w:tcW w:w="3402" w:type="dxa"/>
            <w:noWrap/>
            <w:hideMark/>
          </w:tcPr>
          <w:p w14:paraId="4DADF12A" w14:textId="77777777" w:rsidR="00AC212E" w:rsidRPr="00625AAB" w:rsidRDefault="00AC212E" w:rsidP="00330686">
            <w:pPr>
              <w:rPr>
                <w:rFonts w:ascii="Arial" w:hAnsi="Arial" w:cs="Arial"/>
                <w:sz w:val="20"/>
                <w:szCs w:val="20"/>
              </w:rPr>
            </w:pPr>
            <w:r w:rsidRPr="00625AAB">
              <w:rPr>
                <w:rFonts w:ascii="Arial" w:hAnsi="Arial" w:cs="Arial"/>
                <w:sz w:val="20"/>
                <w:szCs w:val="20"/>
              </w:rPr>
              <w:t>Sulindac</w:t>
            </w:r>
          </w:p>
        </w:tc>
        <w:tc>
          <w:tcPr>
            <w:tcW w:w="1418" w:type="dxa"/>
            <w:noWrap/>
            <w:hideMark/>
          </w:tcPr>
          <w:p w14:paraId="2509C847" w14:textId="77777777" w:rsidR="00AC212E" w:rsidRPr="00625AAB" w:rsidRDefault="00AC212E" w:rsidP="00330686">
            <w:pPr>
              <w:rPr>
                <w:rFonts w:ascii="Arial" w:hAnsi="Arial" w:cs="Arial"/>
                <w:sz w:val="20"/>
                <w:szCs w:val="20"/>
              </w:rPr>
            </w:pPr>
            <w:r w:rsidRPr="00625AAB">
              <w:rPr>
                <w:rFonts w:ascii="Arial" w:hAnsi="Arial" w:cs="Arial"/>
                <w:sz w:val="20"/>
                <w:szCs w:val="20"/>
              </w:rPr>
              <w:t>1001010S0</w:t>
            </w:r>
          </w:p>
        </w:tc>
        <w:tc>
          <w:tcPr>
            <w:tcW w:w="1276" w:type="dxa"/>
            <w:noWrap/>
            <w:hideMark/>
          </w:tcPr>
          <w:p w14:paraId="71FF4723"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47D92BA2" w14:textId="77777777" w:rsidTr="006E6402">
        <w:trPr>
          <w:trHeight w:val="285"/>
        </w:trPr>
        <w:tc>
          <w:tcPr>
            <w:tcW w:w="421" w:type="dxa"/>
            <w:vMerge/>
          </w:tcPr>
          <w:p w14:paraId="13D09B0D" w14:textId="11465E9D" w:rsidR="00AC212E" w:rsidRPr="00625AAB" w:rsidRDefault="00AC212E" w:rsidP="00330686">
            <w:pPr>
              <w:rPr>
                <w:rFonts w:ascii="Arial" w:hAnsi="Arial" w:cs="Arial"/>
                <w:sz w:val="20"/>
                <w:szCs w:val="20"/>
              </w:rPr>
            </w:pPr>
          </w:p>
        </w:tc>
        <w:tc>
          <w:tcPr>
            <w:tcW w:w="1984" w:type="dxa"/>
            <w:vMerge/>
            <w:noWrap/>
          </w:tcPr>
          <w:p w14:paraId="157FE069" w14:textId="79B6FB3F" w:rsidR="00AC212E" w:rsidRPr="00625AAB" w:rsidRDefault="00AC212E" w:rsidP="00330686">
            <w:pPr>
              <w:rPr>
                <w:rFonts w:ascii="Arial" w:hAnsi="Arial" w:cs="Arial"/>
                <w:sz w:val="20"/>
                <w:szCs w:val="20"/>
              </w:rPr>
            </w:pPr>
          </w:p>
        </w:tc>
        <w:tc>
          <w:tcPr>
            <w:tcW w:w="1275" w:type="dxa"/>
            <w:noWrap/>
            <w:hideMark/>
          </w:tcPr>
          <w:p w14:paraId="65D0E69F" w14:textId="77777777" w:rsidR="00AC212E" w:rsidRPr="00625AAB" w:rsidRDefault="00AC212E" w:rsidP="00330686">
            <w:pPr>
              <w:rPr>
                <w:rFonts w:ascii="Arial" w:hAnsi="Arial" w:cs="Arial"/>
                <w:sz w:val="20"/>
                <w:szCs w:val="20"/>
              </w:rPr>
            </w:pPr>
            <w:r w:rsidRPr="00625AAB">
              <w:rPr>
                <w:rFonts w:ascii="Arial" w:hAnsi="Arial" w:cs="Arial"/>
                <w:sz w:val="20"/>
                <w:szCs w:val="20"/>
              </w:rPr>
              <w:t>100101</w:t>
            </w:r>
          </w:p>
        </w:tc>
        <w:tc>
          <w:tcPr>
            <w:tcW w:w="3402" w:type="dxa"/>
            <w:noWrap/>
            <w:hideMark/>
          </w:tcPr>
          <w:p w14:paraId="1A2C50BC" w14:textId="77777777" w:rsidR="00AC212E" w:rsidRPr="00625AAB" w:rsidRDefault="00AC212E" w:rsidP="00330686">
            <w:pPr>
              <w:rPr>
                <w:rFonts w:ascii="Arial" w:hAnsi="Arial" w:cs="Arial"/>
                <w:sz w:val="20"/>
                <w:szCs w:val="20"/>
              </w:rPr>
            </w:pPr>
            <w:r w:rsidRPr="00625AAB">
              <w:rPr>
                <w:rFonts w:ascii="Arial" w:hAnsi="Arial" w:cs="Arial"/>
                <w:sz w:val="20"/>
                <w:szCs w:val="20"/>
              </w:rPr>
              <w:t>Tenoxicam</w:t>
            </w:r>
          </w:p>
        </w:tc>
        <w:tc>
          <w:tcPr>
            <w:tcW w:w="1418" w:type="dxa"/>
            <w:noWrap/>
            <w:hideMark/>
          </w:tcPr>
          <w:p w14:paraId="3121F026" w14:textId="77777777" w:rsidR="00AC212E" w:rsidRPr="00625AAB" w:rsidRDefault="00AC212E" w:rsidP="00330686">
            <w:pPr>
              <w:rPr>
                <w:rFonts w:ascii="Arial" w:hAnsi="Arial" w:cs="Arial"/>
                <w:sz w:val="20"/>
                <w:szCs w:val="20"/>
              </w:rPr>
            </w:pPr>
            <w:r w:rsidRPr="00625AAB">
              <w:rPr>
                <w:rFonts w:ascii="Arial" w:hAnsi="Arial" w:cs="Arial"/>
                <w:sz w:val="20"/>
                <w:szCs w:val="20"/>
              </w:rPr>
              <w:t>100101040</w:t>
            </w:r>
          </w:p>
        </w:tc>
        <w:tc>
          <w:tcPr>
            <w:tcW w:w="1276" w:type="dxa"/>
            <w:noWrap/>
            <w:hideMark/>
          </w:tcPr>
          <w:p w14:paraId="61990EC9"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027B632B" w14:textId="77777777" w:rsidTr="006E6402">
        <w:trPr>
          <w:trHeight w:val="285"/>
        </w:trPr>
        <w:tc>
          <w:tcPr>
            <w:tcW w:w="421" w:type="dxa"/>
            <w:vMerge/>
          </w:tcPr>
          <w:p w14:paraId="17D9344A" w14:textId="53A8757D" w:rsidR="00AC212E" w:rsidRPr="00625AAB" w:rsidRDefault="00AC212E" w:rsidP="00330686">
            <w:pPr>
              <w:rPr>
                <w:rFonts w:ascii="Arial" w:hAnsi="Arial" w:cs="Arial"/>
                <w:sz w:val="20"/>
                <w:szCs w:val="20"/>
              </w:rPr>
            </w:pPr>
          </w:p>
        </w:tc>
        <w:tc>
          <w:tcPr>
            <w:tcW w:w="1984" w:type="dxa"/>
            <w:vMerge/>
            <w:noWrap/>
          </w:tcPr>
          <w:p w14:paraId="716BADEE" w14:textId="371E7A20" w:rsidR="00AC212E" w:rsidRPr="00625AAB" w:rsidRDefault="00AC212E" w:rsidP="00330686">
            <w:pPr>
              <w:rPr>
                <w:rFonts w:ascii="Arial" w:hAnsi="Arial" w:cs="Arial"/>
                <w:sz w:val="20"/>
                <w:szCs w:val="20"/>
              </w:rPr>
            </w:pPr>
          </w:p>
        </w:tc>
        <w:tc>
          <w:tcPr>
            <w:tcW w:w="1275" w:type="dxa"/>
            <w:noWrap/>
            <w:hideMark/>
          </w:tcPr>
          <w:p w14:paraId="4AFC799F" w14:textId="77777777" w:rsidR="00AC212E" w:rsidRPr="00625AAB" w:rsidRDefault="00AC212E" w:rsidP="00330686">
            <w:pPr>
              <w:rPr>
                <w:rFonts w:ascii="Arial" w:hAnsi="Arial" w:cs="Arial"/>
                <w:sz w:val="20"/>
                <w:szCs w:val="20"/>
              </w:rPr>
            </w:pPr>
            <w:r w:rsidRPr="00625AAB">
              <w:rPr>
                <w:rFonts w:ascii="Arial" w:hAnsi="Arial" w:cs="Arial"/>
                <w:sz w:val="20"/>
                <w:szCs w:val="20"/>
              </w:rPr>
              <w:t>100101</w:t>
            </w:r>
          </w:p>
        </w:tc>
        <w:tc>
          <w:tcPr>
            <w:tcW w:w="3402" w:type="dxa"/>
            <w:noWrap/>
            <w:hideMark/>
          </w:tcPr>
          <w:p w14:paraId="52D2B3D5" w14:textId="77777777" w:rsidR="00AC212E" w:rsidRPr="00625AAB" w:rsidRDefault="00AC212E" w:rsidP="00330686">
            <w:pPr>
              <w:rPr>
                <w:rFonts w:ascii="Arial" w:hAnsi="Arial" w:cs="Arial"/>
                <w:sz w:val="20"/>
                <w:szCs w:val="20"/>
              </w:rPr>
            </w:pPr>
            <w:proofErr w:type="spellStart"/>
            <w:r w:rsidRPr="00625AAB">
              <w:rPr>
                <w:rFonts w:ascii="Arial" w:hAnsi="Arial" w:cs="Arial"/>
                <w:sz w:val="20"/>
                <w:szCs w:val="20"/>
              </w:rPr>
              <w:t>Tiaprofenic</w:t>
            </w:r>
            <w:proofErr w:type="spellEnd"/>
            <w:r w:rsidRPr="00625AAB">
              <w:rPr>
                <w:rFonts w:ascii="Arial" w:hAnsi="Arial" w:cs="Arial"/>
                <w:sz w:val="20"/>
                <w:szCs w:val="20"/>
              </w:rPr>
              <w:t xml:space="preserve"> acid</w:t>
            </w:r>
          </w:p>
        </w:tc>
        <w:tc>
          <w:tcPr>
            <w:tcW w:w="1418" w:type="dxa"/>
            <w:noWrap/>
            <w:hideMark/>
          </w:tcPr>
          <w:p w14:paraId="7849E1DE" w14:textId="77777777" w:rsidR="00AC212E" w:rsidRPr="00625AAB" w:rsidRDefault="00AC212E" w:rsidP="00330686">
            <w:pPr>
              <w:rPr>
                <w:rFonts w:ascii="Arial" w:hAnsi="Arial" w:cs="Arial"/>
                <w:sz w:val="20"/>
                <w:szCs w:val="20"/>
              </w:rPr>
            </w:pPr>
            <w:r w:rsidRPr="00625AAB">
              <w:rPr>
                <w:rFonts w:ascii="Arial" w:hAnsi="Arial" w:cs="Arial"/>
                <w:sz w:val="20"/>
                <w:szCs w:val="20"/>
              </w:rPr>
              <w:t>1001010T0</w:t>
            </w:r>
          </w:p>
        </w:tc>
        <w:tc>
          <w:tcPr>
            <w:tcW w:w="1276" w:type="dxa"/>
            <w:noWrap/>
            <w:hideMark/>
          </w:tcPr>
          <w:p w14:paraId="36D0C752"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5537DCA9" w14:textId="77777777" w:rsidTr="006E6402">
        <w:trPr>
          <w:trHeight w:val="285"/>
        </w:trPr>
        <w:tc>
          <w:tcPr>
            <w:tcW w:w="421" w:type="dxa"/>
            <w:vMerge/>
          </w:tcPr>
          <w:p w14:paraId="64EC690E" w14:textId="00B02F0E" w:rsidR="00AC212E" w:rsidRPr="00625AAB" w:rsidRDefault="00AC212E" w:rsidP="00330686">
            <w:pPr>
              <w:rPr>
                <w:rFonts w:ascii="Arial" w:hAnsi="Arial" w:cs="Arial"/>
                <w:sz w:val="20"/>
                <w:szCs w:val="20"/>
              </w:rPr>
            </w:pPr>
          </w:p>
        </w:tc>
        <w:tc>
          <w:tcPr>
            <w:tcW w:w="1984" w:type="dxa"/>
            <w:vMerge/>
            <w:noWrap/>
          </w:tcPr>
          <w:p w14:paraId="52981BF2" w14:textId="15BD88E4" w:rsidR="00AC212E" w:rsidRPr="00625AAB" w:rsidRDefault="00AC212E" w:rsidP="00330686">
            <w:pPr>
              <w:rPr>
                <w:rFonts w:ascii="Arial" w:hAnsi="Arial" w:cs="Arial"/>
                <w:sz w:val="20"/>
                <w:szCs w:val="20"/>
              </w:rPr>
            </w:pPr>
          </w:p>
        </w:tc>
        <w:tc>
          <w:tcPr>
            <w:tcW w:w="1275" w:type="dxa"/>
            <w:noWrap/>
            <w:hideMark/>
          </w:tcPr>
          <w:p w14:paraId="3074FD04" w14:textId="77777777" w:rsidR="00AC212E" w:rsidRPr="00625AAB" w:rsidRDefault="00AC212E" w:rsidP="00330686">
            <w:pPr>
              <w:rPr>
                <w:rFonts w:ascii="Arial" w:hAnsi="Arial" w:cs="Arial"/>
                <w:sz w:val="20"/>
                <w:szCs w:val="20"/>
              </w:rPr>
            </w:pPr>
            <w:r w:rsidRPr="00625AAB">
              <w:rPr>
                <w:rFonts w:ascii="Arial" w:hAnsi="Arial" w:cs="Arial"/>
                <w:sz w:val="20"/>
                <w:szCs w:val="20"/>
              </w:rPr>
              <w:t>100101</w:t>
            </w:r>
          </w:p>
        </w:tc>
        <w:tc>
          <w:tcPr>
            <w:tcW w:w="3402" w:type="dxa"/>
            <w:noWrap/>
            <w:hideMark/>
          </w:tcPr>
          <w:p w14:paraId="131B54BA" w14:textId="77777777" w:rsidR="00AC212E" w:rsidRPr="00625AAB" w:rsidRDefault="00AC212E" w:rsidP="00330686">
            <w:pPr>
              <w:rPr>
                <w:rFonts w:ascii="Arial" w:hAnsi="Arial" w:cs="Arial"/>
                <w:sz w:val="20"/>
                <w:szCs w:val="20"/>
              </w:rPr>
            </w:pPr>
            <w:r w:rsidRPr="00625AAB">
              <w:rPr>
                <w:rFonts w:ascii="Arial" w:hAnsi="Arial" w:cs="Arial"/>
                <w:sz w:val="20"/>
                <w:szCs w:val="20"/>
              </w:rPr>
              <w:t>Valdecoxib</w:t>
            </w:r>
          </w:p>
        </w:tc>
        <w:tc>
          <w:tcPr>
            <w:tcW w:w="1418" w:type="dxa"/>
            <w:noWrap/>
            <w:hideMark/>
          </w:tcPr>
          <w:p w14:paraId="1A8E27FC" w14:textId="77777777" w:rsidR="00AC212E" w:rsidRPr="00625AAB" w:rsidRDefault="00AC212E" w:rsidP="00330686">
            <w:pPr>
              <w:rPr>
                <w:rFonts w:ascii="Arial" w:hAnsi="Arial" w:cs="Arial"/>
                <w:sz w:val="20"/>
                <w:szCs w:val="20"/>
              </w:rPr>
            </w:pPr>
            <w:r w:rsidRPr="00625AAB">
              <w:rPr>
                <w:rFonts w:ascii="Arial" w:hAnsi="Arial" w:cs="Arial"/>
                <w:sz w:val="20"/>
                <w:szCs w:val="20"/>
              </w:rPr>
              <w:t>1001010AL</w:t>
            </w:r>
          </w:p>
        </w:tc>
        <w:tc>
          <w:tcPr>
            <w:tcW w:w="1276" w:type="dxa"/>
            <w:noWrap/>
            <w:hideMark/>
          </w:tcPr>
          <w:p w14:paraId="5E85FC96"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028C066E" w14:textId="77777777" w:rsidTr="006E6402">
        <w:trPr>
          <w:trHeight w:val="285"/>
        </w:trPr>
        <w:tc>
          <w:tcPr>
            <w:tcW w:w="421" w:type="dxa"/>
            <w:vMerge w:val="restart"/>
          </w:tcPr>
          <w:p w14:paraId="389DDE79" w14:textId="598996D4" w:rsidR="00AC212E" w:rsidRPr="00625AAB" w:rsidRDefault="00AC212E" w:rsidP="00330686">
            <w:pPr>
              <w:rPr>
                <w:rFonts w:ascii="Arial" w:hAnsi="Arial" w:cs="Arial"/>
                <w:sz w:val="20"/>
                <w:szCs w:val="20"/>
              </w:rPr>
            </w:pPr>
            <w:r w:rsidRPr="00625AAB">
              <w:rPr>
                <w:rFonts w:ascii="Arial" w:hAnsi="Arial" w:cs="Arial"/>
                <w:sz w:val="20"/>
                <w:szCs w:val="20"/>
              </w:rPr>
              <w:t>6</w:t>
            </w:r>
          </w:p>
        </w:tc>
        <w:tc>
          <w:tcPr>
            <w:tcW w:w="1984" w:type="dxa"/>
            <w:vMerge w:val="restart"/>
            <w:noWrap/>
            <w:hideMark/>
          </w:tcPr>
          <w:p w14:paraId="5B1914E3" w14:textId="46607951" w:rsidR="00AC212E" w:rsidRPr="00625AAB" w:rsidRDefault="00AC212E" w:rsidP="00330686">
            <w:pPr>
              <w:rPr>
                <w:rFonts w:ascii="Arial" w:hAnsi="Arial" w:cs="Arial"/>
                <w:sz w:val="20"/>
                <w:szCs w:val="20"/>
              </w:rPr>
            </w:pPr>
            <w:r w:rsidRPr="00625AAB">
              <w:rPr>
                <w:rFonts w:ascii="Arial" w:hAnsi="Arial" w:cs="Arial"/>
                <w:sz w:val="20"/>
                <w:szCs w:val="20"/>
              </w:rPr>
              <w:t>Tricyclic and related antidepressant drugs</w:t>
            </w:r>
          </w:p>
        </w:tc>
        <w:tc>
          <w:tcPr>
            <w:tcW w:w="1275" w:type="dxa"/>
            <w:noWrap/>
            <w:hideMark/>
          </w:tcPr>
          <w:p w14:paraId="6C432BF8" w14:textId="77777777" w:rsidR="00AC212E" w:rsidRPr="00625AAB" w:rsidRDefault="00AC212E" w:rsidP="00330686">
            <w:pPr>
              <w:rPr>
                <w:rFonts w:ascii="Arial" w:hAnsi="Arial" w:cs="Arial"/>
                <w:sz w:val="20"/>
                <w:szCs w:val="20"/>
              </w:rPr>
            </w:pPr>
            <w:r w:rsidRPr="00625AAB">
              <w:rPr>
                <w:rFonts w:ascii="Arial" w:hAnsi="Arial" w:cs="Arial"/>
                <w:sz w:val="20"/>
                <w:szCs w:val="20"/>
              </w:rPr>
              <w:t>040301</w:t>
            </w:r>
          </w:p>
        </w:tc>
        <w:tc>
          <w:tcPr>
            <w:tcW w:w="3402" w:type="dxa"/>
            <w:noWrap/>
            <w:hideMark/>
          </w:tcPr>
          <w:p w14:paraId="67FAAB53" w14:textId="77777777" w:rsidR="00AC212E" w:rsidRPr="00625AAB" w:rsidRDefault="00AC212E" w:rsidP="00330686">
            <w:pPr>
              <w:rPr>
                <w:rFonts w:ascii="Arial" w:hAnsi="Arial" w:cs="Arial"/>
                <w:sz w:val="20"/>
                <w:szCs w:val="20"/>
              </w:rPr>
            </w:pPr>
            <w:r w:rsidRPr="00625AAB">
              <w:rPr>
                <w:rFonts w:ascii="Arial" w:hAnsi="Arial" w:cs="Arial"/>
                <w:sz w:val="20"/>
                <w:szCs w:val="20"/>
              </w:rPr>
              <w:t>Amitriptyline hydrochloride</w:t>
            </w:r>
          </w:p>
        </w:tc>
        <w:tc>
          <w:tcPr>
            <w:tcW w:w="1418" w:type="dxa"/>
            <w:noWrap/>
            <w:hideMark/>
          </w:tcPr>
          <w:p w14:paraId="168B6E17" w14:textId="77777777" w:rsidR="00AC212E" w:rsidRPr="00625AAB" w:rsidRDefault="00AC212E" w:rsidP="00330686">
            <w:pPr>
              <w:rPr>
                <w:rFonts w:ascii="Arial" w:hAnsi="Arial" w:cs="Arial"/>
                <w:sz w:val="20"/>
                <w:szCs w:val="20"/>
              </w:rPr>
            </w:pPr>
            <w:r w:rsidRPr="00625AAB">
              <w:rPr>
                <w:rFonts w:ascii="Arial" w:hAnsi="Arial" w:cs="Arial"/>
                <w:sz w:val="20"/>
                <w:szCs w:val="20"/>
              </w:rPr>
              <w:t>0403010B0</w:t>
            </w:r>
          </w:p>
        </w:tc>
        <w:tc>
          <w:tcPr>
            <w:tcW w:w="1276" w:type="dxa"/>
            <w:noWrap/>
            <w:hideMark/>
          </w:tcPr>
          <w:p w14:paraId="0C03A2DF"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r w:rsidR="00AC212E" w:rsidRPr="00625AAB" w14:paraId="00E00CCB" w14:textId="77777777" w:rsidTr="006E6402">
        <w:trPr>
          <w:trHeight w:val="285"/>
        </w:trPr>
        <w:tc>
          <w:tcPr>
            <w:tcW w:w="421" w:type="dxa"/>
            <w:vMerge/>
          </w:tcPr>
          <w:p w14:paraId="3DE2159E" w14:textId="3521F742" w:rsidR="00AC212E" w:rsidRPr="00625AAB" w:rsidRDefault="00AC212E" w:rsidP="00330686">
            <w:pPr>
              <w:rPr>
                <w:rFonts w:ascii="Arial" w:hAnsi="Arial" w:cs="Arial"/>
                <w:sz w:val="20"/>
                <w:szCs w:val="20"/>
              </w:rPr>
            </w:pPr>
          </w:p>
        </w:tc>
        <w:tc>
          <w:tcPr>
            <w:tcW w:w="1984" w:type="dxa"/>
            <w:vMerge/>
            <w:noWrap/>
            <w:hideMark/>
          </w:tcPr>
          <w:p w14:paraId="50DF4D07" w14:textId="159E4C80" w:rsidR="00AC212E" w:rsidRPr="00625AAB" w:rsidRDefault="00AC212E" w:rsidP="00330686">
            <w:pPr>
              <w:rPr>
                <w:rFonts w:ascii="Arial" w:hAnsi="Arial" w:cs="Arial"/>
                <w:sz w:val="20"/>
                <w:szCs w:val="20"/>
              </w:rPr>
            </w:pPr>
          </w:p>
        </w:tc>
        <w:tc>
          <w:tcPr>
            <w:tcW w:w="1275" w:type="dxa"/>
            <w:noWrap/>
            <w:hideMark/>
          </w:tcPr>
          <w:p w14:paraId="219ADFB0" w14:textId="77777777" w:rsidR="00AC212E" w:rsidRPr="00625AAB" w:rsidRDefault="00AC212E" w:rsidP="00330686">
            <w:pPr>
              <w:rPr>
                <w:rFonts w:ascii="Arial" w:hAnsi="Arial" w:cs="Arial"/>
                <w:sz w:val="20"/>
                <w:szCs w:val="20"/>
              </w:rPr>
            </w:pPr>
            <w:r w:rsidRPr="00625AAB">
              <w:rPr>
                <w:rFonts w:ascii="Arial" w:hAnsi="Arial" w:cs="Arial"/>
                <w:sz w:val="20"/>
                <w:szCs w:val="20"/>
              </w:rPr>
              <w:t>040301</w:t>
            </w:r>
          </w:p>
        </w:tc>
        <w:tc>
          <w:tcPr>
            <w:tcW w:w="3402" w:type="dxa"/>
            <w:noWrap/>
            <w:hideMark/>
          </w:tcPr>
          <w:p w14:paraId="4D841AC2" w14:textId="77777777" w:rsidR="00AC212E" w:rsidRPr="00625AAB" w:rsidRDefault="00AC212E" w:rsidP="00330686">
            <w:pPr>
              <w:rPr>
                <w:rFonts w:ascii="Arial" w:hAnsi="Arial" w:cs="Arial"/>
                <w:sz w:val="20"/>
                <w:szCs w:val="20"/>
              </w:rPr>
            </w:pPr>
            <w:r w:rsidRPr="00625AAB">
              <w:rPr>
                <w:rFonts w:ascii="Arial" w:hAnsi="Arial" w:cs="Arial"/>
                <w:sz w:val="20"/>
                <w:szCs w:val="20"/>
              </w:rPr>
              <w:t>Nortriptyline</w:t>
            </w:r>
          </w:p>
        </w:tc>
        <w:tc>
          <w:tcPr>
            <w:tcW w:w="1418" w:type="dxa"/>
            <w:noWrap/>
            <w:hideMark/>
          </w:tcPr>
          <w:p w14:paraId="60036AAD" w14:textId="77777777" w:rsidR="00AC212E" w:rsidRPr="00625AAB" w:rsidRDefault="00AC212E" w:rsidP="00330686">
            <w:pPr>
              <w:rPr>
                <w:rFonts w:ascii="Arial" w:hAnsi="Arial" w:cs="Arial"/>
                <w:sz w:val="20"/>
                <w:szCs w:val="20"/>
              </w:rPr>
            </w:pPr>
            <w:r w:rsidRPr="00625AAB">
              <w:rPr>
                <w:rFonts w:ascii="Arial" w:hAnsi="Arial" w:cs="Arial"/>
                <w:sz w:val="20"/>
                <w:szCs w:val="20"/>
              </w:rPr>
              <w:t>0403010V0</w:t>
            </w:r>
          </w:p>
        </w:tc>
        <w:tc>
          <w:tcPr>
            <w:tcW w:w="1276" w:type="dxa"/>
            <w:noWrap/>
            <w:hideMark/>
          </w:tcPr>
          <w:p w14:paraId="3BECA76E" w14:textId="77777777" w:rsidR="00AC212E" w:rsidRPr="00625AAB" w:rsidRDefault="00AC212E" w:rsidP="00D646FA">
            <w:pPr>
              <w:jc w:val="center"/>
              <w:rPr>
                <w:rFonts w:ascii="Arial" w:hAnsi="Arial" w:cs="Arial"/>
                <w:sz w:val="20"/>
                <w:szCs w:val="20"/>
              </w:rPr>
            </w:pPr>
            <w:r w:rsidRPr="00625AAB">
              <w:rPr>
                <w:rFonts w:ascii="Arial" w:hAnsi="Arial" w:cs="Arial"/>
                <w:sz w:val="20"/>
                <w:szCs w:val="20"/>
              </w:rPr>
              <w:t>1</w:t>
            </w:r>
          </w:p>
        </w:tc>
      </w:tr>
    </w:tbl>
    <w:p w14:paraId="04D8074E" w14:textId="6E9CE871" w:rsidR="0090517A" w:rsidRPr="00625AAB" w:rsidRDefault="0090517A">
      <w:pPr>
        <w:rPr>
          <w:rFonts w:ascii="Arial" w:hAnsi="Arial" w:cs="Arial"/>
          <w:sz w:val="20"/>
          <w:szCs w:val="20"/>
        </w:rPr>
      </w:pPr>
    </w:p>
    <w:p w14:paraId="5DA6ADE3" w14:textId="77777777" w:rsidR="00607419" w:rsidRDefault="004900EA">
      <w:pPr>
        <w:rPr>
          <w:rFonts w:ascii="Arial" w:hAnsi="Arial" w:cs="Arial"/>
          <w:sz w:val="24"/>
          <w:szCs w:val="24"/>
        </w:rPr>
      </w:pPr>
      <w:r>
        <w:rPr>
          <w:rFonts w:ascii="Arial" w:hAnsi="Arial" w:cs="Arial"/>
          <w:sz w:val="24"/>
          <w:szCs w:val="24"/>
        </w:rPr>
        <w:t>List created 09 July 2020</w:t>
      </w:r>
      <w:r w:rsidR="00607419">
        <w:rPr>
          <w:rFonts w:ascii="Arial" w:hAnsi="Arial" w:cs="Arial"/>
          <w:sz w:val="24"/>
          <w:szCs w:val="24"/>
        </w:rPr>
        <w:t xml:space="preserve">. </w:t>
      </w:r>
    </w:p>
    <w:p w14:paraId="148E1E3B" w14:textId="11E01C34" w:rsidR="0090517A" w:rsidRDefault="00607419">
      <w:pPr>
        <w:rPr>
          <w:rFonts w:ascii="Arial" w:hAnsi="Arial" w:cs="Arial"/>
          <w:sz w:val="24"/>
          <w:szCs w:val="24"/>
        </w:rPr>
      </w:pPr>
      <w:r>
        <w:rPr>
          <w:rFonts w:ascii="Arial" w:hAnsi="Arial" w:cs="Arial"/>
          <w:sz w:val="24"/>
          <w:szCs w:val="24"/>
        </w:rPr>
        <w:t>Reviewed 22 September 2020</w:t>
      </w:r>
    </w:p>
    <w:p w14:paraId="16ECA44D" w14:textId="286ED670" w:rsidR="0090517A" w:rsidRDefault="00994C25">
      <w:pPr>
        <w:rPr>
          <w:rFonts w:ascii="Arial" w:hAnsi="Arial" w:cs="Arial"/>
          <w:sz w:val="24"/>
          <w:szCs w:val="24"/>
        </w:rPr>
      </w:pPr>
      <w:r w:rsidRPr="00994C25">
        <w:rPr>
          <w:rFonts w:ascii="Arial" w:hAnsi="Arial" w:cs="Arial"/>
          <w:noProof/>
          <w:sz w:val="24"/>
          <w:szCs w:val="24"/>
        </w:rPr>
        <w:object w:dxaOrig="1487" w:dyaOrig="993" w14:anchorId="3F256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4.25pt;height:49.9pt;mso-width-percent:0;mso-height-percent:0;mso-width-percent:0;mso-height-percent:0" o:ole="">
            <v:imagedata r:id="rId10" o:title=""/>
          </v:shape>
          <o:OLEObject Type="Embed" ProgID="Excel.Sheet.12" ShapeID="_x0000_i1025" DrawAspect="Icon" ObjectID="_1673682340" r:id="rId11"/>
        </w:object>
      </w:r>
    </w:p>
    <w:p w14:paraId="1EBDE4BA" w14:textId="75FC64CC" w:rsidR="0090517A" w:rsidRDefault="0090517A">
      <w:pPr>
        <w:rPr>
          <w:rFonts w:ascii="Arial" w:hAnsi="Arial" w:cs="Arial"/>
          <w:sz w:val="24"/>
          <w:szCs w:val="24"/>
        </w:rPr>
      </w:pPr>
    </w:p>
    <w:p w14:paraId="6EB3CCE9" w14:textId="77777777" w:rsidR="0090517A" w:rsidRDefault="0090517A">
      <w:pPr>
        <w:rPr>
          <w:rFonts w:ascii="Arial" w:hAnsi="Arial" w:cs="Arial"/>
          <w:sz w:val="24"/>
          <w:szCs w:val="24"/>
        </w:rPr>
      </w:pPr>
    </w:p>
    <w:p w14:paraId="3E5CA281" w14:textId="02D2F36D" w:rsidR="002A530E" w:rsidRDefault="002A530E">
      <w:pPr>
        <w:rPr>
          <w:rFonts w:ascii="Arial" w:hAnsi="Arial" w:cs="Arial"/>
          <w:sz w:val="24"/>
          <w:szCs w:val="24"/>
        </w:rPr>
      </w:pPr>
    </w:p>
    <w:p w14:paraId="71D157CA" w14:textId="0721CD42" w:rsidR="002A530E" w:rsidRDefault="002A530E">
      <w:pPr>
        <w:rPr>
          <w:rFonts w:ascii="Arial" w:hAnsi="Arial" w:cs="Arial"/>
          <w:sz w:val="24"/>
          <w:szCs w:val="24"/>
        </w:rPr>
      </w:pPr>
    </w:p>
    <w:sectPr w:rsidR="002A53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30751" w14:textId="77777777" w:rsidR="00F34F33" w:rsidRDefault="00F34F33" w:rsidP="00F34F33">
      <w:pPr>
        <w:spacing w:after="0" w:line="240" w:lineRule="auto"/>
      </w:pPr>
      <w:r>
        <w:separator/>
      </w:r>
    </w:p>
  </w:endnote>
  <w:endnote w:type="continuationSeparator" w:id="0">
    <w:p w14:paraId="04D6AE3E" w14:textId="77777777" w:rsidR="00F34F33" w:rsidRDefault="00F34F33" w:rsidP="00F34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39181" w14:textId="77777777" w:rsidR="00F34F33" w:rsidRDefault="00F34F33" w:rsidP="00F34F33">
      <w:pPr>
        <w:spacing w:after="0" w:line="240" w:lineRule="auto"/>
      </w:pPr>
      <w:r>
        <w:separator/>
      </w:r>
    </w:p>
  </w:footnote>
  <w:footnote w:type="continuationSeparator" w:id="0">
    <w:p w14:paraId="13F60E94" w14:textId="77777777" w:rsidR="00F34F33" w:rsidRDefault="00F34F33" w:rsidP="00F34F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D30FB"/>
    <w:multiLevelType w:val="hybridMultilevel"/>
    <w:tmpl w:val="8D7AF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F09A1"/>
    <w:multiLevelType w:val="hybridMultilevel"/>
    <w:tmpl w:val="7F4CE7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55166F4"/>
    <w:multiLevelType w:val="hybridMultilevel"/>
    <w:tmpl w:val="EF240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E1"/>
    <w:rsid w:val="00001E73"/>
    <w:rsid w:val="00004311"/>
    <w:rsid w:val="00023E9B"/>
    <w:rsid w:val="0004072D"/>
    <w:rsid w:val="00040DB1"/>
    <w:rsid w:val="00042638"/>
    <w:rsid w:val="00044462"/>
    <w:rsid w:val="00047424"/>
    <w:rsid w:val="0005459E"/>
    <w:rsid w:val="00057B53"/>
    <w:rsid w:val="000703BA"/>
    <w:rsid w:val="000775E7"/>
    <w:rsid w:val="00077855"/>
    <w:rsid w:val="00081D06"/>
    <w:rsid w:val="000845A2"/>
    <w:rsid w:val="00096038"/>
    <w:rsid w:val="000E1492"/>
    <w:rsid w:val="000F02C6"/>
    <w:rsid w:val="000F305D"/>
    <w:rsid w:val="000F70CE"/>
    <w:rsid w:val="001007B6"/>
    <w:rsid w:val="00100E5E"/>
    <w:rsid w:val="001102D0"/>
    <w:rsid w:val="00110957"/>
    <w:rsid w:val="00113B6C"/>
    <w:rsid w:val="0012761F"/>
    <w:rsid w:val="001318AE"/>
    <w:rsid w:val="00140EFA"/>
    <w:rsid w:val="00156185"/>
    <w:rsid w:val="001661A1"/>
    <w:rsid w:val="00172E7E"/>
    <w:rsid w:val="00196BD4"/>
    <w:rsid w:val="001A704E"/>
    <w:rsid w:val="001E039F"/>
    <w:rsid w:val="001E43B2"/>
    <w:rsid w:val="001F3E15"/>
    <w:rsid w:val="001F7074"/>
    <w:rsid w:val="00204B25"/>
    <w:rsid w:val="00222635"/>
    <w:rsid w:val="00252D3C"/>
    <w:rsid w:val="00255A5C"/>
    <w:rsid w:val="002578C1"/>
    <w:rsid w:val="002621E1"/>
    <w:rsid w:val="0028533F"/>
    <w:rsid w:val="00294E73"/>
    <w:rsid w:val="002962D2"/>
    <w:rsid w:val="002A1555"/>
    <w:rsid w:val="002A530E"/>
    <w:rsid w:val="002B1BE8"/>
    <w:rsid w:val="002B419B"/>
    <w:rsid w:val="002C7F3E"/>
    <w:rsid w:val="002D03F4"/>
    <w:rsid w:val="002D51BF"/>
    <w:rsid w:val="002E6443"/>
    <w:rsid w:val="002F4A1E"/>
    <w:rsid w:val="002F73BB"/>
    <w:rsid w:val="00302B0A"/>
    <w:rsid w:val="003213EC"/>
    <w:rsid w:val="0032726A"/>
    <w:rsid w:val="00330686"/>
    <w:rsid w:val="003326E6"/>
    <w:rsid w:val="00334C13"/>
    <w:rsid w:val="003479BD"/>
    <w:rsid w:val="003524AE"/>
    <w:rsid w:val="00365B88"/>
    <w:rsid w:val="00381124"/>
    <w:rsid w:val="00382B0E"/>
    <w:rsid w:val="00390B8A"/>
    <w:rsid w:val="00392162"/>
    <w:rsid w:val="003D4A49"/>
    <w:rsid w:val="003F0E5B"/>
    <w:rsid w:val="00412E88"/>
    <w:rsid w:val="00415068"/>
    <w:rsid w:val="00416189"/>
    <w:rsid w:val="004337A4"/>
    <w:rsid w:val="004355B7"/>
    <w:rsid w:val="00442A3E"/>
    <w:rsid w:val="00444A31"/>
    <w:rsid w:val="00446D78"/>
    <w:rsid w:val="00451BCB"/>
    <w:rsid w:val="0045464F"/>
    <w:rsid w:val="004547A5"/>
    <w:rsid w:val="00454CB0"/>
    <w:rsid w:val="004658D0"/>
    <w:rsid w:val="004808D0"/>
    <w:rsid w:val="0048316D"/>
    <w:rsid w:val="004900EA"/>
    <w:rsid w:val="004915A0"/>
    <w:rsid w:val="004A1ABA"/>
    <w:rsid w:val="004A2882"/>
    <w:rsid w:val="004A3C5B"/>
    <w:rsid w:val="004F0155"/>
    <w:rsid w:val="004F17E9"/>
    <w:rsid w:val="00502FA6"/>
    <w:rsid w:val="0053156B"/>
    <w:rsid w:val="005329E9"/>
    <w:rsid w:val="00537EBB"/>
    <w:rsid w:val="0054367B"/>
    <w:rsid w:val="00562DAA"/>
    <w:rsid w:val="00586A24"/>
    <w:rsid w:val="00586EAE"/>
    <w:rsid w:val="005A167B"/>
    <w:rsid w:val="005B6D46"/>
    <w:rsid w:val="005C3FEF"/>
    <w:rsid w:val="005D7417"/>
    <w:rsid w:val="005E1C83"/>
    <w:rsid w:val="005F0E6A"/>
    <w:rsid w:val="00602CF9"/>
    <w:rsid w:val="0060432F"/>
    <w:rsid w:val="00607419"/>
    <w:rsid w:val="0061201A"/>
    <w:rsid w:val="00614F45"/>
    <w:rsid w:val="00625AAB"/>
    <w:rsid w:val="0065057A"/>
    <w:rsid w:val="00653566"/>
    <w:rsid w:val="00672C4B"/>
    <w:rsid w:val="006800F2"/>
    <w:rsid w:val="00680EB0"/>
    <w:rsid w:val="00690545"/>
    <w:rsid w:val="00694999"/>
    <w:rsid w:val="006A0075"/>
    <w:rsid w:val="006A1D6A"/>
    <w:rsid w:val="006A6745"/>
    <w:rsid w:val="006B0F9D"/>
    <w:rsid w:val="006B4496"/>
    <w:rsid w:val="006B65E3"/>
    <w:rsid w:val="006C04DC"/>
    <w:rsid w:val="006C0F0D"/>
    <w:rsid w:val="006C4A4A"/>
    <w:rsid w:val="006D2BB0"/>
    <w:rsid w:val="006D4ABB"/>
    <w:rsid w:val="006E2955"/>
    <w:rsid w:val="006E4E7C"/>
    <w:rsid w:val="006E6402"/>
    <w:rsid w:val="006E670D"/>
    <w:rsid w:val="006F36C1"/>
    <w:rsid w:val="006F7B2A"/>
    <w:rsid w:val="007204F6"/>
    <w:rsid w:val="00722523"/>
    <w:rsid w:val="007265EA"/>
    <w:rsid w:val="00736193"/>
    <w:rsid w:val="007514E1"/>
    <w:rsid w:val="0075641F"/>
    <w:rsid w:val="007629A5"/>
    <w:rsid w:val="00775CED"/>
    <w:rsid w:val="00795950"/>
    <w:rsid w:val="007B1104"/>
    <w:rsid w:val="007B11CF"/>
    <w:rsid w:val="007C07E8"/>
    <w:rsid w:val="007D0C11"/>
    <w:rsid w:val="007F1B40"/>
    <w:rsid w:val="007F65F8"/>
    <w:rsid w:val="00816A26"/>
    <w:rsid w:val="008205DB"/>
    <w:rsid w:val="00826F2E"/>
    <w:rsid w:val="00832C97"/>
    <w:rsid w:val="008373EE"/>
    <w:rsid w:val="00880C7C"/>
    <w:rsid w:val="008948FD"/>
    <w:rsid w:val="00895A06"/>
    <w:rsid w:val="00895B6A"/>
    <w:rsid w:val="008C49DE"/>
    <w:rsid w:val="008D43FE"/>
    <w:rsid w:val="008E41FD"/>
    <w:rsid w:val="008F31A9"/>
    <w:rsid w:val="0090517A"/>
    <w:rsid w:val="00917A4B"/>
    <w:rsid w:val="009238F7"/>
    <w:rsid w:val="00933C7D"/>
    <w:rsid w:val="00936303"/>
    <w:rsid w:val="00941629"/>
    <w:rsid w:val="009467FE"/>
    <w:rsid w:val="009531C5"/>
    <w:rsid w:val="00973A78"/>
    <w:rsid w:val="00981CC2"/>
    <w:rsid w:val="0098357D"/>
    <w:rsid w:val="009934DB"/>
    <w:rsid w:val="00994C25"/>
    <w:rsid w:val="00995D2D"/>
    <w:rsid w:val="009A58AE"/>
    <w:rsid w:val="009D53C2"/>
    <w:rsid w:val="009D55DD"/>
    <w:rsid w:val="009E54A8"/>
    <w:rsid w:val="00A03CCE"/>
    <w:rsid w:val="00A15789"/>
    <w:rsid w:val="00A27777"/>
    <w:rsid w:val="00A32039"/>
    <w:rsid w:val="00A41757"/>
    <w:rsid w:val="00A436E0"/>
    <w:rsid w:val="00A45C27"/>
    <w:rsid w:val="00A52413"/>
    <w:rsid w:val="00A93216"/>
    <w:rsid w:val="00AA166F"/>
    <w:rsid w:val="00AA689A"/>
    <w:rsid w:val="00AB533C"/>
    <w:rsid w:val="00AB7AEF"/>
    <w:rsid w:val="00AC212E"/>
    <w:rsid w:val="00AD7E35"/>
    <w:rsid w:val="00B04981"/>
    <w:rsid w:val="00B17546"/>
    <w:rsid w:val="00B2252E"/>
    <w:rsid w:val="00B36938"/>
    <w:rsid w:val="00B4273D"/>
    <w:rsid w:val="00B4559A"/>
    <w:rsid w:val="00B54B60"/>
    <w:rsid w:val="00B82D16"/>
    <w:rsid w:val="00B84A94"/>
    <w:rsid w:val="00B93378"/>
    <w:rsid w:val="00BA423F"/>
    <w:rsid w:val="00BD16D6"/>
    <w:rsid w:val="00BD52E5"/>
    <w:rsid w:val="00C01533"/>
    <w:rsid w:val="00C1359B"/>
    <w:rsid w:val="00C16621"/>
    <w:rsid w:val="00C17AE7"/>
    <w:rsid w:val="00C37CDB"/>
    <w:rsid w:val="00C66712"/>
    <w:rsid w:val="00C7012D"/>
    <w:rsid w:val="00C702D5"/>
    <w:rsid w:val="00CA10E6"/>
    <w:rsid w:val="00CD1438"/>
    <w:rsid w:val="00CE02D8"/>
    <w:rsid w:val="00CE2C9A"/>
    <w:rsid w:val="00CF0121"/>
    <w:rsid w:val="00CF073B"/>
    <w:rsid w:val="00D02109"/>
    <w:rsid w:val="00D05C04"/>
    <w:rsid w:val="00D067A6"/>
    <w:rsid w:val="00D10A21"/>
    <w:rsid w:val="00D10E39"/>
    <w:rsid w:val="00D236C5"/>
    <w:rsid w:val="00D259EB"/>
    <w:rsid w:val="00D26224"/>
    <w:rsid w:val="00D3513B"/>
    <w:rsid w:val="00D646FA"/>
    <w:rsid w:val="00D65E53"/>
    <w:rsid w:val="00D70F27"/>
    <w:rsid w:val="00D80462"/>
    <w:rsid w:val="00D85372"/>
    <w:rsid w:val="00D87377"/>
    <w:rsid w:val="00D901E1"/>
    <w:rsid w:val="00D97EB9"/>
    <w:rsid w:val="00DA7B95"/>
    <w:rsid w:val="00DB1CDB"/>
    <w:rsid w:val="00DB2071"/>
    <w:rsid w:val="00DE19F9"/>
    <w:rsid w:val="00DE408A"/>
    <w:rsid w:val="00DE57F1"/>
    <w:rsid w:val="00DF7320"/>
    <w:rsid w:val="00E03AC8"/>
    <w:rsid w:val="00E06B80"/>
    <w:rsid w:val="00E1748F"/>
    <w:rsid w:val="00E20128"/>
    <w:rsid w:val="00E30374"/>
    <w:rsid w:val="00E33AB0"/>
    <w:rsid w:val="00E50662"/>
    <w:rsid w:val="00E5269E"/>
    <w:rsid w:val="00E52B9B"/>
    <w:rsid w:val="00E56A78"/>
    <w:rsid w:val="00E56AD9"/>
    <w:rsid w:val="00E7572F"/>
    <w:rsid w:val="00E92426"/>
    <w:rsid w:val="00EA402D"/>
    <w:rsid w:val="00EC0847"/>
    <w:rsid w:val="00EC6709"/>
    <w:rsid w:val="00ED0731"/>
    <w:rsid w:val="00ED4FEE"/>
    <w:rsid w:val="00EE1D8D"/>
    <w:rsid w:val="00EE76CE"/>
    <w:rsid w:val="00EF3421"/>
    <w:rsid w:val="00EF6605"/>
    <w:rsid w:val="00F005F7"/>
    <w:rsid w:val="00F0426B"/>
    <w:rsid w:val="00F175C6"/>
    <w:rsid w:val="00F275C0"/>
    <w:rsid w:val="00F3099F"/>
    <w:rsid w:val="00F34F33"/>
    <w:rsid w:val="00F55B10"/>
    <w:rsid w:val="00F652EE"/>
    <w:rsid w:val="00F6576C"/>
    <w:rsid w:val="00F81516"/>
    <w:rsid w:val="00FA59A8"/>
    <w:rsid w:val="00FA6325"/>
    <w:rsid w:val="00FB60FC"/>
    <w:rsid w:val="00FB769E"/>
    <w:rsid w:val="00FC35A6"/>
    <w:rsid w:val="00FF09C7"/>
    <w:rsid w:val="00FF7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C583A"/>
  <w15:chartTrackingRefBased/>
  <w15:docId w15:val="{09C726BE-DAB9-4D22-999B-979D3AB4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27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73D"/>
    <w:rPr>
      <w:rFonts w:ascii="Segoe UI" w:hAnsi="Segoe UI" w:cs="Segoe UI"/>
      <w:sz w:val="18"/>
      <w:szCs w:val="18"/>
    </w:rPr>
  </w:style>
  <w:style w:type="paragraph" w:styleId="ListParagraph">
    <w:name w:val="List Paragraph"/>
    <w:basedOn w:val="Normal"/>
    <w:uiPriority w:val="34"/>
    <w:qFormat/>
    <w:rsid w:val="00140EFA"/>
    <w:pPr>
      <w:ind w:left="720"/>
      <w:contextualSpacing/>
    </w:pPr>
  </w:style>
  <w:style w:type="character" w:styleId="CommentReference">
    <w:name w:val="annotation reference"/>
    <w:basedOn w:val="DefaultParagraphFont"/>
    <w:uiPriority w:val="99"/>
    <w:semiHidden/>
    <w:unhideWhenUsed/>
    <w:rsid w:val="00F6576C"/>
    <w:rPr>
      <w:sz w:val="16"/>
      <w:szCs w:val="16"/>
    </w:rPr>
  </w:style>
  <w:style w:type="paragraph" w:styleId="CommentText">
    <w:name w:val="annotation text"/>
    <w:basedOn w:val="Normal"/>
    <w:link w:val="CommentTextChar"/>
    <w:uiPriority w:val="99"/>
    <w:semiHidden/>
    <w:unhideWhenUsed/>
    <w:rsid w:val="00F6576C"/>
    <w:pPr>
      <w:spacing w:line="240" w:lineRule="auto"/>
    </w:pPr>
    <w:rPr>
      <w:sz w:val="20"/>
      <w:szCs w:val="20"/>
    </w:rPr>
  </w:style>
  <w:style w:type="character" w:customStyle="1" w:styleId="CommentTextChar">
    <w:name w:val="Comment Text Char"/>
    <w:basedOn w:val="DefaultParagraphFont"/>
    <w:link w:val="CommentText"/>
    <w:uiPriority w:val="99"/>
    <w:semiHidden/>
    <w:rsid w:val="00F6576C"/>
    <w:rPr>
      <w:sz w:val="20"/>
      <w:szCs w:val="20"/>
    </w:rPr>
  </w:style>
  <w:style w:type="paragraph" w:styleId="CommentSubject">
    <w:name w:val="annotation subject"/>
    <w:basedOn w:val="CommentText"/>
    <w:next w:val="CommentText"/>
    <w:link w:val="CommentSubjectChar"/>
    <w:uiPriority w:val="99"/>
    <w:semiHidden/>
    <w:unhideWhenUsed/>
    <w:rsid w:val="00F6576C"/>
    <w:rPr>
      <w:b/>
      <w:bCs/>
    </w:rPr>
  </w:style>
  <w:style w:type="character" w:customStyle="1" w:styleId="CommentSubjectChar">
    <w:name w:val="Comment Subject Char"/>
    <w:basedOn w:val="CommentTextChar"/>
    <w:link w:val="CommentSubject"/>
    <w:uiPriority w:val="99"/>
    <w:semiHidden/>
    <w:rsid w:val="00F657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759233">
      <w:bodyDiv w:val="1"/>
      <w:marLeft w:val="0"/>
      <w:marRight w:val="0"/>
      <w:marTop w:val="0"/>
      <w:marBottom w:val="0"/>
      <w:divBdr>
        <w:top w:val="none" w:sz="0" w:space="0" w:color="auto"/>
        <w:left w:val="none" w:sz="0" w:space="0" w:color="auto"/>
        <w:bottom w:val="none" w:sz="0" w:space="0" w:color="auto"/>
        <w:right w:val="none" w:sz="0" w:space="0" w:color="auto"/>
      </w:divBdr>
    </w:div>
    <w:div w:id="995451369">
      <w:bodyDiv w:val="1"/>
      <w:marLeft w:val="0"/>
      <w:marRight w:val="0"/>
      <w:marTop w:val="0"/>
      <w:marBottom w:val="0"/>
      <w:divBdr>
        <w:top w:val="none" w:sz="0" w:space="0" w:color="auto"/>
        <w:left w:val="none" w:sz="0" w:space="0" w:color="auto"/>
        <w:bottom w:val="none" w:sz="0" w:space="0" w:color="auto"/>
        <w:right w:val="none" w:sz="0" w:space="0" w:color="auto"/>
      </w:divBdr>
    </w:div>
    <w:div w:id="1062604649">
      <w:bodyDiv w:val="1"/>
      <w:marLeft w:val="0"/>
      <w:marRight w:val="0"/>
      <w:marTop w:val="0"/>
      <w:marBottom w:val="0"/>
      <w:divBdr>
        <w:top w:val="none" w:sz="0" w:space="0" w:color="auto"/>
        <w:left w:val="none" w:sz="0" w:space="0" w:color="auto"/>
        <w:bottom w:val="none" w:sz="0" w:space="0" w:color="auto"/>
        <w:right w:val="none" w:sz="0" w:space="0" w:color="auto"/>
      </w:divBdr>
    </w:div>
    <w:div w:id="1090274729">
      <w:bodyDiv w:val="1"/>
      <w:marLeft w:val="0"/>
      <w:marRight w:val="0"/>
      <w:marTop w:val="0"/>
      <w:marBottom w:val="0"/>
      <w:divBdr>
        <w:top w:val="none" w:sz="0" w:space="0" w:color="auto"/>
        <w:left w:val="none" w:sz="0" w:space="0" w:color="auto"/>
        <w:bottom w:val="none" w:sz="0" w:space="0" w:color="auto"/>
        <w:right w:val="none" w:sz="0" w:space="0" w:color="auto"/>
      </w:divBdr>
    </w:div>
    <w:div w:id="1233080601">
      <w:bodyDiv w:val="1"/>
      <w:marLeft w:val="0"/>
      <w:marRight w:val="0"/>
      <w:marTop w:val="0"/>
      <w:marBottom w:val="0"/>
      <w:divBdr>
        <w:top w:val="none" w:sz="0" w:space="0" w:color="auto"/>
        <w:left w:val="none" w:sz="0" w:space="0" w:color="auto"/>
        <w:bottom w:val="none" w:sz="0" w:space="0" w:color="auto"/>
        <w:right w:val="none" w:sz="0" w:space="0" w:color="auto"/>
      </w:divBdr>
    </w:div>
    <w:div w:id="1308508291">
      <w:bodyDiv w:val="1"/>
      <w:marLeft w:val="0"/>
      <w:marRight w:val="0"/>
      <w:marTop w:val="0"/>
      <w:marBottom w:val="0"/>
      <w:divBdr>
        <w:top w:val="none" w:sz="0" w:space="0" w:color="auto"/>
        <w:left w:val="none" w:sz="0" w:space="0" w:color="auto"/>
        <w:bottom w:val="none" w:sz="0" w:space="0" w:color="auto"/>
        <w:right w:val="none" w:sz="0" w:space="0" w:color="auto"/>
      </w:divBdr>
    </w:div>
    <w:div w:id="1393580887">
      <w:bodyDiv w:val="1"/>
      <w:marLeft w:val="0"/>
      <w:marRight w:val="0"/>
      <w:marTop w:val="0"/>
      <w:marBottom w:val="0"/>
      <w:divBdr>
        <w:top w:val="none" w:sz="0" w:space="0" w:color="auto"/>
        <w:left w:val="none" w:sz="0" w:space="0" w:color="auto"/>
        <w:bottom w:val="none" w:sz="0" w:space="0" w:color="auto"/>
        <w:right w:val="none" w:sz="0" w:space="0" w:color="auto"/>
      </w:divBdr>
    </w:div>
    <w:div w:id="1513301352">
      <w:bodyDiv w:val="1"/>
      <w:marLeft w:val="0"/>
      <w:marRight w:val="0"/>
      <w:marTop w:val="0"/>
      <w:marBottom w:val="0"/>
      <w:divBdr>
        <w:top w:val="none" w:sz="0" w:space="0" w:color="auto"/>
        <w:left w:val="none" w:sz="0" w:space="0" w:color="auto"/>
        <w:bottom w:val="none" w:sz="0" w:space="0" w:color="auto"/>
        <w:right w:val="none" w:sz="0" w:space="0" w:color="auto"/>
      </w:divBdr>
    </w:div>
    <w:div w:id="1531917781">
      <w:bodyDiv w:val="1"/>
      <w:marLeft w:val="0"/>
      <w:marRight w:val="0"/>
      <w:marTop w:val="0"/>
      <w:marBottom w:val="0"/>
      <w:divBdr>
        <w:top w:val="none" w:sz="0" w:space="0" w:color="auto"/>
        <w:left w:val="none" w:sz="0" w:space="0" w:color="auto"/>
        <w:bottom w:val="none" w:sz="0" w:space="0" w:color="auto"/>
        <w:right w:val="none" w:sz="0" w:space="0" w:color="auto"/>
      </w:divBdr>
    </w:div>
    <w:div w:id="1704089394">
      <w:bodyDiv w:val="1"/>
      <w:marLeft w:val="0"/>
      <w:marRight w:val="0"/>
      <w:marTop w:val="0"/>
      <w:marBottom w:val="0"/>
      <w:divBdr>
        <w:top w:val="none" w:sz="0" w:space="0" w:color="auto"/>
        <w:left w:val="none" w:sz="0" w:space="0" w:color="auto"/>
        <w:bottom w:val="none" w:sz="0" w:space="0" w:color="auto"/>
        <w:right w:val="none" w:sz="0" w:space="0" w:color="auto"/>
      </w:divBdr>
    </w:div>
    <w:div w:id="1837185384">
      <w:bodyDiv w:val="1"/>
      <w:marLeft w:val="0"/>
      <w:marRight w:val="0"/>
      <w:marTop w:val="0"/>
      <w:marBottom w:val="0"/>
      <w:divBdr>
        <w:top w:val="none" w:sz="0" w:space="0" w:color="auto"/>
        <w:left w:val="none" w:sz="0" w:space="0" w:color="auto"/>
        <w:bottom w:val="none" w:sz="0" w:space="0" w:color="auto"/>
        <w:right w:val="none" w:sz="0" w:space="0" w:color="auto"/>
      </w:divBdr>
    </w:div>
    <w:div w:id="1960405370">
      <w:bodyDiv w:val="1"/>
      <w:marLeft w:val="0"/>
      <w:marRight w:val="0"/>
      <w:marTop w:val="0"/>
      <w:marBottom w:val="0"/>
      <w:divBdr>
        <w:top w:val="none" w:sz="0" w:space="0" w:color="auto"/>
        <w:left w:val="none" w:sz="0" w:space="0" w:color="auto"/>
        <w:bottom w:val="none" w:sz="0" w:space="0" w:color="auto"/>
        <w:right w:val="none" w:sz="0" w:space="0" w:color="auto"/>
      </w:divBdr>
    </w:div>
    <w:div w:id="1962805238">
      <w:bodyDiv w:val="1"/>
      <w:marLeft w:val="0"/>
      <w:marRight w:val="0"/>
      <w:marTop w:val="0"/>
      <w:marBottom w:val="0"/>
      <w:divBdr>
        <w:top w:val="none" w:sz="0" w:space="0" w:color="auto"/>
        <w:left w:val="none" w:sz="0" w:space="0" w:color="auto"/>
        <w:bottom w:val="none" w:sz="0" w:space="0" w:color="auto"/>
        <w:right w:val="none" w:sz="0" w:space="0" w:color="auto"/>
      </w:divBdr>
    </w:div>
    <w:div w:id="2071147097">
      <w:bodyDiv w:val="1"/>
      <w:marLeft w:val="0"/>
      <w:marRight w:val="0"/>
      <w:marTop w:val="0"/>
      <w:marBottom w:val="0"/>
      <w:divBdr>
        <w:top w:val="none" w:sz="0" w:space="0" w:color="auto"/>
        <w:left w:val="none" w:sz="0" w:space="0" w:color="auto"/>
        <w:bottom w:val="none" w:sz="0" w:space="0" w:color="auto"/>
        <w:right w:val="none" w:sz="0" w:space="0" w:color="auto"/>
      </w:divBdr>
    </w:div>
    <w:div w:id="209493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5736244C6C5241B597BD341A24B024" ma:contentTypeVersion="12" ma:contentTypeDescription="Create a new document." ma:contentTypeScope="" ma:versionID="11db49c0a75658879b0935ebcfecf2e5">
  <xsd:schema xmlns:xsd="http://www.w3.org/2001/XMLSchema" xmlns:xs="http://www.w3.org/2001/XMLSchema" xmlns:p="http://schemas.microsoft.com/office/2006/metadata/properties" xmlns:ns3="28964cdc-6461-4632-bf5a-ecc56702e60f" xmlns:ns4="3aa42f08-e708-46fa-8873-ef4bebe479f0" targetNamespace="http://schemas.microsoft.com/office/2006/metadata/properties" ma:root="true" ma:fieldsID="274f19c802205719824cbde88e6c875e" ns3:_="" ns4:_="">
    <xsd:import namespace="28964cdc-6461-4632-bf5a-ecc56702e60f"/>
    <xsd:import namespace="3aa42f08-e708-46fa-8873-ef4bebe479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64cdc-6461-4632-bf5a-ecc56702e6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a42f08-e708-46fa-8873-ef4bebe479f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5CF1CC-DDE5-4DE0-BC38-B386F935B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64cdc-6461-4632-bf5a-ecc56702e60f"/>
    <ds:schemaRef ds:uri="3aa42f08-e708-46fa-8873-ef4bebe47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B64C4-8F9A-45A4-B28A-5E9E47C7EE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20D924-AF49-4061-A952-F48B0CBEBF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998</Words>
  <Characters>5695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Brown</dc:creator>
  <cp:keywords/>
  <dc:description/>
  <cp:lastModifiedBy>Margaret Dockey</cp:lastModifiedBy>
  <cp:revision>2</cp:revision>
  <cp:lastPrinted>2020-07-08T13:36:00Z</cp:lastPrinted>
  <dcterms:created xsi:type="dcterms:W3CDTF">2021-02-01T10:59:00Z</dcterms:created>
  <dcterms:modified xsi:type="dcterms:W3CDTF">2021-02-01T10:59:00Z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0x010100E85736244C6C5241B597BD341A24B024</vt:lpwstr>
  </property>
</Properties>
</file>