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FED9E" w14:textId="685A267B" w:rsidR="00612626" w:rsidRDefault="0061262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6583238F" wp14:editId="6EAB7B2A">
            <wp:simplePos x="0" y="0"/>
            <wp:positionH relativeFrom="page">
              <wp:align>left</wp:align>
            </wp:positionH>
            <wp:positionV relativeFrom="paragraph">
              <wp:posOffset>-723900</wp:posOffset>
            </wp:positionV>
            <wp:extent cx="7560000" cy="1700392"/>
            <wp:effectExtent l="0" t="0" r="3175" b="0"/>
            <wp:wrapNone/>
            <wp:docPr id="1" name="Picture 1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wish A4 Portrait - to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7003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71E70D" w14:textId="77777777" w:rsidR="00612626" w:rsidRDefault="0061262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0BBDC0" w14:textId="77777777" w:rsidR="00612626" w:rsidRDefault="0061262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E3FE97" w14:textId="77777777" w:rsidR="00612626" w:rsidRDefault="0061262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02C34DA" w14:textId="77777777" w:rsidR="00612626" w:rsidRDefault="0061262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59575F" w14:textId="77777777" w:rsidR="00612626" w:rsidRDefault="0061262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991EB2" w14:textId="6AF489DA" w:rsidR="00696FE6" w:rsidRDefault="00696FE6" w:rsidP="00696FE6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Colleague,</w:t>
      </w:r>
    </w:p>
    <w:p w14:paraId="6A884785" w14:textId="77777777" w:rsidR="00696FE6" w:rsidRDefault="00696FE6" w:rsidP="002913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9146D6" w14:textId="7656FE2D" w:rsidR="006B6F85" w:rsidRDefault="002913EF" w:rsidP="002913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913EF">
        <w:rPr>
          <w:rFonts w:ascii="Arial" w:hAnsi="Arial" w:cs="Arial"/>
          <w:b/>
          <w:bCs/>
          <w:sz w:val="24"/>
          <w:szCs w:val="24"/>
        </w:rPr>
        <w:t>Important information for all practices administering flu vaccin</w:t>
      </w:r>
      <w:r w:rsidR="00366E0F">
        <w:rPr>
          <w:rFonts w:ascii="Arial" w:hAnsi="Arial" w:cs="Arial"/>
          <w:b/>
          <w:bCs/>
          <w:sz w:val="24"/>
          <w:szCs w:val="24"/>
        </w:rPr>
        <w:t>es</w:t>
      </w:r>
      <w:r w:rsidRPr="002913EF">
        <w:rPr>
          <w:rFonts w:ascii="Arial" w:hAnsi="Arial" w:cs="Arial"/>
          <w:b/>
          <w:bCs/>
          <w:sz w:val="24"/>
          <w:szCs w:val="24"/>
        </w:rPr>
        <w:t xml:space="preserve"> 2020/21 </w:t>
      </w:r>
      <w:r w:rsidR="004D4D6B">
        <w:rPr>
          <w:rFonts w:ascii="Arial" w:hAnsi="Arial" w:cs="Arial"/>
          <w:b/>
          <w:bCs/>
          <w:sz w:val="24"/>
          <w:szCs w:val="24"/>
        </w:rPr>
        <w:t xml:space="preserve">- </w:t>
      </w:r>
      <w:r w:rsidRPr="002913EF">
        <w:rPr>
          <w:rFonts w:ascii="Arial" w:hAnsi="Arial" w:cs="Arial"/>
          <w:b/>
          <w:bCs/>
          <w:sz w:val="24"/>
          <w:szCs w:val="24"/>
        </w:rPr>
        <w:t xml:space="preserve">locally procured and </w:t>
      </w:r>
      <w:r w:rsidR="00EA4317">
        <w:rPr>
          <w:rFonts w:ascii="Arial" w:hAnsi="Arial" w:cs="Arial"/>
          <w:b/>
          <w:bCs/>
          <w:sz w:val="24"/>
          <w:szCs w:val="24"/>
        </w:rPr>
        <w:t>DHSC s</w:t>
      </w:r>
      <w:r w:rsidRPr="002913EF">
        <w:rPr>
          <w:rFonts w:ascii="Arial" w:hAnsi="Arial" w:cs="Arial"/>
          <w:b/>
          <w:bCs/>
          <w:sz w:val="24"/>
          <w:szCs w:val="24"/>
        </w:rPr>
        <w:t>ourced vaccines</w:t>
      </w:r>
    </w:p>
    <w:p w14:paraId="558F557A" w14:textId="76CF1224" w:rsidR="002913EF" w:rsidRDefault="002913EF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43C87F6" w14:textId="02CEA426" w:rsidR="00C53F5D" w:rsidRDefault="0020227B" w:rsidP="002913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352BC32">
        <w:rPr>
          <w:rFonts w:ascii="Arial" w:eastAsia="Arial" w:hAnsi="Arial" w:cs="Arial"/>
          <w:sz w:val="24"/>
          <w:szCs w:val="24"/>
        </w:rPr>
        <w:t>T</w:t>
      </w:r>
      <w:r w:rsidR="00F67EBE" w:rsidRPr="1352BC32">
        <w:rPr>
          <w:rFonts w:ascii="Arial" w:eastAsia="Arial" w:hAnsi="Arial" w:cs="Arial"/>
          <w:sz w:val="24"/>
          <w:szCs w:val="24"/>
        </w:rPr>
        <w:t xml:space="preserve">he following information is </w:t>
      </w:r>
      <w:r w:rsidRPr="1352BC32">
        <w:rPr>
          <w:rFonts w:ascii="Arial" w:eastAsia="Arial" w:hAnsi="Arial" w:cs="Arial"/>
          <w:sz w:val="24"/>
          <w:szCs w:val="24"/>
        </w:rPr>
        <w:t xml:space="preserve">provided </w:t>
      </w:r>
      <w:r w:rsidR="00F67EBE" w:rsidRPr="1352BC32">
        <w:rPr>
          <w:rFonts w:ascii="Arial" w:eastAsia="Arial" w:hAnsi="Arial" w:cs="Arial"/>
          <w:sz w:val="24"/>
          <w:szCs w:val="24"/>
        </w:rPr>
        <w:t xml:space="preserve">for colleagues </w:t>
      </w:r>
      <w:r w:rsidRPr="1352BC32">
        <w:rPr>
          <w:rFonts w:ascii="Arial" w:eastAsia="Arial" w:hAnsi="Arial" w:cs="Arial"/>
          <w:sz w:val="24"/>
          <w:szCs w:val="24"/>
        </w:rPr>
        <w:t>claiming reimbursement</w:t>
      </w:r>
      <w:r w:rsidR="00EA4317" w:rsidRPr="1352BC32">
        <w:rPr>
          <w:rFonts w:ascii="Arial" w:eastAsia="Arial" w:hAnsi="Arial" w:cs="Arial"/>
          <w:sz w:val="24"/>
          <w:szCs w:val="24"/>
        </w:rPr>
        <w:t>s</w:t>
      </w:r>
      <w:r w:rsidRPr="1352BC32">
        <w:rPr>
          <w:rFonts w:ascii="Arial" w:eastAsia="Arial" w:hAnsi="Arial" w:cs="Arial"/>
          <w:sz w:val="24"/>
          <w:szCs w:val="24"/>
        </w:rPr>
        <w:t xml:space="preserve"> and remuneration related to </w:t>
      </w:r>
      <w:r w:rsidR="00F67EBE" w:rsidRPr="1352BC32">
        <w:rPr>
          <w:rFonts w:ascii="Arial" w:eastAsia="Arial" w:hAnsi="Arial" w:cs="Arial"/>
          <w:sz w:val="24"/>
          <w:szCs w:val="24"/>
        </w:rPr>
        <w:t>flu vaccines in 2020/21</w:t>
      </w:r>
      <w:r w:rsidRPr="1352BC32">
        <w:rPr>
          <w:rFonts w:ascii="Arial" w:eastAsia="Arial" w:hAnsi="Arial" w:cs="Arial"/>
          <w:sz w:val="24"/>
          <w:szCs w:val="24"/>
        </w:rPr>
        <w:t xml:space="preserve">.  </w:t>
      </w:r>
    </w:p>
    <w:p w14:paraId="61FA78F5" w14:textId="60FF325C" w:rsidR="00C53F5D" w:rsidRDefault="00C53F5D" w:rsidP="002913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93BDEB8" w14:textId="7EE7FC08" w:rsidR="00C53F5D" w:rsidRPr="000126B5" w:rsidRDefault="00C53F5D" w:rsidP="002913EF">
      <w:pPr>
        <w:spacing w:after="0" w:line="240" w:lineRule="auto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0126B5">
        <w:rPr>
          <w:rFonts w:ascii="Arial" w:eastAsia="Arial" w:hAnsi="Arial" w:cs="Arial"/>
          <w:b/>
          <w:bCs/>
          <w:color w:val="0070C0"/>
          <w:sz w:val="24"/>
          <w:szCs w:val="24"/>
        </w:rPr>
        <w:t>Key points</w:t>
      </w:r>
    </w:p>
    <w:p w14:paraId="24BCCA20" w14:textId="79A2F3FB" w:rsidR="00C53F5D" w:rsidRDefault="00C53F5D" w:rsidP="002913E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7B76D386" w14:textId="1F8AE276" w:rsidR="00C53F5D" w:rsidRDefault="00C53F5D" w:rsidP="00C53F5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53F5D">
        <w:rPr>
          <w:rFonts w:ascii="Arial" w:eastAsia="Arial" w:hAnsi="Arial" w:cs="Arial"/>
          <w:sz w:val="24"/>
          <w:szCs w:val="24"/>
        </w:rPr>
        <w:t>All practices will be required to declare volumes of their 2020/21 purchased and administered flu</w:t>
      </w:r>
      <w:r w:rsidR="00366E0F">
        <w:rPr>
          <w:rFonts w:ascii="Arial" w:eastAsia="Arial" w:hAnsi="Arial" w:cs="Arial"/>
          <w:sz w:val="24"/>
          <w:szCs w:val="24"/>
        </w:rPr>
        <w:t xml:space="preserve"> </w:t>
      </w:r>
      <w:r w:rsidRPr="00C53F5D">
        <w:rPr>
          <w:rFonts w:ascii="Arial" w:eastAsia="Arial" w:hAnsi="Arial" w:cs="Arial"/>
          <w:sz w:val="24"/>
          <w:szCs w:val="24"/>
        </w:rPr>
        <w:t>vaccin</w:t>
      </w:r>
      <w:r w:rsidR="00366E0F">
        <w:rPr>
          <w:rFonts w:ascii="Arial" w:eastAsia="Arial" w:hAnsi="Arial" w:cs="Arial"/>
          <w:sz w:val="24"/>
          <w:szCs w:val="24"/>
        </w:rPr>
        <w:t>e</w:t>
      </w:r>
      <w:r w:rsidRPr="00C53F5D"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EA4317"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z w:val="24"/>
          <w:szCs w:val="24"/>
        </w:rPr>
        <w:t xml:space="preserve"> the end of the season</w:t>
      </w:r>
      <w:r w:rsidR="00150729">
        <w:rPr>
          <w:rFonts w:ascii="Arial" w:eastAsia="Arial" w:hAnsi="Arial" w:cs="Arial"/>
          <w:sz w:val="24"/>
          <w:szCs w:val="24"/>
        </w:rPr>
        <w:t>, which should be verified and submitted by a GP partner at the practice.</w:t>
      </w:r>
    </w:p>
    <w:p w14:paraId="1E8413ED" w14:textId="2E46953A" w:rsidR="00C53F5D" w:rsidRDefault="004D4D6B" w:rsidP="00C53F5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352BC32">
        <w:rPr>
          <w:rFonts w:ascii="Arial" w:eastAsia="Arial" w:hAnsi="Arial" w:cs="Arial"/>
          <w:sz w:val="24"/>
          <w:szCs w:val="24"/>
        </w:rPr>
        <w:t>Please s</w:t>
      </w:r>
      <w:r w:rsidR="00C53F5D" w:rsidRPr="1352BC32">
        <w:rPr>
          <w:rFonts w:ascii="Arial" w:eastAsia="Arial" w:hAnsi="Arial" w:cs="Arial"/>
          <w:sz w:val="24"/>
          <w:szCs w:val="24"/>
        </w:rPr>
        <w:t>ubmit your reimbursement claims as early as possible</w:t>
      </w:r>
      <w:r w:rsidRPr="1352BC32">
        <w:rPr>
          <w:rFonts w:ascii="Arial" w:eastAsia="Arial" w:hAnsi="Arial" w:cs="Arial"/>
          <w:sz w:val="24"/>
          <w:szCs w:val="24"/>
        </w:rPr>
        <w:t>. This</w:t>
      </w:r>
      <w:r w:rsidR="00C53F5D" w:rsidRPr="1352BC32">
        <w:rPr>
          <w:rFonts w:ascii="Arial" w:eastAsia="Arial" w:hAnsi="Arial" w:cs="Arial"/>
          <w:sz w:val="24"/>
          <w:szCs w:val="24"/>
        </w:rPr>
        <w:t xml:space="preserve"> will </w:t>
      </w:r>
      <w:r w:rsidR="00E306FF" w:rsidRPr="1352BC32">
        <w:rPr>
          <w:rFonts w:ascii="Arial" w:eastAsia="Arial" w:hAnsi="Arial" w:cs="Arial"/>
          <w:sz w:val="24"/>
          <w:szCs w:val="24"/>
        </w:rPr>
        <w:t xml:space="preserve">enable </w:t>
      </w:r>
      <w:r w:rsidR="00C53F5D" w:rsidRPr="1352BC32">
        <w:rPr>
          <w:rFonts w:ascii="Arial" w:eastAsia="Arial" w:hAnsi="Arial" w:cs="Arial"/>
          <w:sz w:val="24"/>
          <w:szCs w:val="24"/>
        </w:rPr>
        <w:t>us to provide interim data to support you</w:t>
      </w:r>
      <w:r w:rsidR="50D3576D" w:rsidRPr="1352BC32">
        <w:rPr>
          <w:rFonts w:ascii="Arial" w:eastAsia="Arial" w:hAnsi="Arial" w:cs="Arial"/>
          <w:sz w:val="24"/>
          <w:szCs w:val="24"/>
        </w:rPr>
        <w:t xml:space="preserve"> to</w:t>
      </w:r>
      <w:r w:rsidR="00C53F5D" w:rsidRPr="1352BC32">
        <w:rPr>
          <w:rFonts w:ascii="Arial" w:eastAsia="Arial" w:hAnsi="Arial" w:cs="Arial"/>
          <w:sz w:val="24"/>
          <w:szCs w:val="24"/>
        </w:rPr>
        <w:t xml:space="preserve"> complet</w:t>
      </w:r>
      <w:r w:rsidR="0CD0401C" w:rsidRPr="1352BC32">
        <w:rPr>
          <w:rFonts w:ascii="Arial" w:eastAsia="Arial" w:hAnsi="Arial" w:cs="Arial"/>
          <w:sz w:val="24"/>
          <w:szCs w:val="24"/>
        </w:rPr>
        <w:t>e</w:t>
      </w:r>
      <w:r w:rsidR="00C53F5D" w:rsidRPr="1352BC32">
        <w:rPr>
          <w:rFonts w:ascii="Arial" w:eastAsia="Arial" w:hAnsi="Arial" w:cs="Arial"/>
          <w:sz w:val="24"/>
          <w:szCs w:val="24"/>
        </w:rPr>
        <w:t xml:space="preserve"> the declaration</w:t>
      </w:r>
      <w:r w:rsidRPr="1352BC32">
        <w:rPr>
          <w:rFonts w:ascii="Arial" w:eastAsia="Arial" w:hAnsi="Arial" w:cs="Arial"/>
          <w:sz w:val="24"/>
          <w:szCs w:val="24"/>
        </w:rPr>
        <w:t xml:space="preserve"> and provide us with the greatest opportunity to deliver as much of the required reconciliation of data on your behalf.</w:t>
      </w:r>
    </w:p>
    <w:p w14:paraId="6528CFCD" w14:textId="3FC93B40" w:rsidR="00C53F5D" w:rsidRDefault="1DFA6B1E" w:rsidP="00C53F5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352BC32">
        <w:rPr>
          <w:rFonts w:ascii="Arial" w:eastAsia="Arial" w:hAnsi="Arial" w:cs="Arial"/>
          <w:sz w:val="24"/>
          <w:szCs w:val="24"/>
        </w:rPr>
        <w:t>You</w:t>
      </w:r>
      <w:r w:rsidR="00C53F5D" w:rsidRPr="1352BC32">
        <w:rPr>
          <w:rFonts w:ascii="Arial" w:eastAsia="Arial" w:hAnsi="Arial" w:cs="Arial"/>
          <w:sz w:val="24"/>
          <w:szCs w:val="24"/>
        </w:rPr>
        <w:t xml:space="preserve"> </w:t>
      </w:r>
      <w:r w:rsidR="0020227B" w:rsidRPr="1352BC32">
        <w:rPr>
          <w:rFonts w:ascii="Arial" w:eastAsia="Arial" w:hAnsi="Arial" w:cs="Arial"/>
          <w:sz w:val="24"/>
          <w:szCs w:val="24"/>
        </w:rPr>
        <w:t xml:space="preserve">may wish to review </w:t>
      </w:r>
      <w:r w:rsidR="28C08385" w:rsidRPr="1352BC32">
        <w:rPr>
          <w:rFonts w:ascii="Arial" w:eastAsia="Arial" w:hAnsi="Arial" w:cs="Arial"/>
          <w:sz w:val="24"/>
          <w:szCs w:val="24"/>
        </w:rPr>
        <w:t>your</w:t>
      </w:r>
      <w:r w:rsidR="0020227B" w:rsidRPr="1352BC32">
        <w:rPr>
          <w:rFonts w:ascii="Arial" w:eastAsia="Arial" w:hAnsi="Arial" w:cs="Arial"/>
          <w:sz w:val="24"/>
          <w:szCs w:val="24"/>
        </w:rPr>
        <w:t xml:space="preserve"> claiming processes as </w:t>
      </w:r>
      <w:r w:rsidR="00C53F5D" w:rsidRPr="1352BC32">
        <w:rPr>
          <w:rFonts w:ascii="Arial" w:eastAsia="Arial" w:hAnsi="Arial" w:cs="Arial"/>
          <w:sz w:val="24"/>
          <w:szCs w:val="24"/>
        </w:rPr>
        <w:t>2020/21 flu vaccin</w:t>
      </w:r>
      <w:r w:rsidR="00366E0F">
        <w:rPr>
          <w:rFonts w:ascii="Arial" w:eastAsia="Arial" w:hAnsi="Arial" w:cs="Arial"/>
          <w:sz w:val="24"/>
          <w:szCs w:val="24"/>
        </w:rPr>
        <w:t>e</w:t>
      </w:r>
      <w:r w:rsidR="00C53F5D" w:rsidRPr="1352BC32">
        <w:rPr>
          <w:rFonts w:ascii="Arial" w:eastAsia="Arial" w:hAnsi="Arial" w:cs="Arial"/>
          <w:sz w:val="24"/>
          <w:szCs w:val="24"/>
        </w:rPr>
        <w:t xml:space="preserve"> reimbursements </w:t>
      </w:r>
      <w:r w:rsidR="006A20FA">
        <w:rPr>
          <w:rFonts w:ascii="Arial" w:eastAsia="Arial" w:hAnsi="Arial" w:cs="Arial"/>
          <w:sz w:val="24"/>
          <w:szCs w:val="24"/>
        </w:rPr>
        <w:t>received</w:t>
      </w:r>
      <w:r w:rsidR="0020227B" w:rsidRPr="1352BC32">
        <w:rPr>
          <w:rFonts w:ascii="Arial" w:eastAsia="Arial" w:hAnsi="Arial" w:cs="Arial"/>
          <w:sz w:val="24"/>
          <w:szCs w:val="24"/>
        </w:rPr>
        <w:t xml:space="preserve"> </w:t>
      </w:r>
      <w:r w:rsidR="00C53F5D" w:rsidRPr="1352BC32">
        <w:rPr>
          <w:rFonts w:ascii="Arial" w:eastAsia="Arial" w:hAnsi="Arial" w:cs="Arial"/>
          <w:sz w:val="24"/>
          <w:szCs w:val="24"/>
        </w:rPr>
        <w:t xml:space="preserve">after </w:t>
      </w:r>
      <w:r w:rsidR="00387755">
        <w:rPr>
          <w:rFonts w:ascii="Arial" w:eastAsia="Arial" w:hAnsi="Arial" w:cs="Arial"/>
          <w:sz w:val="24"/>
          <w:szCs w:val="24"/>
        </w:rPr>
        <w:t>the end of</w:t>
      </w:r>
      <w:r w:rsidR="00E04EFF" w:rsidRPr="1352BC32">
        <w:rPr>
          <w:rFonts w:ascii="Arial" w:eastAsia="Arial" w:hAnsi="Arial" w:cs="Arial"/>
          <w:sz w:val="24"/>
          <w:szCs w:val="24"/>
        </w:rPr>
        <w:t xml:space="preserve"> April 2021 </w:t>
      </w:r>
      <w:r w:rsidR="006A20FA">
        <w:rPr>
          <w:rFonts w:ascii="Arial" w:eastAsia="Arial" w:hAnsi="Arial" w:cs="Arial"/>
          <w:sz w:val="24"/>
          <w:szCs w:val="24"/>
        </w:rPr>
        <w:t xml:space="preserve">may result in delays to payment or impact the level of </w:t>
      </w:r>
      <w:proofErr w:type="gramStart"/>
      <w:r w:rsidR="006A20FA">
        <w:rPr>
          <w:rFonts w:ascii="Arial" w:eastAsia="Arial" w:hAnsi="Arial" w:cs="Arial"/>
          <w:sz w:val="24"/>
          <w:szCs w:val="24"/>
        </w:rPr>
        <w:t>support</w:t>
      </w:r>
      <w:proofErr w:type="gramEnd"/>
      <w:r w:rsidR="006A20FA">
        <w:rPr>
          <w:rFonts w:ascii="Arial" w:eastAsia="Arial" w:hAnsi="Arial" w:cs="Arial"/>
          <w:sz w:val="24"/>
          <w:szCs w:val="24"/>
        </w:rPr>
        <w:t xml:space="preserve"> we can provide you.</w:t>
      </w:r>
    </w:p>
    <w:p w14:paraId="2A334B7E" w14:textId="542E902A" w:rsidR="0020227B" w:rsidRPr="00C53F5D" w:rsidRDefault="0020227B" w:rsidP="00C53F5D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1352BC32">
        <w:rPr>
          <w:rFonts w:ascii="Arial" w:eastAsia="Arial" w:hAnsi="Arial" w:cs="Arial"/>
          <w:sz w:val="24"/>
          <w:szCs w:val="24"/>
        </w:rPr>
        <w:t>The declaration</w:t>
      </w:r>
      <w:r w:rsidR="0BCF97EA" w:rsidRPr="1352BC32">
        <w:rPr>
          <w:rFonts w:ascii="Arial" w:eastAsia="Arial" w:hAnsi="Arial" w:cs="Arial"/>
          <w:sz w:val="24"/>
          <w:szCs w:val="24"/>
        </w:rPr>
        <w:t>,</w:t>
      </w:r>
      <w:r w:rsidR="00366E0F">
        <w:rPr>
          <w:rFonts w:ascii="Arial" w:eastAsia="Arial" w:hAnsi="Arial" w:cs="Arial"/>
          <w:sz w:val="24"/>
          <w:szCs w:val="24"/>
        </w:rPr>
        <w:t xml:space="preserve"> </w:t>
      </w:r>
      <w:r w:rsidRPr="1352BC32">
        <w:rPr>
          <w:rFonts w:ascii="Arial" w:eastAsia="Arial" w:hAnsi="Arial" w:cs="Arial"/>
          <w:sz w:val="24"/>
          <w:szCs w:val="24"/>
        </w:rPr>
        <w:t>related information and guidance will be shared</w:t>
      </w:r>
      <w:r w:rsidR="7D4CDDB6" w:rsidRPr="1352BC32">
        <w:rPr>
          <w:rFonts w:ascii="Arial" w:eastAsia="Arial" w:hAnsi="Arial" w:cs="Arial"/>
          <w:sz w:val="24"/>
          <w:szCs w:val="24"/>
        </w:rPr>
        <w:t xml:space="preserve"> with you</w:t>
      </w:r>
      <w:r w:rsidRPr="1352BC32">
        <w:rPr>
          <w:rFonts w:ascii="Arial" w:eastAsia="Arial" w:hAnsi="Arial" w:cs="Arial"/>
          <w:sz w:val="24"/>
          <w:szCs w:val="24"/>
        </w:rPr>
        <w:t xml:space="preserve"> </w:t>
      </w:r>
      <w:r w:rsidR="00E306FF" w:rsidRPr="1352BC32">
        <w:rPr>
          <w:rFonts w:ascii="Arial" w:eastAsia="Arial" w:hAnsi="Arial" w:cs="Arial"/>
          <w:sz w:val="24"/>
          <w:szCs w:val="24"/>
        </w:rPr>
        <w:t xml:space="preserve">by </w:t>
      </w:r>
      <w:r w:rsidRPr="1352BC32">
        <w:rPr>
          <w:rFonts w:ascii="Arial" w:eastAsia="Arial" w:hAnsi="Arial" w:cs="Arial"/>
          <w:sz w:val="24"/>
          <w:szCs w:val="24"/>
        </w:rPr>
        <w:t>email</w:t>
      </w:r>
      <w:r w:rsidR="00E306FF" w:rsidRPr="1352BC32">
        <w:rPr>
          <w:rFonts w:ascii="Arial" w:eastAsia="Arial" w:hAnsi="Arial" w:cs="Arial"/>
          <w:sz w:val="24"/>
          <w:szCs w:val="24"/>
        </w:rPr>
        <w:t xml:space="preserve">. </w:t>
      </w:r>
      <w:r w:rsidRPr="1352BC32">
        <w:rPr>
          <w:rFonts w:ascii="Arial" w:eastAsia="Arial" w:hAnsi="Arial" w:cs="Arial"/>
          <w:sz w:val="24"/>
          <w:szCs w:val="24"/>
        </w:rPr>
        <w:t xml:space="preserve"> </w:t>
      </w:r>
    </w:p>
    <w:p w14:paraId="23AD1D27" w14:textId="434437DC" w:rsidR="00C53F5D" w:rsidRDefault="00C53F5D" w:rsidP="002913EF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2B1FD2D5" w14:textId="0568F3C8" w:rsidR="00C53F5D" w:rsidRPr="000126B5" w:rsidRDefault="0020227B" w:rsidP="002913EF">
      <w:pPr>
        <w:spacing w:after="0" w:line="240" w:lineRule="auto"/>
        <w:rPr>
          <w:rFonts w:ascii="Arial" w:eastAsia="Arial" w:hAnsi="Arial" w:cs="Arial"/>
          <w:b/>
          <w:bCs/>
          <w:color w:val="0070C0"/>
          <w:sz w:val="24"/>
          <w:szCs w:val="24"/>
        </w:rPr>
      </w:pPr>
      <w:r w:rsidRPr="000126B5">
        <w:rPr>
          <w:rFonts w:ascii="Arial" w:eastAsia="Arial" w:hAnsi="Arial" w:cs="Arial"/>
          <w:b/>
          <w:bCs/>
          <w:color w:val="0070C0"/>
          <w:sz w:val="24"/>
          <w:szCs w:val="24"/>
        </w:rPr>
        <w:t>Accessing and claiming for DHSC-secured influenza vaccinations</w:t>
      </w:r>
    </w:p>
    <w:p w14:paraId="6C83A7F5" w14:textId="77777777" w:rsidR="00F67EBE" w:rsidRDefault="00F67EBE" w:rsidP="002913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F381D13" w14:textId="48BA4C84" w:rsidR="002913EF" w:rsidRPr="004A18D9" w:rsidRDefault="002913EF" w:rsidP="002913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4A5063B0">
        <w:rPr>
          <w:rFonts w:ascii="Arial" w:eastAsia="Arial" w:hAnsi="Arial" w:cs="Arial"/>
          <w:sz w:val="24"/>
          <w:szCs w:val="24"/>
        </w:rPr>
        <w:t xml:space="preserve">The Department of Health and Social Care (DHSC) has announced its intention to run the largest </w:t>
      </w:r>
      <w:r w:rsidR="00A7696D">
        <w:rPr>
          <w:rFonts w:ascii="Arial" w:eastAsia="Arial" w:hAnsi="Arial" w:cs="Arial"/>
          <w:sz w:val="24"/>
          <w:szCs w:val="24"/>
        </w:rPr>
        <w:t xml:space="preserve">influenza vaccination </w:t>
      </w:r>
      <w:r w:rsidRPr="4A5063B0">
        <w:rPr>
          <w:rFonts w:ascii="Arial" w:eastAsia="Arial" w:hAnsi="Arial" w:cs="Arial"/>
          <w:sz w:val="24"/>
          <w:szCs w:val="24"/>
        </w:rPr>
        <w:t xml:space="preserve">programme ever </w:t>
      </w:r>
      <w:r w:rsidR="00585DA8">
        <w:rPr>
          <w:rFonts w:ascii="Arial" w:eastAsia="Arial" w:hAnsi="Arial" w:cs="Arial"/>
          <w:sz w:val="24"/>
          <w:szCs w:val="24"/>
        </w:rPr>
        <w:t xml:space="preserve">undertaken </w:t>
      </w:r>
      <w:r w:rsidRPr="4A5063B0">
        <w:rPr>
          <w:rFonts w:ascii="Arial" w:eastAsia="Arial" w:hAnsi="Arial" w:cs="Arial"/>
          <w:sz w:val="24"/>
          <w:szCs w:val="24"/>
        </w:rPr>
        <w:t>in the 2020/21 season.</w:t>
      </w:r>
      <w:r w:rsidR="00585DA8">
        <w:rPr>
          <w:rFonts w:ascii="Arial" w:eastAsia="Arial" w:hAnsi="Arial" w:cs="Arial"/>
          <w:sz w:val="24"/>
          <w:szCs w:val="24"/>
        </w:rPr>
        <w:t xml:space="preserve"> </w:t>
      </w:r>
      <w:r w:rsidRPr="4A5063B0">
        <w:rPr>
          <w:rFonts w:ascii="Arial" w:eastAsia="Arial" w:hAnsi="Arial" w:cs="Arial"/>
          <w:sz w:val="24"/>
          <w:szCs w:val="24"/>
        </w:rPr>
        <w:t>Details are available at</w:t>
      </w:r>
      <w:r w:rsidR="00381C67">
        <w:rPr>
          <w:rFonts w:ascii="Arial" w:eastAsia="Arial" w:hAnsi="Arial" w:cs="Arial"/>
          <w:sz w:val="24"/>
          <w:szCs w:val="24"/>
        </w:rPr>
        <w:t xml:space="preserve"> </w:t>
      </w:r>
      <w:hyperlink r:id="rId11" w:history="1">
        <w:r w:rsidR="00381C67" w:rsidRPr="00381C67">
          <w:rPr>
            <w:rStyle w:val="Hyperlink"/>
            <w:rFonts w:ascii="Arial" w:eastAsia="Arial" w:hAnsi="Arial" w:cs="Arial"/>
            <w:sz w:val="24"/>
            <w:szCs w:val="24"/>
          </w:rPr>
          <w:t>GOV.UK</w:t>
        </w:r>
      </w:hyperlink>
      <w:r w:rsidRPr="4A5063B0">
        <w:rPr>
          <w:rFonts w:ascii="Arial" w:eastAsia="Arial" w:hAnsi="Arial" w:cs="Arial"/>
          <w:sz w:val="24"/>
          <w:szCs w:val="24"/>
        </w:rPr>
        <w:t xml:space="preserve">. </w:t>
      </w:r>
    </w:p>
    <w:p w14:paraId="00F7F3B5" w14:textId="2C68A0BF" w:rsidR="002913EF" w:rsidRDefault="002913EF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4EB8119" w14:textId="774E4101" w:rsidR="002913EF" w:rsidRDefault="00150729" w:rsidP="002913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Where available, y</w:t>
      </w:r>
      <w:r w:rsidR="002913EF" w:rsidRPr="4A5063B0">
        <w:rPr>
          <w:rFonts w:ascii="Arial" w:eastAsia="Arial" w:hAnsi="Arial" w:cs="Arial"/>
          <w:sz w:val="24"/>
          <w:szCs w:val="24"/>
        </w:rPr>
        <w:t>ou can access the DHSC vaccines free of charge and claim a £10.06 item of service fee for each DHSC supplied vaccine that is administered</w:t>
      </w:r>
      <w:r w:rsidR="002913EF">
        <w:rPr>
          <w:rFonts w:ascii="Arial" w:eastAsia="Arial" w:hAnsi="Arial" w:cs="Arial"/>
          <w:sz w:val="24"/>
          <w:szCs w:val="24"/>
        </w:rPr>
        <w:t xml:space="preserve"> and recorded on your clinical system. </w:t>
      </w:r>
      <w:r w:rsidR="00E306FF">
        <w:rPr>
          <w:rFonts w:ascii="Arial" w:eastAsia="Arial" w:hAnsi="Arial" w:cs="Arial"/>
          <w:sz w:val="24"/>
          <w:szCs w:val="24"/>
        </w:rPr>
        <w:t>T</w:t>
      </w:r>
      <w:r w:rsidR="002913EF">
        <w:rPr>
          <w:rFonts w:ascii="Arial" w:eastAsia="Arial" w:hAnsi="Arial" w:cs="Arial"/>
          <w:sz w:val="24"/>
          <w:szCs w:val="24"/>
        </w:rPr>
        <w:t>here is no need to claim a reimbursement of costs associated with procuring government-sourced stock.</w:t>
      </w:r>
    </w:p>
    <w:p w14:paraId="453023F1" w14:textId="62DFB74E" w:rsidR="002913EF" w:rsidRDefault="002913EF" w:rsidP="002913EF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5DB1028" w14:textId="28DF7BEE" w:rsidR="00A7696D" w:rsidRPr="00381C67" w:rsidRDefault="00F67EB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C67">
        <w:rPr>
          <w:rFonts w:ascii="Arial" w:hAnsi="Arial" w:cs="Arial"/>
          <w:sz w:val="24"/>
          <w:szCs w:val="24"/>
        </w:rPr>
        <w:t xml:space="preserve">NHS England and NHS Improvement </w:t>
      </w:r>
      <w:r w:rsidR="00E306FF" w:rsidRPr="00381C67">
        <w:rPr>
          <w:rFonts w:ascii="Arial" w:hAnsi="Arial" w:cs="Arial"/>
          <w:sz w:val="24"/>
          <w:szCs w:val="24"/>
        </w:rPr>
        <w:t xml:space="preserve">(NHSEI) </w:t>
      </w:r>
      <w:r w:rsidRPr="00381C67">
        <w:rPr>
          <w:rFonts w:ascii="Arial" w:hAnsi="Arial" w:cs="Arial"/>
          <w:sz w:val="24"/>
          <w:szCs w:val="24"/>
        </w:rPr>
        <w:t>ha</w:t>
      </w:r>
      <w:r w:rsidR="00E306FF" w:rsidRPr="00381C67">
        <w:rPr>
          <w:rFonts w:ascii="Arial" w:hAnsi="Arial" w:cs="Arial"/>
          <w:sz w:val="24"/>
          <w:szCs w:val="24"/>
        </w:rPr>
        <w:t>s</w:t>
      </w:r>
      <w:r w:rsidRPr="00381C67">
        <w:rPr>
          <w:rFonts w:ascii="Arial" w:hAnsi="Arial" w:cs="Arial"/>
          <w:sz w:val="24"/>
          <w:szCs w:val="24"/>
        </w:rPr>
        <w:t xml:space="preserve"> instructed NHS Business Services Authority</w:t>
      </w:r>
      <w:r w:rsidR="00E306FF" w:rsidRPr="00381C67">
        <w:rPr>
          <w:rFonts w:ascii="Arial" w:hAnsi="Arial" w:cs="Arial"/>
          <w:sz w:val="24"/>
          <w:szCs w:val="24"/>
        </w:rPr>
        <w:t xml:space="preserve"> (NHSBSA)</w:t>
      </w:r>
      <w:r w:rsidRPr="00381C67">
        <w:rPr>
          <w:rFonts w:ascii="Arial" w:hAnsi="Arial" w:cs="Arial"/>
          <w:sz w:val="24"/>
          <w:szCs w:val="24"/>
        </w:rPr>
        <w:t xml:space="preserve"> to request practices declare</w:t>
      </w:r>
      <w:r w:rsidR="002913EF" w:rsidRPr="00381C67">
        <w:rPr>
          <w:rFonts w:ascii="Arial" w:hAnsi="Arial" w:cs="Arial"/>
          <w:sz w:val="24"/>
          <w:szCs w:val="24"/>
        </w:rPr>
        <w:t xml:space="preserve"> the volumes of </w:t>
      </w:r>
      <w:r w:rsidR="00A7696D" w:rsidRPr="00381C67">
        <w:rPr>
          <w:rFonts w:ascii="Arial" w:hAnsi="Arial" w:cs="Arial"/>
          <w:sz w:val="24"/>
          <w:szCs w:val="24"/>
        </w:rPr>
        <w:t xml:space="preserve">all </w:t>
      </w:r>
      <w:r w:rsidR="002913EF" w:rsidRPr="00381C67">
        <w:rPr>
          <w:rFonts w:ascii="Arial" w:hAnsi="Arial" w:cs="Arial"/>
          <w:sz w:val="24"/>
          <w:szCs w:val="24"/>
        </w:rPr>
        <w:t xml:space="preserve">vaccinations procured and administered </w:t>
      </w:r>
      <w:r w:rsidRPr="00381C67">
        <w:rPr>
          <w:rFonts w:ascii="Arial" w:hAnsi="Arial" w:cs="Arial"/>
          <w:sz w:val="24"/>
          <w:szCs w:val="24"/>
        </w:rPr>
        <w:t xml:space="preserve">in 2020/21. This </w:t>
      </w:r>
      <w:r w:rsidR="00A7696D" w:rsidRPr="00381C67">
        <w:rPr>
          <w:rFonts w:ascii="Arial" w:hAnsi="Arial" w:cs="Arial"/>
          <w:sz w:val="24"/>
          <w:szCs w:val="24"/>
        </w:rPr>
        <w:t>will be reconciled against your Item of Service claims and data supplied to us by manufacturers.</w:t>
      </w:r>
    </w:p>
    <w:p w14:paraId="4FC4E257" w14:textId="77777777" w:rsidR="00A7696D" w:rsidRDefault="00A7696D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B88149C" w14:textId="4DE7AB2F" w:rsidR="002913EF" w:rsidRDefault="002913EF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will be required from </w:t>
      </w:r>
      <w:r w:rsidRPr="002913EF">
        <w:rPr>
          <w:rFonts w:ascii="Arial" w:hAnsi="Arial" w:cs="Arial"/>
          <w:b/>
          <w:bCs/>
          <w:sz w:val="24"/>
          <w:szCs w:val="24"/>
          <w:u w:val="single"/>
        </w:rPr>
        <w:t>all</w:t>
      </w:r>
      <w:r>
        <w:rPr>
          <w:rFonts w:ascii="Arial" w:hAnsi="Arial" w:cs="Arial"/>
          <w:sz w:val="24"/>
          <w:szCs w:val="24"/>
        </w:rPr>
        <w:t xml:space="preserve"> practices administering influenza vaccinations in 2020/21. </w:t>
      </w:r>
    </w:p>
    <w:p w14:paraId="115C5C8A" w14:textId="77777777" w:rsidR="0020227B" w:rsidRDefault="0020227B" w:rsidP="002913E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3290C7D" w14:textId="68B5332F" w:rsidR="000A2AF2" w:rsidRPr="000126B5" w:rsidRDefault="00012292" w:rsidP="002913EF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0126B5">
        <w:rPr>
          <w:rFonts w:ascii="Arial" w:hAnsi="Arial" w:cs="Arial"/>
          <w:b/>
          <w:bCs/>
          <w:color w:val="0070C0"/>
          <w:sz w:val="24"/>
          <w:szCs w:val="24"/>
        </w:rPr>
        <w:t>‘End of season’ declaration</w:t>
      </w:r>
    </w:p>
    <w:p w14:paraId="6DDCDD6B" w14:textId="4D2752D2" w:rsidR="00012292" w:rsidRDefault="00012292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A1335A" w14:textId="1193BFE1" w:rsidR="00012292" w:rsidRDefault="00513460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>A</w:t>
      </w:r>
      <w:r w:rsidR="00012292" w:rsidRPr="1352BC32">
        <w:rPr>
          <w:rFonts w:ascii="Arial" w:hAnsi="Arial" w:cs="Arial"/>
          <w:sz w:val="24"/>
          <w:szCs w:val="24"/>
        </w:rPr>
        <w:t xml:space="preserve">ll practices, </w:t>
      </w:r>
      <w:r w:rsidR="00E306FF" w:rsidRPr="1352BC32">
        <w:rPr>
          <w:rFonts w:ascii="Arial" w:hAnsi="Arial" w:cs="Arial"/>
          <w:sz w:val="24"/>
          <w:szCs w:val="24"/>
        </w:rPr>
        <w:t xml:space="preserve">whether they have </w:t>
      </w:r>
      <w:r w:rsidR="00012292" w:rsidRPr="1352BC32">
        <w:rPr>
          <w:rFonts w:ascii="Arial" w:hAnsi="Arial" w:cs="Arial"/>
          <w:sz w:val="24"/>
          <w:szCs w:val="24"/>
        </w:rPr>
        <w:t>access</w:t>
      </w:r>
      <w:r w:rsidRPr="1352BC32">
        <w:rPr>
          <w:rFonts w:ascii="Arial" w:hAnsi="Arial" w:cs="Arial"/>
          <w:sz w:val="24"/>
          <w:szCs w:val="24"/>
        </w:rPr>
        <w:t>ed</w:t>
      </w:r>
      <w:r w:rsidR="00012292" w:rsidRPr="1352BC32">
        <w:rPr>
          <w:rFonts w:ascii="Arial" w:hAnsi="Arial" w:cs="Arial"/>
          <w:sz w:val="24"/>
          <w:szCs w:val="24"/>
        </w:rPr>
        <w:t xml:space="preserve"> DHSC stock or not, will be asked to </w:t>
      </w:r>
      <w:r w:rsidRPr="1352BC32">
        <w:rPr>
          <w:rFonts w:ascii="Arial" w:hAnsi="Arial" w:cs="Arial"/>
          <w:sz w:val="24"/>
          <w:szCs w:val="24"/>
        </w:rPr>
        <w:t>declare</w:t>
      </w:r>
      <w:r w:rsidR="00012292" w:rsidRPr="1352BC32">
        <w:rPr>
          <w:rFonts w:ascii="Arial" w:hAnsi="Arial" w:cs="Arial"/>
          <w:sz w:val="24"/>
          <w:szCs w:val="24"/>
        </w:rPr>
        <w:t xml:space="preserve"> that their </w:t>
      </w:r>
      <w:r w:rsidRPr="1352BC32">
        <w:rPr>
          <w:rFonts w:ascii="Arial" w:hAnsi="Arial" w:cs="Arial"/>
          <w:sz w:val="24"/>
          <w:szCs w:val="24"/>
        </w:rPr>
        <w:t xml:space="preserve">2020/21 </w:t>
      </w:r>
      <w:r w:rsidR="00012292" w:rsidRPr="1352BC32">
        <w:rPr>
          <w:rFonts w:ascii="Arial" w:hAnsi="Arial" w:cs="Arial"/>
          <w:sz w:val="24"/>
          <w:szCs w:val="24"/>
        </w:rPr>
        <w:t xml:space="preserve">flu </w:t>
      </w:r>
      <w:r w:rsidRPr="1352BC32">
        <w:rPr>
          <w:rFonts w:ascii="Arial" w:hAnsi="Arial" w:cs="Arial"/>
          <w:sz w:val="24"/>
          <w:szCs w:val="24"/>
        </w:rPr>
        <w:t>vaccin</w:t>
      </w:r>
      <w:r w:rsidR="00366E0F">
        <w:rPr>
          <w:rFonts w:ascii="Arial" w:hAnsi="Arial" w:cs="Arial"/>
          <w:sz w:val="24"/>
          <w:szCs w:val="24"/>
        </w:rPr>
        <w:t>e</w:t>
      </w:r>
      <w:r w:rsidRPr="1352BC32">
        <w:rPr>
          <w:rFonts w:ascii="Arial" w:hAnsi="Arial" w:cs="Arial"/>
          <w:sz w:val="24"/>
          <w:szCs w:val="24"/>
        </w:rPr>
        <w:t xml:space="preserve"> </w:t>
      </w:r>
      <w:r w:rsidR="004F6164" w:rsidRPr="1352BC32">
        <w:rPr>
          <w:rFonts w:ascii="Arial" w:hAnsi="Arial" w:cs="Arial"/>
          <w:sz w:val="24"/>
          <w:szCs w:val="24"/>
        </w:rPr>
        <w:t>reimbursement claims</w:t>
      </w:r>
      <w:r w:rsidRPr="1352BC32">
        <w:rPr>
          <w:rFonts w:ascii="Arial" w:hAnsi="Arial" w:cs="Arial"/>
          <w:sz w:val="24"/>
          <w:szCs w:val="24"/>
        </w:rPr>
        <w:t xml:space="preserve"> compl</w:t>
      </w:r>
      <w:r w:rsidR="004F6164" w:rsidRPr="1352BC32">
        <w:rPr>
          <w:rFonts w:ascii="Arial" w:hAnsi="Arial" w:cs="Arial"/>
          <w:sz w:val="24"/>
          <w:szCs w:val="24"/>
        </w:rPr>
        <w:t>y</w:t>
      </w:r>
      <w:r w:rsidRPr="1352BC32">
        <w:rPr>
          <w:rFonts w:ascii="Arial" w:hAnsi="Arial" w:cs="Arial"/>
          <w:sz w:val="24"/>
          <w:szCs w:val="24"/>
        </w:rPr>
        <w:t xml:space="preserve"> with the </w:t>
      </w:r>
      <w:r w:rsidR="00956649" w:rsidRPr="1352BC32">
        <w:rPr>
          <w:rFonts w:ascii="Arial" w:hAnsi="Arial" w:cs="Arial"/>
          <w:sz w:val="24"/>
          <w:szCs w:val="24"/>
        </w:rPr>
        <w:t xml:space="preserve">requirements </w:t>
      </w:r>
      <w:hyperlink w:history="1">
        <w:r w:rsidR="00956649" w:rsidRPr="1352BC32">
          <w:rPr>
            <w:rFonts w:ascii="Arial" w:hAnsi="Arial" w:cs="Arial"/>
            <w:sz w:val="24"/>
            <w:szCs w:val="24"/>
          </w:rPr>
          <w:t>set out by</w:t>
        </w:r>
        <w:r w:rsidRPr="1352BC32">
          <w:rPr>
            <w:rFonts w:ascii="Arial" w:hAnsi="Arial" w:cs="Arial"/>
            <w:sz w:val="24"/>
            <w:szCs w:val="24"/>
          </w:rPr>
          <w:t xml:space="preserve"> </w:t>
        </w:r>
        <w:r w:rsidR="00366E0F">
          <w:rPr>
            <w:rFonts w:ascii="Arial" w:hAnsi="Arial" w:cs="Arial"/>
            <w:sz w:val="24"/>
            <w:szCs w:val="24"/>
          </w:rPr>
          <w:t>DHSC</w:t>
        </w:r>
      </w:hyperlink>
      <w:r w:rsidRPr="1352BC32">
        <w:rPr>
          <w:rFonts w:ascii="Arial" w:hAnsi="Arial" w:cs="Arial"/>
          <w:sz w:val="24"/>
          <w:szCs w:val="24"/>
        </w:rPr>
        <w:t>.</w:t>
      </w:r>
    </w:p>
    <w:p w14:paraId="1F3CC79F" w14:textId="1BC26B51" w:rsidR="005F3007" w:rsidRDefault="005F3007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5DF1CA" w14:textId="7E14B3B4" w:rsidR="006D71AE" w:rsidRDefault="00150729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>The declaration will be sent to you by email at the end of the flu season. There is no requirement to return a declaration before this time.</w:t>
      </w:r>
    </w:p>
    <w:p w14:paraId="3A624B64" w14:textId="77777777" w:rsidR="006D71AE" w:rsidRDefault="006D71A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2BFA2F" w14:textId="385797CD" w:rsidR="00B25A5A" w:rsidRDefault="00B25A5A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>W</w:t>
      </w:r>
      <w:r w:rsidR="005F3007" w:rsidRPr="1352BC32">
        <w:rPr>
          <w:rFonts w:ascii="Arial" w:hAnsi="Arial" w:cs="Arial"/>
          <w:sz w:val="24"/>
          <w:szCs w:val="24"/>
        </w:rPr>
        <w:t xml:space="preserve">e </w:t>
      </w:r>
      <w:r w:rsidR="004D4D6B" w:rsidRPr="1352BC32">
        <w:rPr>
          <w:rFonts w:ascii="Arial" w:hAnsi="Arial" w:cs="Arial"/>
          <w:sz w:val="24"/>
          <w:szCs w:val="24"/>
        </w:rPr>
        <w:t>will</w:t>
      </w:r>
      <w:r w:rsidR="005F3007" w:rsidRPr="1352BC32">
        <w:rPr>
          <w:rFonts w:ascii="Arial" w:hAnsi="Arial" w:cs="Arial"/>
          <w:sz w:val="24"/>
          <w:szCs w:val="24"/>
        </w:rPr>
        <w:t xml:space="preserve"> undertake</w:t>
      </w:r>
      <w:r w:rsidRPr="1352BC32">
        <w:rPr>
          <w:rFonts w:ascii="Arial" w:hAnsi="Arial" w:cs="Arial"/>
          <w:sz w:val="24"/>
          <w:szCs w:val="24"/>
        </w:rPr>
        <w:t>, on your behalf,</w:t>
      </w:r>
      <w:r w:rsidR="005F3007" w:rsidRPr="1352BC32">
        <w:rPr>
          <w:rFonts w:ascii="Arial" w:hAnsi="Arial" w:cs="Arial"/>
          <w:sz w:val="24"/>
          <w:szCs w:val="24"/>
        </w:rPr>
        <w:t xml:space="preserve"> </w:t>
      </w:r>
      <w:r w:rsidRPr="1352BC32">
        <w:rPr>
          <w:rFonts w:ascii="Arial" w:hAnsi="Arial" w:cs="Arial"/>
          <w:sz w:val="24"/>
          <w:szCs w:val="24"/>
        </w:rPr>
        <w:t xml:space="preserve">a reconciliation of your declaration against data from </w:t>
      </w:r>
      <w:r w:rsidR="00606BD1" w:rsidRPr="1352BC32">
        <w:rPr>
          <w:rFonts w:ascii="Arial" w:hAnsi="Arial" w:cs="Arial"/>
          <w:sz w:val="24"/>
          <w:szCs w:val="24"/>
        </w:rPr>
        <w:t>f</w:t>
      </w:r>
      <w:r w:rsidRPr="1352BC32">
        <w:rPr>
          <w:rFonts w:ascii="Arial" w:hAnsi="Arial" w:cs="Arial"/>
          <w:sz w:val="24"/>
          <w:szCs w:val="24"/>
        </w:rPr>
        <w:t xml:space="preserve">lu </w:t>
      </w:r>
      <w:r w:rsidR="00606BD1" w:rsidRPr="1352BC32">
        <w:rPr>
          <w:rFonts w:ascii="Arial" w:hAnsi="Arial" w:cs="Arial"/>
          <w:sz w:val="24"/>
          <w:szCs w:val="24"/>
        </w:rPr>
        <w:t>v</w:t>
      </w:r>
      <w:r w:rsidRPr="1352BC32">
        <w:rPr>
          <w:rFonts w:ascii="Arial" w:hAnsi="Arial" w:cs="Arial"/>
          <w:sz w:val="24"/>
          <w:szCs w:val="24"/>
        </w:rPr>
        <w:t>accine manufacturers, Item of Service fee and vaccine reimbursement claims. The findings will be shared with you for your review and agreement.</w:t>
      </w:r>
      <w:r w:rsidR="00385F08" w:rsidRPr="1352BC32">
        <w:rPr>
          <w:rFonts w:ascii="Arial" w:hAnsi="Arial" w:cs="Arial"/>
          <w:sz w:val="24"/>
          <w:szCs w:val="24"/>
        </w:rPr>
        <w:t xml:space="preserve"> Our national reconciliation of the data aims to minimise </w:t>
      </w:r>
      <w:r w:rsidR="00385F08" w:rsidRPr="1352BC32">
        <w:rPr>
          <w:rFonts w:ascii="Arial" w:hAnsi="Arial" w:cs="Arial"/>
          <w:sz w:val="24"/>
          <w:szCs w:val="24"/>
        </w:rPr>
        <w:lastRenderedPageBreak/>
        <w:t>the impact on your practice teams</w:t>
      </w:r>
      <w:r w:rsidR="6C8CE793" w:rsidRPr="1352BC32">
        <w:rPr>
          <w:rFonts w:ascii="Arial" w:hAnsi="Arial" w:cs="Arial"/>
          <w:sz w:val="24"/>
          <w:szCs w:val="24"/>
        </w:rPr>
        <w:t>.</w:t>
      </w:r>
    </w:p>
    <w:p w14:paraId="06E184AE" w14:textId="77777777" w:rsidR="00B25A5A" w:rsidRDefault="00B25A5A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17224F" w14:textId="7C92E0E0" w:rsidR="002745C6" w:rsidRPr="00381C67" w:rsidRDefault="005F3007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1C67">
        <w:rPr>
          <w:rFonts w:ascii="Arial" w:hAnsi="Arial" w:cs="Arial"/>
          <w:sz w:val="24"/>
          <w:szCs w:val="24"/>
        </w:rPr>
        <w:t>Where under-claiming is identified</w:t>
      </w:r>
      <w:r w:rsidR="772750D5" w:rsidRPr="00381C67">
        <w:rPr>
          <w:rFonts w:ascii="Arial" w:hAnsi="Arial" w:cs="Arial"/>
          <w:sz w:val="24"/>
          <w:szCs w:val="24"/>
        </w:rPr>
        <w:t>,</w:t>
      </w:r>
      <w:r w:rsidRPr="00381C67">
        <w:rPr>
          <w:rFonts w:ascii="Arial" w:hAnsi="Arial" w:cs="Arial"/>
          <w:sz w:val="24"/>
          <w:szCs w:val="24"/>
        </w:rPr>
        <w:t xml:space="preserve"> we will </w:t>
      </w:r>
      <w:r w:rsidR="00956649" w:rsidRPr="00381C67">
        <w:rPr>
          <w:rFonts w:ascii="Arial" w:hAnsi="Arial" w:cs="Arial"/>
          <w:sz w:val="24"/>
          <w:szCs w:val="24"/>
        </w:rPr>
        <w:t xml:space="preserve">engage with </w:t>
      </w:r>
      <w:r w:rsidR="00214AB5" w:rsidRPr="00381C67">
        <w:rPr>
          <w:rFonts w:ascii="Arial" w:hAnsi="Arial" w:cs="Arial"/>
          <w:sz w:val="24"/>
          <w:szCs w:val="24"/>
        </w:rPr>
        <w:t>you</w:t>
      </w:r>
      <w:r w:rsidR="00956649" w:rsidRPr="00381C67">
        <w:rPr>
          <w:rFonts w:ascii="Arial" w:hAnsi="Arial" w:cs="Arial"/>
          <w:sz w:val="24"/>
          <w:szCs w:val="24"/>
        </w:rPr>
        <w:t xml:space="preserve"> to support the </w:t>
      </w:r>
      <w:r w:rsidR="0013633E" w:rsidRPr="00381C67">
        <w:rPr>
          <w:rFonts w:ascii="Arial" w:hAnsi="Arial" w:cs="Arial"/>
          <w:sz w:val="24"/>
          <w:szCs w:val="24"/>
        </w:rPr>
        <w:t>correct</w:t>
      </w:r>
      <w:r w:rsidR="00956649" w:rsidRPr="00381C67">
        <w:rPr>
          <w:rFonts w:ascii="Arial" w:hAnsi="Arial" w:cs="Arial"/>
          <w:sz w:val="24"/>
          <w:szCs w:val="24"/>
        </w:rPr>
        <w:t xml:space="preserve"> reimbursement</w:t>
      </w:r>
      <w:r w:rsidRPr="00381C67">
        <w:rPr>
          <w:rFonts w:ascii="Arial" w:hAnsi="Arial" w:cs="Arial"/>
          <w:sz w:val="24"/>
          <w:szCs w:val="24"/>
        </w:rPr>
        <w:t xml:space="preserve">. </w:t>
      </w:r>
      <w:r w:rsidR="00D1751E" w:rsidRPr="00381C67">
        <w:rPr>
          <w:rFonts w:ascii="Arial" w:hAnsi="Arial" w:cs="Arial"/>
          <w:sz w:val="24"/>
          <w:szCs w:val="24"/>
        </w:rPr>
        <w:t>Any o</w:t>
      </w:r>
      <w:r w:rsidR="002745C6" w:rsidRPr="00381C67">
        <w:rPr>
          <w:rFonts w:ascii="Arial" w:hAnsi="Arial" w:cs="Arial"/>
          <w:sz w:val="24"/>
          <w:szCs w:val="24"/>
        </w:rPr>
        <w:t>ver</w:t>
      </w:r>
      <w:r w:rsidR="00956649" w:rsidRPr="00381C67">
        <w:rPr>
          <w:rFonts w:ascii="Arial" w:hAnsi="Arial" w:cs="Arial"/>
          <w:sz w:val="24"/>
          <w:szCs w:val="24"/>
        </w:rPr>
        <w:t xml:space="preserve">payment </w:t>
      </w:r>
      <w:r w:rsidR="00A93CBC" w:rsidRPr="00381C67">
        <w:rPr>
          <w:rFonts w:ascii="Arial" w:hAnsi="Arial" w:cs="Arial"/>
          <w:sz w:val="24"/>
          <w:szCs w:val="24"/>
        </w:rPr>
        <w:t>identified and</w:t>
      </w:r>
      <w:r w:rsidR="00956649" w:rsidRPr="00381C67">
        <w:rPr>
          <w:rFonts w:ascii="Arial" w:hAnsi="Arial" w:cs="Arial"/>
          <w:sz w:val="24"/>
          <w:szCs w:val="24"/>
        </w:rPr>
        <w:t xml:space="preserve"> agreed by </w:t>
      </w:r>
      <w:r w:rsidR="00214AB5" w:rsidRPr="00381C67">
        <w:rPr>
          <w:rFonts w:ascii="Arial" w:hAnsi="Arial" w:cs="Arial"/>
          <w:sz w:val="24"/>
          <w:szCs w:val="24"/>
        </w:rPr>
        <w:t>you</w:t>
      </w:r>
      <w:r w:rsidR="002745C6" w:rsidRPr="00381C67">
        <w:rPr>
          <w:rFonts w:ascii="Arial" w:hAnsi="Arial" w:cs="Arial"/>
          <w:sz w:val="24"/>
          <w:szCs w:val="24"/>
        </w:rPr>
        <w:t xml:space="preserve"> will be recovered </w:t>
      </w:r>
      <w:r w:rsidR="00956649" w:rsidRPr="00381C67">
        <w:rPr>
          <w:rFonts w:ascii="Arial" w:hAnsi="Arial" w:cs="Arial"/>
          <w:sz w:val="24"/>
          <w:szCs w:val="24"/>
        </w:rPr>
        <w:t>from</w:t>
      </w:r>
      <w:r w:rsidR="00A93CBC" w:rsidRPr="00381C67">
        <w:rPr>
          <w:rFonts w:ascii="Arial" w:hAnsi="Arial" w:cs="Arial"/>
          <w:sz w:val="24"/>
          <w:szCs w:val="24"/>
        </w:rPr>
        <w:t xml:space="preserve"> </w:t>
      </w:r>
      <w:r w:rsidR="002745C6" w:rsidRPr="00381C67">
        <w:rPr>
          <w:rFonts w:ascii="Arial" w:hAnsi="Arial" w:cs="Arial"/>
          <w:sz w:val="24"/>
          <w:szCs w:val="24"/>
        </w:rPr>
        <w:t>future payments.</w:t>
      </w:r>
    </w:p>
    <w:p w14:paraId="1A8D8176" w14:textId="77777777" w:rsidR="00B25A5A" w:rsidRDefault="00B25A5A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822F2" w14:textId="36F75B02" w:rsidR="00956649" w:rsidRDefault="00956649" w:rsidP="00956649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 xml:space="preserve">To support and help </w:t>
      </w:r>
      <w:r w:rsidR="00214AB5" w:rsidRPr="1352BC32">
        <w:rPr>
          <w:rFonts w:ascii="Arial" w:hAnsi="Arial" w:cs="Arial"/>
          <w:sz w:val="24"/>
          <w:szCs w:val="24"/>
        </w:rPr>
        <w:t>you</w:t>
      </w:r>
      <w:r w:rsidRPr="1352BC32">
        <w:rPr>
          <w:rFonts w:ascii="Arial" w:hAnsi="Arial" w:cs="Arial"/>
          <w:sz w:val="24"/>
          <w:szCs w:val="24"/>
        </w:rPr>
        <w:t xml:space="preserve"> prepare to make a timely declaration</w:t>
      </w:r>
      <w:r w:rsidR="0768E162" w:rsidRPr="1352BC32">
        <w:rPr>
          <w:rFonts w:ascii="Arial" w:hAnsi="Arial" w:cs="Arial"/>
          <w:sz w:val="24"/>
          <w:szCs w:val="24"/>
        </w:rPr>
        <w:t>,</w:t>
      </w:r>
      <w:r w:rsidRPr="1352BC32">
        <w:rPr>
          <w:rFonts w:ascii="Arial" w:hAnsi="Arial" w:cs="Arial"/>
          <w:sz w:val="24"/>
          <w:szCs w:val="24"/>
        </w:rPr>
        <w:t xml:space="preserve"> we will share </w:t>
      </w:r>
      <w:r w:rsidR="00214AB5" w:rsidRPr="1352BC32">
        <w:rPr>
          <w:rFonts w:ascii="Arial" w:hAnsi="Arial" w:cs="Arial"/>
          <w:sz w:val="24"/>
          <w:szCs w:val="24"/>
        </w:rPr>
        <w:t xml:space="preserve">your </w:t>
      </w:r>
      <w:r w:rsidRPr="1352BC32">
        <w:rPr>
          <w:rFonts w:ascii="Arial" w:hAnsi="Arial" w:cs="Arial"/>
          <w:sz w:val="24"/>
          <w:szCs w:val="24"/>
        </w:rPr>
        <w:t>cumulative</w:t>
      </w:r>
      <w:r w:rsidR="00214AB5" w:rsidRPr="1352BC32">
        <w:rPr>
          <w:rFonts w:ascii="Arial" w:hAnsi="Arial" w:cs="Arial"/>
          <w:sz w:val="24"/>
          <w:szCs w:val="24"/>
        </w:rPr>
        <w:t xml:space="preserve"> September to December 2020 </w:t>
      </w:r>
      <w:r w:rsidRPr="1352BC32">
        <w:rPr>
          <w:rFonts w:ascii="Arial" w:hAnsi="Arial" w:cs="Arial"/>
          <w:sz w:val="24"/>
          <w:szCs w:val="24"/>
        </w:rPr>
        <w:t xml:space="preserve">flu vaccination </w:t>
      </w:r>
      <w:r w:rsidR="00214AB5" w:rsidRPr="1352BC32">
        <w:rPr>
          <w:rFonts w:ascii="Arial" w:hAnsi="Arial" w:cs="Arial"/>
          <w:sz w:val="24"/>
          <w:szCs w:val="24"/>
        </w:rPr>
        <w:t>claims data</w:t>
      </w:r>
      <w:r w:rsidRPr="1352BC32">
        <w:rPr>
          <w:rFonts w:ascii="Arial" w:hAnsi="Arial" w:cs="Arial"/>
          <w:sz w:val="24"/>
          <w:szCs w:val="24"/>
        </w:rPr>
        <w:t xml:space="preserve"> </w:t>
      </w:r>
      <w:r w:rsidR="00B25A5A" w:rsidRPr="1352BC32">
        <w:rPr>
          <w:rFonts w:ascii="Arial" w:hAnsi="Arial" w:cs="Arial"/>
          <w:sz w:val="24"/>
          <w:szCs w:val="24"/>
        </w:rPr>
        <w:t>in</w:t>
      </w:r>
      <w:r w:rsidRPr="1352BC32">
        <w:rPr>
          <w:rFonts w:ascii="Arial" w:hAnsi="Arial" w:cs="Arial"/>
          <w:sz w:val="24"/>
          <w:szCs w:val="24"/>
        </w:rPr>
        <w:t xml:space="preserve"> February 2021. Based on the latest evidence, most locally procured influenza vaccines are routinely administered in the period September to December</w:t>
      </w:r>
      <w:r w:rsidR="00387755">
        <w:rPr>
          <w:rFonts w:ascii="Arial" w:hAnsi="Arial" w:cs="Arial"/>
          <w:sz w:val="24"/>
          <w:szCs w:val="24"/>
        </w:rPr>
        <w:t>. It is intended this may support your practice to identify any outstanding reimbursement claims before the declaration is issued.</w:t>
      </w:r>
    </w:p>
    <w:p w14:paraId="101B3F57" w14:textId="0059B5BE" w:rsidR="009F54BF" w:rsidRDefault="009F54BF" w:rsidP="00956649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798E89" w14:textId="72AE0D50" w:rsidR="00A13C31" w:rsidRPr="000126B5" w:rsidRDefault="00A13C31" w:rsidP="00A13C31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1352BC32">
        <w:rPr>
          <w:rFonts w:ascii="Arial" w:hAnsi="Arial" w:cs="Arial"/>
          <w:b/>
          <w:bCs/>
          <w:color w:val="0070C0"/>
          <w:sz w:val="24"/>
          <w:szCs w:val="24"/>
        </w:rPr>
        <w:t xml:space="preserve">Reimbursement </w:t>
      </w:r>
      <w:r w:rsidR="00234E33">
        <w:rPr>
          <w:rFonts w:ascii="Arial" w:hAnsi="Arial" w:cs="Arial"/>
          <w:b/>
          <w:bCs/>
          <w:color w:val="0070C0"/>
          <w:sz w:val="24"/>
          <w:szCs w:val="24"/>
        </w:rPr>
        <w:t>claiming</w:t>
      </w:r>
      <w:r w:rsidRPr="1352BC32">
        <w:rPr>
          <w:rFonts w:ascii="Arial" w:hAnsi="Arial" w:cs="Arial"/>
          <w:b/>
          <w:bCs/>
          <w:color w:val="0070C0"/>
          <w:sz w:val="24"/>
          <w:szCs w:val="24"/>
        </w:rPr>
        <w:t xml:space="preserve"> timetable</w:t>
      </w:r>
    </w:p>
    <w:p w14:paraId="745DC5EE" w14:textId="77777777" w:rsidR="00A13C31" w:rsidRDefault="00A13C31" w:rsidP="00A13C3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3B12E7" w14:textId="64D78C5D" w:rsidR="006D71AE" w:rsidRDefault="00366E0F" w:rsidP="00B25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66E0F">
        <w:rPr>
          <w:rFonts w:ascii="Arial" w:hAnsi="Arial" w:cs="Arial"/>
          <w:sz w:val="24"/>
          <w:szCs w:val="24"/>
        </w:rPr>
        <w:t>Submitting your claims as early as possible will give us the greatest opportunity to report back to you on your claiming activity.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837D687" w14:textId="77777777" w:rsidR="006D71AE" w:rsidRDefault="006D71AE" w:rsidP="00B2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1189632" w14:textId="332067D9" w:rsidR="00B25A5A" w:rsidRDefault="00B25A5A" w:rsidP="00B25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>To ensure this data is as comprehensive as possible</w:t>
      </w:r>
      <w:r w:rsidR="42A8CC85" w:rsidRPr="1352BC32">
        <w:rPr>
          <w:rFonts w:ascii="Arial" w:hAnsi="Arial" w:cs="Arial"/>
          <w:sz w:val="24"/>
          <w:szCs w:val="24"/>
        </w:rPr>
        <w:t>,</w:t>
      </w:r>
      <w:r w:rsidRPr="1352BC32">
        <w:rPr>
          <w:rFonts w:ascii="Arial" w:hAnsi="Arial" w:cs="Arial"/>
          <w:sz w:val="24"/>
          <w:szCs w:val="24"/>
        </w:rPr>
        <w:t xml:space="preserve"> we request that claims for the reimbursement of </w:t>
      </w:r>
      <w:r w:rsidR="004D4D6B" w:rsidRPr="1352BC32">
        <w:rPr>
          <w:rFonts w:ascii="Arial" w:hAnsi="Arial" w:cs="Arial"/>
          <w:sz w:val="24"/>
          <w:szCs w:val="24"/>
        </w:rPr>
        <w:t>locally procured</w:t>
      </w:r>
      <w:r w:rsidRPr="1352BC32">
        <w:rPr>
          <w:rFonts w:ascii="Arial" w:hAnsi="Arial" w:cs="Arial"/>
          <w:sz w:val="24"/>
          <w:szCs w:val="24"/>
        </w:rPr>
        <w:t xml:space="preserve"> </w:t>
      </w:r>
      <w:r w:rsidR="00366E0F">
        <w:rPr>
          <w:rFonts w:ascii="Arial" w:hAnsi="Arial" w:cs="Arial"/>
          <w:sz w:val="24"/>
          <w:szCs w:val="24"/>
        </w:rPr>
        <w:t xml:space="preserve">2020/21 flu </w:t>
      </w:r>
      <w:r w:rsidRPr="1352BC32">
        <w:rPr>
          <w:rFonts w:ascii="Arial" w:hAnsi="Arial" w:cs="Arial"/>
          <w:sz w:val="24"/>
          <w:szCs w:val="24"/>
        </w:rPr>
        <w:t>vaccines</w:t>
      </w:r>
      <w:r w:rsidR="4B107FAB" w:rsidRPr="1352BC32">
        <w:rPr>
          <w:rFonts w:ascii="Arial" w:hAnsi="Arial" w:cs="Arial"/>
          <w:sz w:val="24"/>
          <w:szCs w:val="24"/>
        </w:rPr>
        <w:t xml:space="preserve"> </w:t>
      </w:r>
      <w:r w:rsidRPr="1352BC32">
        <w:rPr>
          <w:rFonts w:ascii="Arial" w:hAnsi="Arial" w:cs="Arial"/>
          <w:sz w:val="24"/>
          <w:szCs w:val="24"/>
        </w:rPr>
        <w:t>are submitted as early as possible</w:t>
      </w:r>
      <w:r w:rsidR="00F02ADA">
        <w:rPr>
          <w:rFonts w:ascii="Arial" w:hAnsi="Arial" w:cs="Arial"/>
          <w:sz w:val="24"/>
          <w:szCs w:val="24"/>
        </w:rPr>
        <w:t>.</w:t>
      </w:r>
      <w:r w:rsidRPr="1352BC32">
        <w:rPr>
          <w:rFonts w:ascii="Arial" w:hAnsi="Arial" w:cs="Arial"/>
          <w:sz w:val="24"/>
          <w:szCs w:val="24"/>
        </w:rPr>
        <w:t xml:space="preserve"> </w:t>
      </w:r>
    </w:p>
    <w:p w14:paraId="2746B08A" w14:textId="77777777" w:rsidR="00B25A5A" w:rsidRDefault="00B25A5A" w:rsidP="00B2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DEF76B3" w14:textId="77777777" w:rsidR="00B25A5A" w:rsidRDefault="00B25A5A" w:rsidP="00B25A5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are aware that some practices prefer to self-reconcile their claiming data at the end of the vaccination ‘season’ and acknowledge that this may represent a change in reimbursement claiming for a minority of practices. </w:t>
      </w:r>
    </w:p>
    <w:p w14:paraId="46A98AD4" w14:textId="77777777" w:rsidR="00B25A5A" w:rsidRDefault="00B25A5A" w:rsidP="00B25A5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13FC86B" w14:textId="19DF3983" w:rsidR="00B25A5A" w:rsidRDefault="00B25A5A" w:rsidP="00B25A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 xml:space="preserve">We believe that introducing these measures will enable us to </w:t>
      </w:r>
      <w:r w:rsidR="004D4D6B" w:rsidRPr="1352BC32">
        <w:rPr>
          <w:rFonts w:ascii="Arial" w:hAnsi="Arial" w:cs="Arial"/>
          <w:sz w:val="24"/>
          <w:szCs w:val="24"/>
        </w:rPr>
        <w:t xml:space="preserve">reconcile your reimbursement data </w:t>
      </w:r>
      <w:r w:rsidR="00385F08" w:rsidRPr="1352BC32">
        <w:rPr>
          <w:rFonts w:ascii="Arial" w:hAnsi="Arial" w:cs="Arial"/>
          <w:sz w:val="24"/>
          <w:szCs w:val="24"/>
        </w:rPr>
        <w:t xml:space="preserve">and report the findings </w:t>
      </w:r>
      <w:r w:rsidR="004D4D6B" w:rsidRPr="1352BC32">
        <w:rPr>
          <w:rFonts w:ascii="Arial" w:hAnsi="Arial" w:cs="Arial"/>
          <w:sz w:val="24"/>
          <w:szCs w:val="24"/>
        </w:rPr>
        <w:t xml:space="preserve">as early as possible on your behalf, avoiding complexity and </w:t>
      </w:r>
      <w:r w:rsidR="00366E0F">
        <w:rPr>
          <w:rFonts w:ascii="Arial" w:hAnsi="Arial" w:cs="Arial"/>
          <w:sz w:val="24"/>
          <w:szCs w:val="24"/>
        </w:rPr>
        <w:t>administration</w:t>
      </w:r>
      <w:r w:rsidR="004D4D6B" w:rsidRPr="1352BC32">
        <w:rPr>
          <w:rFonts w:ascii="Arial" w:hAnsi="Arial" w:cs="Arial"/>
          <w:sz w:val="24"/>
          <w:szCs w:val="24"/>
        </w:rPr>
        <w:t xml:space="preserve"> for practices</w:t>
      </w:r>
      <w:r w:rsidRPr="1352BC32">
        <w:rPr>
          <w:rFonts w:ascii="Arial" w:hAnsi="Arial" w:cs="Arial"/>
          <w:sz w:val="24"/>
          <w:szCs w:val="24"/>
        </w:rPr>
        <w:t>.</w:t>
      </w:r>
    </w:p>
    <w:p w14:paraId="7E716EDA" w14:textId="77777777" w:rsidR="00B25A5A" w:rsidRDefault="00B25A5A" w:rsidP="00A13C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7F2316" w14:textId="6AB000B6" w:rsidR="00A13C31" w:rsidRDefault="00A13C31" w:rsidP="00A13C31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 xml:space="preserve">Therefore, all </w:t>
      </w:r>
      <w:r w:rsidR="000730E8">
        <w:rPr>
          <w:rFonts w:ascii="Arial" w:hAnsi="Arial" w:cs="Arial"/>
          <w:sz w:val="24"/>
          <w:szCs w:val="24"/>
        </w:rPr>
        <w:t>practices are asked</w:t>
      </w:r>
      <w:r w:rsidR="00CC589F">
        <w:rPr>
          <w:rFonts w:ascii="Arial" w:hAnsi="Arial" w:cs="Arial"/>
          <w:sz w:val="24"/>
          <w:szCs w:val="24"/>
        </w:rPr>
        <w:t>, wherever possible,</w:t>
      </w:r>
      <w:r w:rsidR="000730E8">
        <w:rPr>
          <w:rFonts w:ascii="Arial" w:hAnsi="Arial" w:cs="Arial"/>
          <w:sz w:val="24"/>
          <w:szCs w:val="24"/>
        </w:rPr>
        <w:t xml:space="preserve"> </w:t>
      </w:r>
      <w:r w:rsidR="00CC589F" w:rsidRPr="00CC589F">
        <w:rPr>
          <w:rFonts w:ascii="Arial" w:hAnsi="Arial" w:cs="Arial"/>
          <w:sz w:val="24"/>
          <w:szCs w:val="24"/>
        </w:rPr>
        <w:t xml:space="preserve">to review their 2020/21 claims submission and submit any outstanding flu reimbursement claims no later than </w:t>
      </w:r>
      <w:r w:rsidR="00387755">
        <w:rPr>
          <w:rFonts w:ascii="Arial" w:hAnsi="Arial" w:cs="Arial"/>
          <w:sz w:val="24"/>
          <w:szCs w:val="24"/>
        </w:rPr>
        <w:t>end of</w:t>
      </w:r>
      <w:r w:rsidR="00CC589F" w:rsidRPr="00CC589F">
        <w:rPr>
          <w:rFonts w:ascii="Arial" w:hAnsi="Arial" w:cs="Arial"/>
          <w:sz w:val="24"/>
          <w:szCs w:val="24"/>
        </w:rPr>
        <w:t xml:space="preserve"> April 2021</w:t>
      </w:r>
      <w:r w:rsidR="00387755">
        <w:rPr>
          <w:rFonts w:ascii="Arial" w:hAnsi="Arial" w:cs="Arial"/>
          <w:sz w:val="24"/>
          <w:szCs w:val="24"/>
        </w:rPr>
        <w:t xml:space="preserve">. </w:t>
      </w:r>
      <w:r w:rsidR="00234E33">
        <w:rPr>
          <w:rFonts w:ascii="Arial" w:hAnsi="Arial" w:cs="Arial"/>
          <w:sz w:val="24"/>
          <w:szCs w:val="24"/>
        </w:rPr>
        <w:t>This will give us the greatest opportunity to undertake the required data reconciliation and assurance activities on your behalf.</w:t>
      </w:r>
    </w:p>
    <w:p w14:paraId="4471E4EC" w14:textId="77777777" w:rsidR="00A13C31" w:rsidRDefault="00A13C31" w:rsidP="00A13C3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4ADC9AA" w14:textId="045792C8" w:rsidR="00A13C31" w:rsidRDefault="00234E33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34E33">
        <w:rPr>
          <w:rFonts w:ascii="Arial" w:hAnsi="Arial" w:cs="Arial"/>
          <w:sz w:val="24"/>
          <w:szCs w:val="24"/>
        </w:rPr>
        <w:t xml:space="preserve">Claiming after </w:t>
      </w:r>
      <w:r w:rsidR="00387755">
        <w:rPr>
          <w:rFonts w:ascii="Arial" w:hAnsi="Arial" w:cs="Arial"/>
          <w:sz w:val="24"/>
          <w:szCs w:val="24"/>
        </w:rPr>
        <w:t>the end of</w:t>
      </w:r>
      <w:r w:rsidRPr="00234E33">
        <w:rPr>
          <w:rFonts w:ascii="Arial" w:hAnsi="Arial" w:cs="Arial"/>
          <w:sz w:val="24"/>
          <w:szCs w:val="24"/>
        </w:rPr>
        <w:t xml:space="preserve"> April 2021 may </w:t>
      </w:r>
      <w:r>
        <w:rPr>
          <w:rFonts w:ascii="Arial" w:hAnsi="Arial" w:cs="Arial"/>
          <w:sz w:val="24"/>
          <w:szCs w:val="24"/>
        </w:rPr>
        <w:t>result in delays to payment or impact the level of support we can provide.</w:t>
      </w:r>
      <w:r w:rsidR="000A397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This could mean that your practice team is</w:t>
      </w:r>
      <w:r w:rsidRPr="00234E33">
        <w:rPr>
          <w:rFonts w:ascii="Arial" w:hAnsi="Arial" w:cs="Arial"/>
          <w:sz w:val="24"/>
          <w:szCs w:val="24"/>
        </w:rPr>
        <w:t xml:space="preserve"> asked </w:t>
      </w:r>
      <w:r>
        <w:rPr>
          <w:rFonts w:ascii="Arial" w:hAnsi="Arial" w:cs="Arial"/>
          <w:sz w:val="24"/>
          <w:szCs w:val="24"/>
        </w:rPr>
        <w:t>to collate and review the relevant data</w:t>
      </w:r>
      <w:r w:rsidRPr="00234E3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yourself </w:t>
      </w:r>
      <w:r w:rsidRPr="00234E33">
        <w:rPr>
          <w:rFonts w:ascii="Arial" w:hAnsi="Arial" w:cs="Arial"/>
          <w:sz w:val="24"/>
          <w:szCs w:val="24"/>
        </w:rPr>
        <w:t xml:space="preserve">and/or comply with other </w:t>
      </w:r>
      <w:r>
        <w:rPr>
          <w:rFonts w:ascii="Arial" w:hAnsi="Arial" w:cs="Arial"/>
          <w:sz w:val="24"/>
          <w:szCs w:val="24"/>
        </w:rPr>
        <w:t xml:space="preserve">evidential </w:t>
      </w:r>
      <w:r w:rsidRPr="00234E33">
        <w:rPr>
          <w:rFonts w:ascii="Arial" w:hAnsi="Arial" w:cs="Arial"/>
          <w:sz w:val="24"/>
          <w:szCs w:val="24"/>
        </w:rPr>
        <w:t>requirements to satisfy the necessary assurances.</w:t>
      </w:r>
      <w:r w:rsidR="000A3975">
        <w:rPr>
          <w:rFonts w:ascii="Arial" w:hAnsi="Arial" w:cs="Arial"/>
          <w:sz w:val="24"/>
          <w:szCs w:val="24"/>
        </w:rPr>
        <w:t xml:space="preserve"> </w:t>
      </w:r>
    </w:p>
    <w:p w14:paraId="67500A4B" w14:textId="77777777" w:rsidR="00234E33" w:rsidRPr="00234E33" w:rsidRDefault="00234E33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69D0B11" w14:textId="6D594A91" w:rsidR="005F3007" w:rsidRPr="000126B5" w:rsidRDefault="002745C6" w:rsidP="002913EF">
      <w:pPr>
        <w:spacing w:after="0" w:line="240" w:lineRule="auto"/>
        <w:rPr>
          <w:rFonts w:ascii="Arial" w:hAnsi="Arial" w:cs="Arial"/>
          <w:color w:val="0070C0"/>
          <w:sz w:val="24"/>
          <w:szCs w:val="24"/>
        </w:rPr>
      </w:pPr>
      <w:r w:rsidRPr="1352BC32">
        <w:rPr>
          <w:rFonts w:ascii="Arial" w:hAnsi="Arial" w:cs="Arial"/>
          <w:b/>
          <w:bCs/>
          <w:color w:val="0070C0"/>
          <w:sz w:val="24"/>
          <w:szCs w:val="24"/>
        </w:rPr>
        <w:t xml:space="preserve">Practice </w:t>
      </w:r>
      <w:r w:rsidR="736F41D9" w:rsidRPr="1352BC32">
        <w:rPr>
          <w:rFonts w:ascii="Arial" w:hAnsi="Arial" w:cs="Arial"/>
          <w:b/>
          <w:bCs/>
          <w:color w:val="0070C0"/>
          <w:sz w:val="24"/>
          <w:szCs w:val="24"/>
        </w:rPr>
        <w:t>e</w:t>
      </w:r>
      <w:r w:rsidRPr="1352BC32">
        <w:rPr>
          <w:rFonts w:ascii="Arial" w:hAnsi="Arial" w:cs="Arial"/>
          <w:b/>
          <w:bCs/>
          <w:color w:val="0070C0"/>
          <w:sz w:val="24"/>
          <w:szCs w:val="24"/>
        </w:rPr>
        <w:t>mail</w:t>
      </w:r>
    </w:p>
    <w:p w14:paraId="220BFE33" w14:textId="77777777" w:rsidR="000A2AF2" w:rsidRDefault="000A2AF2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10E4F5" w14:textId="2200FD4F" w:rsidR="00CA1EAE" w:rsidRDefault="00CA1EA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declaration will be sent to practices via email at the end of the flu season.  </w:t>
      </w:r>
      <w:r w:rsidR="00D1751E">
        <w:rPr>
          <w:rFonts w:ascii="Arial" w:hAnsi="Arial" w:cs="Arial"/>
          <w:sz w:val="24"/>
          <w:szCs w:val="24"/>
        </w:rPr>
        <w:t xml:space="preserve">We will work with commissioning teams and practices to </w:t>
      </w:r>
      <w:r>
        <w:rPr>
          <w:rFonts w:ascii="Arial" w:hAnsi="Arial" w:cs="Arial"/>
          <w:sz w:val="24"/>
          <w:szCs w:val="24"/>
        </w:rPr>
        <w:t xml:space="preserve">confirm the name, email address and telephone number of the relevant person or team </w:t>
      </w:r>
      <w:r w:rsidR="00D1751E">
        <w:rPr>
          <w:rFonts w:ascii="Arial" w:hAnsi="Arial" w:cs="Arial"/>
          <w:sz w:val="24"/>
          <w:szCs w:val="24"/>
        </w:rPr>
        <w:t>within your practice</w:t>
      </w:r>
      <w:r>
        <w:rPr>
          <w:rFonts w:ascii="Arial" w:hAnsi="Arial" w:cs="Arial"/>
          <w:sz w:val="24"/>
          <w:szCs w:val="24"/>
        </w:rPr>
        <w:t>.</w:t>
      </w:r>
    </w:p>
    <w:p w14:paraId="58133AB1" w14:textId="74BF72E3" w:rsidR="00CA1EAE" w:rsidRDefault="00CA1EA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75F74" w14:textId="3BF023EB" w:rsidR="00CA1EAE" w:rsidRDefault="00CA1EA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 will use this email address </w:t>
      </w:r>
      <w:r w:rsidR="007B6CCF">
        <w:rPr>
          <w:rFonts w:ascii="Arial" w:hAnsi="Arial" w:cs="Arial"/>
          <w:sz w:val="24"/>
          <w:szCs w:val="24"/>
        </w:rPr>
        <w:t>to share your</w:t>
      </w:r>
      <w:r>
        <w:rPr>
          <w:rFonts w:ascii="Arial" w:hAnsi="Arial" w:cs="Arial"/>
          <w:sz w:val="24"/>
          <w:szCs w:val="24"/>
        </w:rPr>
        <w:t xml:space="preserve"> declaration plus any other related information. </w:t>
      </w:r>
    </w:p>
    <w:p w14:paraId="776E145A" w14:textId="406214F7" w:rsidR="00CA1EAE" w:rsidRDefault="00CA1EA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CB1669" w14:textId="583FAF2C" w:rsidR="0005272E" w:rsidRPr="000126B5" w:rsidRDefault="0005272E" w:rsidP="002913EF">
      <w:pPr>
        <w:spacing w:after="0" w:line="240" w:lineRule="auto"/>
        <w:rPr>
          <w:rFonts w:ascii="Arial" w:hAnsi="Arial" w:cs="Arial"/>
          <w:b/>
          <w:bCs/>
          <w:color w:val="0070C0"/>
          <w:sz w:val="24"/>
          <w:szCs w:val="24"/>
        </w:rPr>
      </w:pPr>
      <w:r w:rsidRPr="000126B5">
        <w:rPr>
          <w:rFonts w:ascii="Arial" w:hAnsi="Arial" w:cs="Arial"/>
          <w:b/>
          <w:bCs/>
          <w:color w:val="0070C0"/>
          <w:sz w:val="24"/>
          <w:szCs w:val="24"/>
        </w:rPr>
        <w:t>Contact us</w:t>
      </w:r>
    </w:p>
    <w:p w14:paraId="562EE2E8" w14:textId="1E301217" w:rsidR="00CA1EAE" w:rsidRDefault="00CA1EA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03ED912" w14:textId="312AE043" w:rsidR="002913EF" w:rsidRPr="002913EF" w:rsidRDefault="0005272E" w:rsidP="002913EF">
      <w:pPr>
        <w:spacing w:after="0" w:line="240" w:lineRule="auto"/>
        <w:rPr>
          <w:rFonts w:ascii="Arial" w:hAnsi="Arial" w:cs="Arial"/>
          <w:sz w:val="24"/>
          <w:szCs w:val="24"/>
        </w:rPr>
      </w:pPr>
      <w:r w:rsidRPr="1352BC32">
        <w:rPr>
          <w:rFonts w:ascii="Arial" w:hAnsi="Arial" w:cs="Arial"/>
          <w:sz w:val="24"/>
          <w:szCs w:val="24"/>
        </w:rPr>
        <w:t>For any queries relating to the end of season declaration and related items</w:t>
      </w:r>
      <w:r w:rsidR="7C0F0C16" w:rsidRPr="1352BC32">
        <w:rPr>
          <w:rFonts w:ascii="Arial" w:hAnsi="Arial" w:cs="Arial"/>
          <w:sz w:val="24"/>
          <w:szCs w:val="24"/>
        </w:rPr>
        <w:t>,</w:t>
      </w:r>
      <w:r w:rsidRPr="1352BC32">
        <w:rPr>
          <w:rFonts w:ascii="Arial" w:hAnsi="Arial" w:cs="Arial"/>
          <w:sz w:val="24"/>
          <w:szCs w:val="24"/>
        </w:rPr>
        <w:t xml:space="preserve"> contact us at </w:t>
      </w:r>
      <w:hyperlink r:id="rId12">
        <w:r w:rsidRPr="1352BC32">
          <w:rPr>
            <w:rStyle w:val="Hyperlink"/>
            <w:rFonts w:ascii="Arial" w:eastAsia="Arial" w:hAnsi="Arial" w:cs="Arial"/>
            <w:sz w:val="24"/>
            <w:szCs w:val="24"/>
          </w:rPr>
          <w:t>nhsbsa.gpsupport@nhs.net</w:t>
        </w:r>
      </w:hyperlink>
      <w:r>
        <w:t xml:space="preserve"> </w:t>
      </w:r>
      <w:r w:rsidR="007B6CCF" w:rsidRPr="1352BC32">
        <w:rPr>
          <w:rFonts w:ascii="Arial" w:hAnsi="Arial" w:cs="Arial"/>
          <w:sz w:val="24"/>
          <w:szCs w:val="24"/>
        </w:rPr>
        <w:t>i</w:t>
      </w:r>
      <w:r w:rsidRPr="1352BC32">
        <w:rPr>
          <w:rFonts w:ascii="Arial" w:hAnsi="Arial" w:cs="Arial"/>
          <w:sz w:val="24"/>
          <w:szCs w:val="24"/>
        </w:rPr>
        <w:t xml:space="preserve">ncluding your practice </w:t>
      </w:r>
      <w:r w:rsidR="00956649" w:rsidRPr="1352BC32">
        <w:rPr>
          <w:rFonts w:ascii="Arial" w:hAnsi="Arial" w:cs="Arial"/>
          <w:sz w:val="24"/>
          <w:szCs w:val="24"/>
        </w:rPr>
        <w:t xml:space="preserve">ODS code </w:t>
      </w:r>
      <w:r w:rsidRPr="1352BC32">
        <w:rPr>
          <w:rFonts w:ascii="Arial" w:hAnsi="Arial" w:cs="Arial"/>
          <w:sz w:val="24"/>
          <w:szCs w:val="24"/>
        </w:rPr>
        <w:t>and contact details.</w:t>
      </w:r>
    </w:p>
    <w:sectPr w:rsidR="002913EF" w:rsidRPr="002913EF" w:rsidSect="00214AB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720" w:right="720" w:bottom="568" w:left="720" w:header="0" w:footer="18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51991F" w14:textId="77777777" w:rsidR="005D5CB4" w:rsidRDefault="005D5CB4">
      <w:pPr>
        <w:spacing w:after="0" w:line="240" w:lineRule="auto"/>
      </w:pPr>
      <w:r>
        <w:separator/>
      </w:r>
    </w:p>
  </w:endnote>
  <w:endnote w:type="continuationSeparator" w:id="0">
    <w:p w14:paraId="1560F3C4" w14:textId="77777777" w:rsidR="005D5CB4" w:rsidRDefault="005D5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E5133" w14:textId="77777777" w:rsidR="00873171" w:rsidRDefault="008731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C9A1EC" w14:textId="77777777" w:rsidR="00873171" w:rsidRDefault="008731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4E72C9" w14:textId="77777777" w:rsidR="00873171" w:rsidRDefault="008731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842C21" w14:textId="77777777" w:rsidR="005D5CB4" w:rsidRDefault="005D5CB4">
      <w:pPr>
        <w:spacing w:after="0" w:line="240" w:lineRule="auto"/>
      </w:pPr>
      <w:r>
        <w:separator/>
      </w:r>
    </w:p>
  </w:footnote>
  <w:footnote w:type="continuationSeparator" w:id="0">
    <w:p w14:paraId="49BD7C12" w14:textId="77777777" w:rsidR="005D5CB4" w:rsidRDefault="005D5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E76DC0" w14:textId="77777777" w:rsidR="00873171" w:rsidRDefault="008731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D2FB4" w14:textId="4DD7F4E2" w:rsidR="00276892" w:rsidRDefault="005D5CB4">
    <w:pPr>
      <w:pStyle w:val="Header"/>
    </w:pPr>
  </w:p>
  <w:p w14:paraId="095BE137" w14:textId="77777777" w:rsidR="7DED4016" w:rsidRDefault="005D5CB4" w:rsidP="004A18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7317C6" w14:textId="77777777" w:rsidR="00873171" w:rsidRDefault="008731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1456A"/>
    <w:multiLevelType w:val="hybridMultilevel"/>
    <w:tmpl w:val="60F4FE8E"/>
    <w:lvl w:ilvl="0" w:tplc="45BA4D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822CA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06B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34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AA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ACC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8C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BC5F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B61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A2D81"/>
    <w:multiLevelType w:val="hybridMultilevel"/>
    <w:tmpl w:val="E4344970"/>
    <w:lvl w:ilvl="0" w:tplc="CE7CE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1EEC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EE2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A06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F68F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3CB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40A6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F26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54F8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AD7CB3"/>
    <w:multiLevelType w:val="hybridMultilevel"/>
    <w:tmpl w:val="52C483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A94722"/>
    <w:multiLevelType w:val="hybridMultilevel"/>
    <w:tmpl w:val="CAF6BFCC"/>
    <w:lvl w:ilvl="0" w:tplc="0016869E">
      <w:start w:val="3311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D5E"/>
    <w:rsid w:val="00012292"/>
    <w:rsid w:val="000126B5"/>
    <w:rsid w:val="0005272E"/>
    <w:rsid w:val="000730E8"/>
    <w:rsid w:val="000751A0"/>
    <w:rsid w:val="000A2AF2"/>
    <w:rsid w:val="000A3975"/>
    <w:rsid w:val="000C3204"/>
    <w:rsid w:val="00102D5E"/>
    <w:rsid w:val="0013633E"/>
    <w:rsid w:val="00150729"/>
    <w:rsid w:val="001B573E"/>
    <w:rsid w:val="0020227B"/>
    <w:rsid w:val="00214AB5"/>
    <w:rsid w:val="00234E33"/>
    <w:rsid w:val="00251206"/>
    <w:rsid w:val="00263F2E"/>
    <w:rsid w:val="002745C6"/>
    <w:rsid w:val="002913EF"/>
    <w:rsid w:val="002B4A55"/>
    <w:rsid w:val="002C7624"/>
    <w:rsid w:val="0033116A"/>
    <w:rsid w:val="00366E0F"/>
    <w:rsid w:val="00374A27"/>
    <w:rsid w:val="00381C67"/>
    <w:rsid w:val="00385F08"/>
    <w:rsid w:val="00387755"/>
    <w:rsid w:val="003972F2"/>
    <w:rsid w:val="003B6FB0"/>
    <w:rsid w:val="003C0B99"/>
    <w:rsid w:val="00434813"/>
    <w:rsid w:val="00481744"/>
    <w:rsid w:val="004C172B"/>
    <w:rsid w:val="004D4D6B"/>
    <w:rsid w:val="004F6164"/>
    <w:rsid w:val="00513460"/>
    <w:rsid w:val="00541A37"/>
    <w:rsid w:val="00585DA8"/>
    <w:rsid w:val="005D5CB4"/>
    <w:rsid w:val="005F3007"/>
    <w:rsid w:val="00606BD1"/>
    <w:rsid w:val="00612626"/>
    <w:rsid w:val="00645E7A"/>
    <w:rsid w:val="00696FE6"/>
    <w:rsid w:val="006A20FA"/>
    <w:rsid w:val="006B6F85"/>
    <w:rsid w:val="006D71AE"/>
    <w:rsid w:val="006F7FAD"/>
    <w:rsid w:val="00791920"/>
    <w:rsid w:val="007B6CCF"/>
    <w:rsid w:val="008513AE"/>
    <w:rsid w:val="00873171"/>
    <w:rsid w:val="008C3C7D"/>
    <w:rsid w:val="008D2815"/>
    <w:rsid w:val="008F2A34"/>
    <w:rsid w:val="00956649"/>
    <w:rsid w:val="009B1997"/>
    <w:rsid w:val="009C33DC"/>
    <w:rsid w:val="009F54BF"/>
    <w:rsid w:val="00A13C31"/>
    <w:rsid w:val="00A7696D"/>
    <w:rsid w:val="00A93CBC"/>
    <w:rsid w:val="00AE1A57"/>
    <w:rsid w:val="00B25A5A"/>
    <w:rsid w:val="00B32245"/>
    <w:rsid w:val="00BA696E"/>
    <w:rsid w:val="00C53F5D"/>
    <w:rsid w:val="00C9496F"/>
    <w:rsid w:val="00CA1EAE"/>
    <w:rsid w:val="00CB1400"/>
    <w:rsid w:val="00CC589F"/>
    <w:rsid w:val="00D1751E"/>
    <w:rsid w:val="00D42586"/>
    <w:rsid w:val="00D911D0"/>
    <w:rsid w:val="00DF60FF"/>
    <w:rsid w:val="00E04EFF"/>
    <w:rsid w:val="00E306FF"/>
    <w:rsid w:val="00E432C1"/>
    <w:rsid w:val="00EA4317"/>
    <w:rsid w:val="00F02ADA"/>
    <w:rsid w:val="00F255E4"/>
    <w:rsid w:val="00F67EBE"/>
    <w:rsid w:val="00FC0621"/>
    <w:rsid w:val="00FC6372"/>
    <w:rsid w:val="0190894F"/>
    <w:rsid w:val="02E0B4C1"/>
    <w:rsid w:val="04427A0B"/>
    <w:rsid w:val="0768E162"/>
    <w:rsid w:val="0BCF97EA"/>
    <w:rsid w:val="0CD0401C"/>
    <w:rsid w:val="1352BC32"/>
    <w:rsid w:val="13EF16D7"/>
    <w:rsid w:val="141E78D6"/>
    <w:rsid w:val="14EBCA0C"/>
    <w:rsid w:val="1DFA6B1E"/>
    <w:rsid w:val="21F87986"/>
    <w:rsid w:val="22D76333"/>
    <w:rsid w:val="28C08385"/>
    <w:rsid w:val="2AFD42AB"/>
    <w:rsid w:val="2BEBC6D2"/>
    <w:rsid w:val="2F636295"/>
    <w:rsid w:val="352119ED"/>
    <w:rsid w:val="36B4EBED"/>
    <w:rsid w:val="3928EC32"/>
    <w:rsid w:val="3ABC7087"/>
    <w:rsid w:val="3EF1810E"/>
    <w:rsid w:val="400B82ED"/>
    <w:rsid w:val="42A8CC85"/>
    <w:rsid w:val="42E63353"/>
    <w:rsid w:val="443B4758"/>
    <w:rsid w:val="487F3AF7"/>
    <w:rsid w:val="48A8B8A5"/>
    <w:rsid w:val="4A5063B0"/>
    <w:rsid w:val="4B107FAB"/>
    <w:rsid w:val="4E66E14A"/>
    <w:rsid w:val="4E8D4B79"/>
    <w:rsid w:val="50D3576D"/>
    <w:rsid w:val="53E1F888"/>
    <w:rsid w:val="5C7B99B1"/>
    <w:rsid w:val="5DF3114B"/>
    <w:rsid w:val="5E176A12"/>
    <w:rsid w:val="60501B43"/>
    <w:rsid w:val="60DE33C5"/>
    <w:rsid w:val="630F8458"/>
    <w:rsid w:val="6C8CE793"/>
    <w:rsid w:val="6EEC32F6"/>
    <w:rsid w:val="72146D21"/>
    <w:rsid w:val="72A34974"/>
    <w:rsid w:val="72C8ECC9"/>
    <w:rsid w:val="736F41D9"/>
    <w:rsid w:val="772750D5"/>
    <w:rsid w:val="7C0F0C16"/>
    <w:rsid w:val="7C44F9B2"/>
    <w:rsid w:val="7D4CDDB6"/>
    <w:rsid w:val="7F05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E8B4C"/>
  <w15:docId w15:val="{F4486C80-5BBB-4107-A6EF-D600E70E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5E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2D5E"/>
  </w:style>
  <w:style w:type="paragraph" w:styleId="Footer">
    <w:name w:val="footer"/>
    <w:basedOn w:val="Normal"/>
    <w:link w:val="FooterChar"/>
    <w:uiPriority w:val="99"/>
    <w:unhideWhenUsed/>
    <w:rsid w:val="00102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2D5E"/>
  </w:style>
  <w:style w:type="character" w:styleId="CommentReference">
    <w:name w:val="annotation reference"/>
    <w:basedOn w:val="DefaultParagraphFont"/>
    <w:uiPriority w:val="99"/>
    <w:semiHidden/>
    <w:unhideWhenUsed/>
    <w:rsid w:val="00102D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2D5E"/>
    <w:pPr>
      <w:widowControl/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2D5E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02D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D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5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204"/>
    <w:pPr>
      <w:widowControl w:val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2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9192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1C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7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hsbsa.gpsupport@nhs.net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ov.uk/government/publications/accessing-government-secured-flu-vaccines-guidance-for-gps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5C3923F9684D4DA1E5FCE2843CBE74" ma:contentTypeVersion="12" ma:contentTypeDescription="Create a new document." ma:contentTypeScope="" ma:versionID="827ae3ee43ccc8ce97f2eb4901fae8f2">
  <xsd:schema xmlns:xsd="http://www.w3.org/2001/XMLSchema" xmlns:xs="http://www.w3.org/2001/XMLSchema" xmlns:p="http://schemas.microsoft.com/office/2006/metadata/properties" xmlns:ns3="dae25db3-071d-463f-ad41-d02083436662" xmlns:ns4="c1e1c285-63f3-4045-b410-334a1cf79da4" targetNamespace="http://schemas.microsoft.com/office/2006/metadata/properties" ma:root="true" ma:fieldsID="a1f31a7929ba927f1f46f1d9023ac262" ns3:_="" ns4:_="">
    <xsd:import namespace="dae25db3-071d-463f-ad41-d02083436662"/>
    <xsd:import namespace="c1e1c285-63f3-4045-b410-334a1cf79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25db3-071d-463f-ad41-d020834366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e1c285-63f3-4045-b410-334a1cf79d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709F70-95FB-4B8B-8ADE-47172BE863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e25db3-071d-463f-ad41-d02083436662"/>
    <ds:schemaRef ds:uri="c1e1c285-63f3-4045-b410-334a1cf79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30DD9B-4688-473D-A420-5C4B2BADBA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27C4C8-0132-4C10-A75E-7A3BE6DA09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Business Services Authority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Samantha Murphy</dc:creator>
  <cp:lastModifiedBy>Samantha Murphy</cp:lastModifiedBy>
  <cp:revision>2</cp:revision>
  <cp:lastPrinted>2020-12-09T09:47:00Z</cp:lastPrinted>
  <dcterms:created xsi:type="dcterms:W3CDTF">2021-02-04T09:13:00Z</dcterms:created>
  <dcterms:modified xsi:type="dcterms:W3CDTF">2021-02-04T09:13:00Z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0x010100805C3923F9684D4DA1E5FCE2843CBE74</vt:lpwstr>
  </property>
</Properties>
</file>