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7B164" w14:textId="77777777" w:rsidR="00D9011F" w:rsidRPr="00D9011F" w:rsidRDefault="00D9011F" w:rsidP="00D9011F">
      <w:pPr>
        <w:rPr>
          <w:rFonts w:ascii="Arial" w:hAnsi="Arial" w:cs="Arial"/>
          <w:color w:val="000000"/>
        </w:rPr>
      </w:pPr>
      <w:r w:rsidRPr="00D9011F">
        <w:rPr>
          <w:rFonts w:ascii="Arial" w:hAnsi="Arial" w:cs="Arial"/>
          <w:b/>
          <w:bCs/>
          <w:color w:val="0066CC"/>
        </w:rPr>
        <w:t>PD1 - DISPENSING DOCTORS</w:t>
      </w:r>
      <w:r w:rsidRPr="00D9011F">
        <w:rPr>
          <w:rFonts w:ascii="Arial" w:hAnsi="Arial" w:cs="Arial"/>
          <w:color w:val="000000"/>
        </w:rPr>
        <w:t xml:space="preserve"> </w:t>
      </w:r>
    </w:p>
    <w:p w14:paraId="1BDD22DF" w14:textId="77777777" w:rsidR="00D9011F" w:rsidRPr="00F944E6" w:rsidRDefault="00D9011F" w:rsidP="00E24482">
      <w:pPr>
        <w:spacing w:before="100" w:beforeAutospacing="1" w:after="100" w:afterAutospacing="1"/>
        <w:rPr>
          <w:rFonts w:ascii="Arial" w:hAnsi="Arial" w:cs="Arial"/>
          <w:color w:val="000000"/>
        </w:rPr>
      </w:pPr>
      <w:r w:rsidRPr="00F944E6">
        <w:rPr>
          <w:rFonts w:ascii="Arial" w:hAnsi="Arial" w:cs="Arial"/>
          <w:color w:val="000000"/>
        </w:rPr>
        <w:t xml:space="preserve">The PD1 </w:t>
      </w:r>
      <w:r w:rsidR="00682FE8" w:rsidRPr="00F944E6">
        <w:rPr>
          <w:rFonts w:ascii="Arial" w:hAnsi="Arial" w:cs="Arial"/>
          <w:color w:val="000000"/>
        </w:rPr>
        <w:t>Report</w:t>
      </w:r>
      <w:r w:rsidR="006354FC" w:rsidRPr="00F944E6">
        <w:rPr>
          <w:rFonts w:ascii="Arial" w:hAnsi="Arial" w:cs="Arial"/>
          <w:color w:val="000000"/>
        </w:rPr>
        <w:t xml:space="preserve"> is based on</w:t>
      </w:r>
      <w:r w:rsidR="0095583D" w:rsidRPr="00F944E6">
        <w:rPr>
          <w:rFonts w:ascii="Arial" w:hAnsi="Arial" w:cs="Arial"/>
          <w:color w:val="000000"/>
        </w:rPr>
        <w:t xml:space="preserve"> reimbursement and remuneration</w:t>
      </w:r>
      <w:r w:rsidRPr="00F944E6">
        <w:rPr>
          <w:rFonts w:ascii="Arial" w:hAnsi="Arial" w:cs="Arial"/>
          <w:color w:val="000000"/>
        </w:rPr>
        <w:t xml:space="preserve"> data relating to the total prescriptions dispensed and </w:t>
      </w:r>
      <w:r w:rsidR="00E24482" w:rsidRPr="00F944E6">
        <w:rPr>
          <w:rFonts w:ascii="Arial" w:hAnsi="Arial" w:cs="Arial"/>
          <w:color w:val="000000"/>
        </w:rPr>
        <w:t xml:space="preserve">/ or </w:t>
      </w:r>
      <w:r w:rsidRPr="00F944E6">
        <w:rPr>
          <w:rFonts w:ascii="Arial" w:hAnsi="Arial" w:cs="Arial"/>
          <w:color w:val="000000"/>
        </w:rPr>
        <w:t>personally administered in England by Dispensing Doctor practices</w:t>
      </w:r>
      <w:r w:rsidR="00E24482" w:rsidRPr="00F944E6">
        <w:rPr>
          <w:rFonts w:ascii="Arial" w:hAnsi="Arial" w:cs="Arial"/>
          <w:color w:val="000000"/>
        </w:rPr>
        <w:t xml:space="preserve"> </w:t>
      </w:r>
      <w:r w:rsidRPr="00F944E6">
        <w:rPr>
          <w:rFonts w:ascii="Arial" w:hAnsi="Arial" w:cs="Arial"/>
          <w:color w:val="000000"/>
        </w:rPr>
        <w:t>in a particular month. This includes l</w:t>
      </w:r>
      <w:r w:rsidR="00E24482" w:rsidRPr="00F944E6">
        <w:rPr>
          <w:rFonts w:ascii="Arial" w:hAnsi="Arial" w:cs="Arial"/>
          <w:color w:val="000000"/>
        </w:rPr>
        <w:t>ate prescription data</w:t>
      </w:r>
      <w:r w:rsidRPr="00F944E6">
        <w:rPr>
          <w:rFonts w:ascii="Arial" w:hAnsi="Arial" w:cs="Arial"/>
          <w:color w:val="000000"/>
        </w:rPr>
        <w:t xml:space="preserve"> submitted in the same month. </w:t>
      </w:r>
    </w:p>
    <w:tbl>
      <w:tblPr>
        <w:tblW w:w="4572" w:type="pct"/>
        <w:tblCellSpacing w:w="0" w:type="dxa"/>
        <w:tblBorders>
          <w:top w:val="outset" w:sz="6" w:space="0" w:color="9999CC"/>
          <w:left w:val="outset" w:sz="6" w:space="0" w:color="9999CC"/>
          <w:bottom w:val="outset" w:sz="6" w:space="0" w:color="9999CC"/>
          <w:right w:val="outset" w:sz="6" w:space="0" w:color="9999CC"/>
        </w:tblBorders>
        <w:tblCellMar>
          <w:top w:w="15" w:type="dxa"/>
          <w:left w:w="15" w:type="dxa"/>
          <w:bottom w:w="15" w:type="dxa"/>
          <w:right w:w="15" w:type="dxa"/>
        </w:tblCellMar>
        <w:tblLook w:val="0000" w:firstRow="0" w:lastRow="0" w:firstColumn="0" w:lastColumn="0" w:noHBand="0" w:noVBand="0"/>
      </w:tblPr>
      <w:tblGrid>
        <w:gridCol w:w="3543"/>
        <w:gridCol w:w="8362"/>
      </w:tblGrid>
      <w:tr w:rsidR="00120639" w:rsidRPr="00D9011F" w14:paraId="183842A2" w14:textId="77777777">
        <w:trPr>
          <w:tblCellSpacing w:w="0" w:type="dxa"/>
        </w:trPr>
        <w:tc>
          <w:tcPr>
            <w:tcW w:w="1488" w:type="pct"/>
            <w:tcBorders>
              <w:top w:val="outset" w:sz="6" w:space="0" w:color="9999CC"/>
              <w:left w:val="outset" w:sz="6" w:space="0" w:color="9999CC"/>
              <w:bottom w:val="outset" w:sz="6" w:space="0" w:color="9999CC"/>
              <w:right w:val="outset" w:sz="6" w:space="0" w:color="9999CC"/>
            </w:tcBorders>
            <w:shd w:val="clear" w:color="auto" w:fill="auto"/>
            <w:vAlign w:val="center"/>
          </w:tcPr>
          <w:p w14:paraId="0D8F7AD0" w14:textId="77777777" w:rsidR="00120639" w:rsidRPr="00D9011F" w:rsidRDefault="00120639" w:rsidP="00D9011F">
            <w:pPr>
              <w:rPr>
                <w:rFonts w:ascii="Arial" w:hAnsi="Arial" w:cs="Arial"/>
                <w:color w:val="000000"/>
              </w:rPr>
            </w:pPr>
            <w:r w:rsidRPr="00D9011F">
              <w:rPr>
                <w:rFonts w:ascii="Arial" w:hAnsi="Arial" w:cs="Arial"/>
                <w:b/>
                <w:bCs/>
                <w:color w:val="000000"/>
              </w:rPr>
              <w:t>HEADING</w:t>
            </w:r>
          </w:p>
        </w:tc>
        <w:tc>
          <w:tcPr>
            <w:tcW w:w="3512" w:type="pct"/>
            <w:tcBorders>
              <w:top w:val="outset" w:sz="6" w:space="0" w:color="9999CC"/>
              <w:left w:val="outset" w:sz="6" w:space="0" w:color="9999CC"/>
              <w:bottom w:val="outset" w:sz="6" w:space="0" w:color="9999CC"/>
              <w:right w:val="outset" w:sz="6" w:space="0" w:color="9999CC"/>
            </w:tcBorders>
            <w:shd w:val="clear" w:color="auto" w:fill="auto"/>
            <w:vAlign w:val="center"/>
          </w:tcPr>
          <w:p w14:paraId="54674112" w14:textId="77777777" w:rsidR="00120639" w:rsidRPr="00D9011F" w:rsidRDefault="00120639" w:rsidP="00D9011F">
            <w:pPr>
              <w:rPr>
                <w:rFonts w:ascii="Arial" w:hAnsi="Arial" w:cs="Arial"/>
                <w:color w:val="000000"/>
              </w:rPr>
            </w:pPr>
            <w:r w:rsidRPr="00D9011F">
              <w:rPr>
                <w:rFonts w:ascii="Arial" w:hAnsi="Arial" w:cs="Arial"/>
                <w:b/>
                <w:bCs/>
                <w:color w:val="000000"/>
              </w:rPr>
              <w:t>DESCRIPTION</w:t>
            </w:r>
          </w:p>
        </w:tc>
      </w:tr>
      <w:tr w:rsidR="00120639" w:rsidRPr="00D9011F" w14:paraId="2D2FA13E" w14:textId="77777777">
        <w:trPr>
          <w:tblCellSpacing w:w="0" w:type="dxa"/>
        </w:trPr>
        <w:tc>
          <w:tcPr>
            <w:tcW w:w="1488" w:type="pct"/>
            <w:tcBorders>
              <w:top w:val="outset" w:sz="6" w:space="0" w:color="9999CC"/>
              <w:left w:val="outset" w:sz="6" w:space="0" w:color="9999CC"/>
              <w:bottom w:val="outset" w:sz="6" w:space="0" w:color="9999CC"/>
              <w:right w:val="outset" w:sz="6" w:space="0" w:color="9999CC"/>
            </w:tcBorders>
            <w:shd w:val="clear" w:color="auto" w:fill="auto"/>
          </w:tcPr>
          <w:p w14:paraId="4160F454" w14:textId="77777777" w:rsidR="00120639" w:rsidRPr="00D9011F" w:rsidRDefault="00120639" w:rsidP="00D9011F">
            <w:pPr>
              <w:rPr>
                <w:rFonts w:ascii="Arial" w:hAnsi="Arial" w:cs="Arial"/>
                <w:color w:val="000000"/>
              </w:rPr>
            </w:pPr>
            <w:r w:rsidRPr="00D9011F">
              <w:rPr>
                <w:rFonts w:ascii="Arial" w:hAnsi="Arial" w:cs="Arial"/>
                <w:color w:val="000000"/>
              </w:rPr>
              <w:t>Forms</w:t>
            </w:r>
          </w:p>
        </w:tc>
        <w:tc>
          <w:tcPr>
            <w:tcW w:w="3512" w:type="pct"/>
            <w:tcBorders>
              <w:top w:val="outset" w:sz="6" w:space="0" w:color="9999CC"/>
              <w:left w:val="outset" w:sz="6" w:space="0" w:color="9999CC"/>
              <w:bottom w:val="outset" w:sz="6" w:space="0" w:color="9999CC"/>
              <w:right w:val="outset" w:sz="6" w:space="0" w:color="9999CC"/>
            </w:tcBorders>
            <w:shd w:val="clear" w:color="auto" w:fill="auto"/>
          </w:tcPr>
          <w:p w14:paraId="3F8A0C30" w14:textId="77777777" w:rsidR="00BB2AA4" w:rsidRDefault="00120639" w:rsidP="00696C5E">
            <w:pPr>
              <w:rPr>
                <w:rFonts w:ascii="Arial" w:hAnsi="Arial" w:cs="Arial"/>
                <w:color w:val="000000"/>
              </w:rPr>
            </w:pPr>
            <w:r w:rsidRPr="00D9011F">
              <w:rPr>
                <w:rFonts w:ascii="Arial" w:hAnsi="Arial" w:cs="Arial"/>
                <w:color w:val="000000"/>
              </w:rPr>
              <w:t xml:space="preserve">Total number of prescription </w:t>
            </w:r>
            <w:r w:rsidRPr="00F944E6">
              <w:rPr>
                <w:rFonts w:ascii="Arial" w:hAnsi="Arial" w:cs="Arial"/>
              </w:rPr>
              <w:t>forms</w:t>
            </w:r>
            <w:r w:rsidR="00BB2AA4" w:rsidRPr="00F944E6">
              <w:rPr>
                <w:rFonts w:ascii="Arial" w:hAnsi="Arial" w:cs="Arial"/>
              </w:rPr>
              <w:t xml:space="preserve"> (EPS and Paper Submission)</w:t>
            </w:r>
            <w:r w:rsidR="00BB2AA4" w:rsidRPr="001E421B">
              <w:rPr>
                <w:rFonts w:ascii="Arial" w:hAnsi="Arial" w:cs="Arial"/>
                <w:color w:val="000000"/>
              </w:rPr>
              <w:t xml:space="preserve"> </w:t>
            </w:r>
            <w:r w:rsidRPr="00D9011F">
              <w:rPr>
                <w:rFonts w:ascii="Arial" w:hAnsi="Arial" w:cs="Arial"/>
                <w:color w:val="000000"/>
              </w:rPr>
              <w:t xml:space="preserve">minus prescription forms referred back to the Dispensing Doctor </w:t>
            </w:r>
            <w:proofErr w:type="spellStart"/>
            <w:proofErr w:type="gramStart"/>
            <w:r w:rsidRPr="00D9011F">
              <w:rPr>
                <w:rFonts w:ascii="Arial" w:hAnsi="Arial" w:cs="Arial"/>
                <w:color w:val="000000"/>
              </w:rPr>
              <w:t>eg</w:t>
            </w:r>
            <w:proofErr w:type="spellEnd"/>
            <w:proofErr w:type="gramEnd"/>
            <w:r w:rsidRPr="00D9011F">
              <w:rPr>
                <w:rFonts w:ascii="Arial" w:hAnsi="Arial" w:cs="Arial"/>
                <w:color w:val="000000"/>
              </w:rPr>
              <w:t xml:space="preserve"> for additional prescription endorsement information</w:t>
            </w:r>
            <w:r w:rsidR="00F944E6">
              <w:rPr>
                <w:rFonts w:ascii="Arial" w:hAnsi="Arial" w:cs="Arial"/>
                <w:color w:val="000000"/>
              </w:rPr>
              <w:t>.</w:t>
            </w:r>
            <w:r w:rsidRPr="00D9011F">
              <w:rPr>
                <w:rFonts w:ascii="Arial" w:hAnsi="Arial" w:cs="Arial"/>
                <w:color w:val="000000"/>
              </w:rPr>
              <w:t xml:space="preserve"> </w:t>
            </w:r>
          </w:p>
          <w:p w14:paraId="2E0266D4" w14:textId="77777777" w:rsidR="00696C5E" w:rsidRPr="00D9011F" w:rsidRDefault="00696C5E" w:rsidP="00696C5E">
            <w:pPr>
              <w:rPr>
                <w:rFonts w:ascii="Arial" w:hAnsi="Arial" w:cs="Arial"/>
                <w:color w:val="000000"/>
              </w:rPr>
            </w:pPr>
          </w:p>
        </w:tc>
      </w:tr>
      <w:tr w:rsidR="00FE1EB9" w:rsidRPr="00D9011F" w14:paraId="0C69EB96" w14:textId="77777777">
        <w:trPr>
          <w:tblCellSpacing w:w="0" w:type="dxa"/>
        </w:trPr>
        <w:tc>
          <w:tcPr>
            <w:tcW w:w="1488" w:type="pct"/>
            <w:tcBorders>
              <w:top w:val="outset" w:sz="6" w:space="0" w:color="9999CC"/>
              <w:left w:val="outset" w:sz="6" w:space="0" w:color="9999CC"/>
              <w:bottom w:val="outset" w:sz="6" w:space="0" w:color="9999CC"/>
              <w:right w:val="outset" w:sz="6" w:space="0" w:color="9999CC"/>
            </w:tcBorders>
            <w:shd w:val="clear" w:color="auto" w:fill="auto"/>
          </w:tcPr>
          <w:p w14:paraId="17499347" w14:textId="77777777" w:rsidR="00FE1EB9" w:rsidRPr="00D9011F" w:rsidRDefault="00FE1EB9" w:rsidP="00FE1EB9">
            <w:pPr>
              <w:rPr>
                <w:rFonts w:ascii="Arial" w:hAnsi="Arial" w:cs="Arial"/>
                <w:color w:val="000000"/>
              </w:rPr>
            </w:pPr>
            <w:r w:rsidRPr="00D9011F">
              <w:rPr>
                <w:rFonts w:ascii="Arial" w:hAnsi="Arial" w:cs="Arial"/>
                <w:color w:val="000000"/>
              </w:rPr>
              <w:t>Items</w:t>
            </w:r>
          </w:p>
        </w:tc>
        <w:tc>
          <w:tcPr>
            <w:tcW w:w="3512" w:type="pct"/>
            <w:tcBorders>
              <w:top w:val="outset" w:sz="6" w:space="0" w:color="9999CC"/>
              <w:left w:val="outset" w:sz="6" w:space="0" w:color="9999CC"/>
              <w:bottom w:val="outset" w:sz="6" w:space="0" w:color="9999CC"/>
              <w:right w:val="outset" w:sz="6" w:space="0" w:color="9999CC"/>
            </w:tcBorders>
            <w:shd w:val="clear" w:color="auto" w:fill="auto"/>
          </w:tcPr>
          <w:p w14:paraId="7CA3D6C4" w14:textId="77777777" w:rsidR="00BB2AA4" w:rsidRDefault="00FE1EB9" w:rsidP="00FE1EB9">
            <w:pPr>
              <w:rPr>
                <w:rFonts w:ascii="Arial" w:hAnsi="Arial" w:cs="Arial"/>
                <w:color w:val="000000"/>
              </w:rPr>
            </w:pPr>
            <w:r w:rsidRPr="00D9011F">
              <w:rPr>
                <w:rFonts w:ascii="Arial" w:hAnsi="Arial" w:cs="Arial"/>
                <w:color w:val="000000"/>
              </w:rPr>
              <w:t xml:space="preserve">The total number of prescription items, minus prescription items </w:t>
            </w:r>
            <w:proofErr w:type="gramStart"/>
            <w:r w:rsidRPr="00D9011F">
              <w:rPr>
                <w:rFonts w:ascii="Arial" w:hAnsi="Arial" w:cs="Arial"/>
                <w:color w:val="000000"/>
              </w:rPr>
              <w:t>referred back</w:t>
            </w:r>
            <w:proofErr w:type="gramEnd"/>
            <w:r w:rsidRPr="00D9011F">
              <w:rPr>
                <w:rFonts w:ascii="Arial" w:hAnsi="Arial" w:cs="Arial"/>
                <w:color w:val="000000"/>
              </w:rPr>
              <w:t xml:space="preserve"> to the </w:t>
            </w:r>
            <w:r w:rsidR="00E24482">
              <w:rPr>
                <w:rFonts w:ascii="Arial" w:hAnsi="Arial" w:cs="Arial"/>
                <w:color w:val="000000"/>
              </w:rPr>
              <w:t>Dispensing Doctor</w:t>
            </w:r>
            <w:r w:rsidR="00F944E6">
              <w:rPr>
                <w:rFonts w:ascii="Arial" w:hAnsi="Arial" w:cs="Arial"/>
                <w:color w:val="000000"/>
              </w:rPr>
              <w:t xml:space="preserve"> and </w:t>
            </w:r>
            <w:r w:rsidRPr="00D9011F">
              <w:rPr>
                <w:rFonts w:ascii="Arial" w:hAnsi="Arial" w:cs="Arial"/>
                <w:color w:val="000000"/>
              </w:rPr>
              <w:t xml:space="preserve">minus disallowed prescription items. </w:t>
            </w:r>
          </w:p>
          <w:p w14:paraId="34732473" w14:textId="77777777" w:rsidR="00BB2AA4" w:rsidRDefault="00FE1EB9" w:rsidP="00FE1EB9">
            <w:pPr>
              <w:rPr>
                <w:rFonts w:ascii="Arial" w:hAnsi="Arial" w:cs="Arial"/>
                <w:color w:val="000000"/>
              </w:rPr>
            </w:pPr>
            <w:r w:rsidRPr="00D9011F">
              <w:rPr>
                <w:rFonts w:ascii="Arial" w:hAnsi="Arial" w:cs="Arial"/>
                <w:color w:val="000000"/>
              </w:rPr>
              <w:t xml:space="preserve">This may differ from </w:t>
            </w:r>
            <w:r w:rsidR="00995B48">
              <w:rPr>
                <w:rFonts w:ascii="Arial" w:hAnsi="Arial" w:cs="Arial"/>
                <w:color w:val="000000"/>
              </w:rPr>
              <w:t>number of forms</w:t>
            </w:r>
            <w:r w:rsidRPr="00D9011F">
              <w:rPr>
                <w:rFonts w:ascii="Arial" w:hAnsi="Arial" w:cs="Arial"/>
                <w:color w:val="000000"/>
              </w:rPr>
              <w:t xml:space="preserve"> as a prescription form can contain more than one dispensed prescription item. </w:t>
            </w:r>
          </w:p>
          <w:p w14:paraId="404A245F" w14:textId="77777777" w:rsidR="00BB2AA4" w:rsidRDefault="00FE1EB9" w:rsidP="00FE1EB9">
            <w:pPr>
              <w:rPr>
                <w:rFonts w:ascii="Arial" w:hAnsi="Arial" w:cs="Arial"/>
                <w:color w:val="000000"/>
              </w:rPr>
            </w:pPr>
            <w:r w:rsidRPr="00D9011F">
              <w:rPr>
                <w:rFonts w:ascii="Arial" w:hAnsi="Arial" w:cs="Arial"/>
                <w:color w:val="000000"/>
              </w:rPr>
              <w:t xml:space="preserve">Additionally, it may differ from </w:t>
            </w:r>
            <w:r w:rsidR="00995B48" w:rsidRPr="00D9011F">
              <w:rPr>
                <w:rFonts w:ascii="Arial" w:hAnsi="Arial" w:cs="Arial"/>
                <w:color w:val="000000"/>
              </w:rPr>
              <w:t xml:space="preserve">Presc (No of fees) </w:t>
            </w:r>
            <w:r w:rsidRPr="00D9011F">
              <w:rPr>
                <w:rFonts w:ascii="Arial" w:hAnsi="Arial" w:cs="Arial"/>
                <w:color w:val="000000"/>
              </w:rPr>
              <w:t>as a dispensed prescription item can attract more than one</w:t>
            </w:r>
            <w:r w:rsidRPr="000A273B">
              <w:rPr>
                <w:rFonts w:ascii="Arial" w:hAnsi="Arial" w:cs="Arial"/>
              </w:rPr>
              <w:t xml:space="preserve"> </w:t>
            </w:r>
            <w:r w:rsidR="00BB2AA4" w:rsidRPr="000A273B">
              <w:rPr>
                <w:rFonts w:ascii="Arial" w:hAnsi="Arial" w:cs="Arial"/>
              </w:rPr>
              <w:t>dispensing</w:t>
            </w:r>
            <w:r w:rsidR="00BB2AA4">
              <w:rPr>
                <w:rFonts w:ascii="Arial" w:hAnsi="Arial" w:cs="Arial"/>
                <w:color w:val="000000"/>
              </w:rPr>
              <w:t xml:space="preserve"> </w:t>
            </w:r>
            <w:r w:rsidRPr="00D9011F">
              <w:rPr>
                <w:rFonts w:ascii="Arial" w:hAnsi="Arial" w:cs="Arial"/>
                <w:color w:val="000000"/>
              </w:rPr>
              <w:t xml:space="preserve">fee. </w:t>
            </w:r>
          </w:p>
          <w:p w14:paraId="77622D1F" w14:textId="77777777" w:rsidR="00696C5E" w:rsidRPr="00D9011F" w:rsidRDefault="00696C5E" w:rsidP="00FE1EB9">
            <w:pPr>
              <w:rPr>
                <w:rFonts w:ascii="Arial" w:hAnsi="Arial" w:cs="Arial"/>
                <w:color w:val="000000"/>
              </w:rPr>
            </w:pPr>
          </w:p>
        </w:tc>
      </w:tr>
      <w:tr w:rsidR="00120639" w:rsidRPr="00D9011F" w14:paraId="2037C7FE" w14:textId="77777777">
        <w:trPr>
          <w:tblCellSpacing w:w="0" w:type="dxa"/>
        </w:trPr>
        <w:tc>
          <w:tcPr>
            <w:tcW w:w="1488" w:type="pct"/>
            <w:tcBorders>
              <w:top w:val="outset" w:sz="6" w:space="0" w:color="9999CC"/>
              <w:left w:val="outset" w:sz="6" w:space="0" w:color="9999CC"/>
              <w:bottom w:val="outset" w:sz="6" w:space="0" w:color="9999CC"/>
              <w:right w:val="outset" w:sz="6" w:space="0" w:color="9999CC"/>
            </w:tcBorders>
            <w:shd w:val="clear" w:color="auto" w:fill="auto"/>
          </w:tcPr>
          <w:p w14:paraId="567F8D91" w14:textId="77777777" w:rsidR="00120639" w:rsidRPr="00D9011F" w:rsidRDefault="00120639" w:rsidP="00D9011F">
            <w:pPr>
              <w:rPr>
                <w:rFonts w:ascii="Arial" w:hAnsi="Arial" w:cs="Arial"/>
                <w:color w:val="000000"/>
              </w:rPr>
            </w:pPr>
            <w:r w:rsidRPr="00D9011F">
              <w:rPr>
                <w:rFonts w:ascii="Arial" w:hAnsi="Arial" w:cs="Arial"/>
                <w:color w:val="000000"/>
              </w:rPr>
              <w:t xml:space="preserve">Presc (No of fees) </w:t>
            </w:r>
          </w:p>
        </w:tc>
        <w:tc>
          <w:tcPr>
            <w:tcW w:w="3512" w:type="pct"/>
            <w:tcBorders>
              <w:top w:val="outset" w:sz="6" w:space="0" w:color="9999CC"/>
              <w:left w:val="outset" w:sz="6" w:space="0" w:color="9999CC"/>
              <w:bottom w:val="outset" w:sz="6" w:space="0" w:color="9999CC"/>
              <w:right w:val="outset" w:sz="6" w:space="0" w:color="9999CC"/>
            </w:tcBorders>
            <w:shd w:val="clear" w:color="auto" w:fill="auto"/>
          </w:tcPr>
          <w:p w14:paraId="7666D6BA" w14:textId="77777777" w:rsidR="00BB2AA4" w:rsidRPr="00DB2917" w:rsidRDefault="00120639" w:rsidP="00D9011F">
            <w:pPr>
              <w:rPr>
                <w:rFonts w:ascii="Arial" w:hAnsi="Arial" w:cs="Arial"/>
              </w:rPr>
            </w:pPr>
            <w:r w:rsidRPr="00DB2917">
              <w:rPr>
                <w:rFonts w:ascii="Arial" w:hAnsi="Arial" w:cs="Arial"/>
              </w:rPr>
              <w:t xml:space="preserve">Total number of </w:t>
            </w:r>
            <w:r w:rsidR="00BB2AA4" w:rsidRPr="00DB2917">
              <w:rPr>
                <w:rFonts w:ascii="Arial" w:hAnsi="Arial" w:cs="Arial"/>
              </w:rPr>
              <w:t xml:space="preserve">dispensing </w:t>
            </w:r>
            <w:r w:rsidRPr="00DB2917">
              <w:rPr>
                <w:rFonts w:ascii="Arial" w:hAnsi="Arial" w:cs="Arial"/>
              </w:rPr>
              <w:t>fees payable for prescriptions dispensed and personally administered</w:t>
            </w:r>
            <w:r w:rsidR="00E24482" w:rsidRPr="00DB2917">
              <w:rPr>
                <w:rFonts w:ascii="Arial" w:hAnsi="Arial" w:cs="Arial"/>
              </w:rPr>
              <w:t xml:space="preserve"> (General Medical Services Statement of Financial Entitlement Annex G Part 2)</w:t>
            </w:r>
            <w:r w:rsidRPr="00DB2917">
              <w:rPr>
                <w:rFonts w:ascii="Arial" w:hAnsi="Arial" w:cs="Arial"/>
              </w:rPr>
              <w:t xml:space="preserve">. </w:t>
            </w:r>
          </w:p>
          <w:p w14:paraId="6248A2B7" w14:textId="77777777" w:rsidR="00BB2AA4" w:rsidRDefault="00120639" w:rsidP="00D9011F">
            <w:pPr>
              <w:rPr>
                <w:rFonts w:ascii="Arial" w:hAnsi="Arial" w:cs="Arial"/>
                <w:color w:val="000000"/>
              </w:rPr>
            </w:pPr>
            <w:r w:rsidRPr="00DB2917">
              <w:rPr>
                <w:rFonts w:ascii="Arial" w:hAnsi="Arial" w:cs="Arial"/>
              </w:rPr>
              <w:t>Please note that a dispensed or personally administered prescription item can attract more than one</w:t>
            </w:r>
            <w:r w:rsidR="00BB2AA4" w:rsidRPr="00DB2917">
              <w:rPr>
                <w:rFonts w:ascii="Arial" w:hAnsi="Arial" w:cs="Arial"/>
              </w:rPr>
              <w:t xml:space="preserve"> dispensing</w:t>
            </w:r>
            <w:r w:rsidRPr="00DB2917">
              <w:rPr>
                <w:rFonts w:ascii="Arial" w:hAnsi="Arial" w:cs="Arial"/>
              </w:rPr>
              <w:t xml:space="preserve"> fee.</w:t>
            </w:r>
            <w:r w:rsidRPr="00D9011F">
              <w:rPr>
                <w:rFonts w:ascii="Arial" w:hAnsi="Arial" w:cs="Arial"/>
                <w:color w:val="000000"/>
              </w:rPr>
              <w:t xml:space="preserve"> </w:t>
            </w:r>
          </w:p>
          <w:p w14:paraId="17973E25" w14:textId="77777777" w:rsidR="00696C5E" w:rsidRPr="00D9011F" w:rsidRDefault="00696C5E" w:rsidP="00D9011F">
            <w:pPr>
              <w:rPr>
                <w:rFonts w:ascii="Arial" w:hAnsi="Arial" w:cs="Arial"/>
                <w:color w:val="000000"/>
              </w:rPr>
            </w:pPr>
          </w:p>
        </w:tc>
      </w:tr>
      <w:tr w:rsidR="003D1A02" w:rsidRPr="003D1A02" w14:paraId="40B76D99" w14:textId="77777777">
        <w:trPr>
          <w:tblCellSpacing w:w="0" w:type="dxa"/>
        </w:trPr>
        <w:tc>
          <w:tcPr>
            <w:tcW w:w="1488" w:type="pct"/>
            <w:tcBorders>
              <w:top w:val="outset" w:sz="6" w:space="0" w:color="9999CC"/>
              <w:left w:val="outset" w:sz="6" w:space="0" w:color="9999CC"/>
              <w:bottom w:val="outset" w:sz="6" w:space="0" w:color="9999CC"/>
              <w:right w:val="outset" w:sz="6" w:space="0" w:color="9999CC"/>
            </w:tcBorders>
            <w:shd w:val="clear" w:color="auto" w:fill="auto"/>
          </w:tcPr>
          <w:p w14:paraId="170017BE" w14:textId="77777777" w:rsidR="00120639" w:rsidRPr="003D1A02" w:rsidRDefault="00120639" w:rsidP="00D9011F">
            <w:pPr>
              <w:rPr>
                <w:rFonts w:ascii="Arial" w:hAnsi="Arial" w:cs="Arial"/>
              </w:rPr>
            </w:pPr>
            <w:r w:rsidRPr="003D1A02">
              <w:rPr>
                <w:rFonts w:ascii="Arial" w:hAnsi="Arial" w:cs="Arial"/>
              </w:rPr>
              <w:t>Total of Basic Prices (net ingredient cost)</w:t>
            </w:r>
          </w:p>
        </w:tc>
        <w:tc>
          <w:tcPr>
            <w:tcW w:w="3512" w:type="pct"/>
            <w:tcBorders>
              <w:top w:val="outset" w:sz="6" w:space="0" w:color="9999CC"/>
              <w:left w:val="outset" w:sz="6" w:space="0" w:color="9999CC"/>
              <w:bottom w:val="outset" w:sz="6" w:space="0" w:color="9999CC"/>
              <w:right w:val="outset" w:sz="6" w:space="0" w:color="9999CC"/>
            </w:tcBorders>
            <w:shd w:val="clear" w:color="auto" w:fill="auto"/>
          </w:tcPr>
          <w:p w14:paraId="799B9DE6" w14:textId="2EB6AC05" w:rsidR="00BB2AA4" w:rsidRPr="003D1A02" w:rsidRDefault="00120639" w:rsidP="00BB2AA4">
            <w:pPr>
              <w:rPr>
                <w:rFonts w:ascii="Arial" w:hAnsi="Arial" w:cs="Arial"/>
              </w:rPr>
            </w:pPr>
            <w:r w:rsidRPr="003D1A02">
              <w:rPr>
                <w:rFonts w:ascii="Arial" w:hAnsi="Arial" w:cs="Arial"/>
              </w:rPr>
              <w:t xml:space="preserve">Total </w:t>
            </w:r>
            <w:r w:rsidR="00BB2AA4" w:rsidRPr="003D1A02">
              <w:rPr>
                <w:rFonts w:ascii="Arial" w:hAnsi="Arial" w:cs="Arial"/>
              </w:rPr>
              <w:t>Basic Price (</w:t>
            </w:r>
            <w:r w:rsidRPr="003D1A02">
              <w:rPr>
                <w:rFonts w:ascii="Arial" w:hAnsi="Arial" w:cs="Arial"/>
              </w:rPr>
              <w:t>Net Ingredient Cost</w:t>
            </w:r>
            <w:r w:rsidR="00BB2AA4" w:rsidRPr="003D1A02">
              <w:rPr>
                <w:rFonts w:ascii="Arial" w:hAnsi="Arial" w:cs="Arial"/>
              </w:rPr>
              <w:t xml:space="preserve">) </w:t>
            </w:r>
            <w:r w:rsidRPr="003D1A02">
              <w:rPr>
                <w:rFonts w:ascii="Arial" w:hAnsi="Arial" w:cs="Arial"/>
              </w:rPr>
              <w:t>of prescription items dispensed and</w:t>
            </w:r>
            <w:r w:rsidR="000A273B" w:rsidRPr="003D1A02">
              <w:rPr>
                <w:rFonts w:ascii="Arial" w:hAnsi="Arial" w:cs="Arial"/>
              </w:rPr>
              <w:t xml:space="preserve"> / or</w:t>
            </w:r>
            <w:r w:rsidRPr="003D1A02">
              <w:rPr>
                <w:rFonts w:ascii="Arial" w:hAnsi="Arial" w:cs="Arial"/>
              </w:rPr>
              <w:t xml:space="preserve"> personally administered </w:t>
            </w:r>
            <w:r w:rsidR="00E24482" w:rsidRPr="003D1A02">
              <w:rPr>
                <w:rFonts w:ascii="Arial" w:hAnsi="Arial" w:cs="Arial"/>
              </w:rPr>
              <w:t xml:space="preserve">(General Medical Services Statement of Financial Entitlement section </w:t>
            </w:r>
            <w:r w:rsidR="00E12A49" w:rsidRPr="003D1A02">
              <w:rPr>
                <w:rFonts w:ascii="Arial" w:hAnsi="Arial" w:cs="Arial"/>
              </w:rPr>
              <w:t>16</w:t>
            </w:r>
            <w:r w:rsidR="00842258" w:rsidRPr="003D1A02">
              <w:rPr>
                <w:rFonts w:ascii="Arial" w:hAnsi="Arial" w:cs="Arial"/>
              </w:rPr>
              <w:t>.3</w:t>
            </w:r>
            <w:r w:rsidR="00E24482" w:rsidRPr="003D1A02">
              <w:rPr>
                <w:rFonts w:ascii="Arial" w:hAnsi="Arial" w:cs="Arial"/>
              </w:rPr>
              <w:t xml:space="preserve"> (a)</w:t>
            </w:r>
            <w:r w:rsidR="00504305" w:rsidRPr="003D1A02">
              <w:rPr>
                <w:rFonts w:ascii="Arial" w:hAnsi="Arial" w:cs="Arial"/>
              </w:rPr>
              <w:t xml:space="preserve"> </w:t>
            </w:r>
          </w:p>
          <w:p w14:paraId="62058480" w14:textId="77777777" w:rsidR="00120639" w:rsidRPr="003D1A02" w:rsidRDefault="00120639" w:rsidP="00BB2AA4">
            <w:pPr>
              <w:rPr>
                <w:rFonts w:ascii="Arial" w:hAnsi="Arial" w:cs="Arial"/>
              </w:rPr>
            </w:pPr>
            <w:r w:rsidRPr="003D1A02">
              <w:rPr>
                <w:rFonts w:ascii="Arial" w:hAnsi="Arial" w:cs="Arial"/>
              </w:rPr>
              <w:t xml:space="preserve">This excludes dispensing costs and fees. </w:t>
            </w:r>
          </w:p>
          <w:p w14:paraId="08B91DC3" w14:textId="77777777" w:rsidR="00696C5E" w:rsidRPr="003D1A02" w:rsidRDefault="00696C5E" w:rsidP="00BB2AA4">
            <w:pPr>
              <w:rPr>
                <w:rFonts w:ascii="Arial" w:hAnsi="Arial" w:cs="Arial"/>
              </w:rPr>
            </w:pPr>
          </w:p>
        </w:tc>
      </w:tr>
    </w:tbl>
    <w:p w14:paraId="57F4636B" w14:textId="77777777" w:rsidR="00FE1EB9" w:rsidRPr="003D1A02" w:rsidRDefault="00FE1EB9" w:rsidP="00D9011F">
      <w:pPr>
        <w:rPr>
          <w:rFonts w:ascii="Arial" w:hAnsi="Arial" w:cs="Arial"/>
        </w:rPr>
        <w:sectPr w:rsidR="00FE1EB9" w:rsidRPr="003D1A02" w:rsidSect="00D9011F">
          <w:pgSz w:w="15840" w:h="12240" w:orient="landscape"/>
          <w:pgMar w:top="1797" w:right="1440" w:bottom="1797" w:left="1440" w:header="709" w:footer="709" w:gutter="0"/>
          <w:cols w:space="708"/>
          <w:docGrid w:linePitch="360"/>
        </w:sectPr>
      </w:pPr>
    </w:p>
    <w:tbl>
      <w:tblPr>
        <w:tblW w:w="4572" w:type="pct"/>
        <w:tblCellSpacing w:w="0" w:type="dxa"/>
        <w:tblBorders>
          <w:top w:val="outset" w:sz="6" w:space="0" w:color="9999CC"/>
          <w:left w:val="outset" w:sz="6" w:space="0" w:color="9999CC"/>
          <w:bottom w:val="outset" w:sz="6" w:space="0" w:color="9999CC"/>
          <w:right w:val="outset" w:sz="6" w:space="0" w:color="9999CC"/>
        </w:tblBorders>
        <w:tblCellMar>
          <w:top w:w="15" w:type="dxa"/>
          <w:left w:w="15" w:type="dxa"/>
          <w:bottom w:w="15" w:type="dxa"/>
          <w:right w:w="15" w:type="dxa"/>
        </w:tblCellMar>
        <w:tblLook w:val="0000" w:firstRow="0" w:lastRow="0" w:firstColumn="0" w:lastColumn="0" w:noHBand="0" w:noVBand="0"/>
      </w:tblPr>
      <w:tblGrid>
        <w:gridCol w:w="3543"/>
        <w:gridCol w:w="8362"/>
      </w:tblGrid>
      <w:tr w:rsidR="003D1A02" w:rsidRPr="003D1A02" w14:paraId="346238F9" w14:textId="77777777">
        <w:trPr>
          <w:tblCellSpacing w:w="0" w:type="dxa"/>
        </w:trPr>
        <w:tc>
          <w:tcPr>
            <w:tcW w:w="1488" w:type="pct"/>
            <w:tcBorders>
              <w:top w:val="outset" w:sz="6" w:space="0" w:color="9999CC"/>
              <w:left w:val="outset" w:sz="6" w:space="0" w:color="9999CC"/>
              <w:bottom w:val="outset" w:sz="6" w:space="0" w:color="9999CC"/>
              <w:right w:val="outset" w:sz="6" w:space="0" w:color="9999CC"/>
            </w:tcBorders>
            <w:shd w:val="clear" w:color="auto" w:fill="auto"/>
          </w:tcPr>
          <w:p w14:paraId="5596DBBB" w14:textId="77777777" w:rsidR="00120639" w:rsidRPr="003D1A02" w:rsidRDefault="00120639" w:rsidP="00D9011F">
            <w:pPr>
              <w:rPr>
                <w:rFonts w:ascii="Arial" w:hAnsi="Arial" w:cs="Arial"/>
              </w:rPr>
            </w:pPr>
            <w:r w:rsidRPr="003D1A02">
              <w:rPr>
                <w:rFonts w:ascii="Arial" w:hAnsi="Arial" w:cs="Arial"/>
              </w:rPr>
              <w:lastRenderedPageBreak/>
              <w:t>Discount</w:t>
            </w:r>
          </w:p>
        </w:tc>
        <w:tc>
          <w:tcPr>
            <w:tcW w:w="3512" w:type="pct"/>
            <w:tcBorders>
              <w:top w:val="outset" w:sz="6" w:space="0" w:color="9999CC"/>
              <w:left w:val="outset" w:sz="6" w:space="0" w:color="9999CC"/>
              <w:bottom w:val="outset" w:sz="6" w:space="0" w:color="9999CC"/>
              <w:right w:val="outset" w:sz="6" w:space="0" w:color="9999CC"/>
            </w:tcBorders>
            <w:shd w:val="clear" w:color="auto" w:fill="auto"/>
          </w:tcPr>
          <w:p w14:paraId="1778894D" w14:textId="16AF4B4C" w:rsidR="004B1A12" w:rsidRPr="003D1A02" w:rsidRDefault="00E270A3" w:rsidP="00DA63FF">
            <w:pPr>
              <w:rPr>
                <w:rFonts w:ascii="Arial" w:hAnsi="Arial" w:cs="Arial"/>
              </w:rPr>
            </w:pPr>
            <w:r w:rsidRPr="003D1A02">
              <w:rPr>
                <w:rFonts w:ascii="Arial" w:hAnsi="Arial" w:cs="Arial"/>
              </w:rPr>
              <w:t>(</w:t>
            </w:r>
            <w:r w:rsidR="004B1A12" w:rsidRPr="003D1A02">
              <w:rPr>
                <w:rFonts w:ascii="Arial" w:hAnsi="Arial" w:cs="Arial"/>
              </w:rPr>
              <w:t xml:space="preserve">General Medical Services Statement of Financial Entitlement Paragraph </w:t>
            </w:r>
            <w:r w:rsidR="00754EDC" w:rsidRPr="003D1A02">
              <w:rPr>
                <w:rFonts w:ascii="Arial" w:hAnsi="Arial" w:cs="Arial"/>
              </w:rPr>
              <w:t>16</w:t>
            </w:r>
            <w:r w:rsidR="004B1A12" w:rsidRPr="003D1A02">
              <w:rPr>
                <w:rFonts w:ascii="Arial" w:hAnsi="Arial" w:cs="Arial"/>
              </w:rPr>
              <w:t>.3</w:t>
            </w:r>
            <w:r w:rsidRPr="003D1A02">
              <w:rPr>
                <w:rFonts w:ascii="Arial" w:hAnsi="Arial" w:cs="Arial"/>
              </w:rPr>
              <w:t>)</w:t>
            </w:r>
          </w:p>
          <w:p w14:paraId="063805D3" w14:textId="77777777" w:rsidR="00BB2AA4" w:rsidRPr="003D1A02" w:rsidRDefault="00120639" w:rsidP="00DA63FF">
            <w:pPr>
              <w:rPr>
                <w:rFonts w:ascii="Arial" w:hAnsi="Arial" w:cs="Arial"/>
              </w:rPr>
            </w:pPr>
            <w:r w:rsidRPr="003D1A02">
              <w:rPr>
                <w:rFonts w:ascii="Arial" w:hAnsi="Arial" w:cs="Arial"/>
              </w:rPr>
              <w:t>This deduction is made at different levels ba</w:t>
            </w:r>
            <w:r w:rsidR="00E24482" w:rsidRPr="003D1A02">
              <w:rPr>
                <w:rFonts w:ascii="Arial" w:hAnsi="Arial" w:cs="Arial"/>
              </w:rPr>
              <w:t xml:space="preserve">sed on the total basic </w:t>
            </w:r>
            <w:r w:rsidRPr="003D1A02">
              <w:rPr>
                <w:rFonts w:ascii="Arial" w:hAnsi="Arial" w:cs="Arial"/>
              </w:rPr>
              <w:t>price of dispensed and</w:t>
            </w:r>
            <w:r w:rsidR="000A273B" w:rsidRPr="003D1A02">
              <w:rPr>
                <w:rFonts w:ascii="Arial" w:hAnsi="Arial" w:cs="Arial"/>
              </w:rPr>
              <w:t>/or</w:t>
            </w:r>
            <w:r w:rsidRPr="003D1A02">
              <w:rPr>
                <w:rFonts w:ascii="Arial" w:hAnsi="Arial" w:cs="Arial"/>
              </w:rPr>
              <w:t xml:space="preserve"> personally administered items prescribed for the relevant month</w:t>
            </w:r>
            <w:r w:rsidR="00E24482" w:rsidRPr="003D1A02">
              <w:rPr>
                <w:rFonts w:ascii="Arial" w:hAnsi="Arial" w:cs="Arial"/>
              </w:rPr>
              <w:t xml:space="preserve"> (General Medical Services Statement of Financial Entitlement Annex G Part 1)</w:t>
            </w:r>
            <w:r w:rsidR="00E270A3" w:rsidRPr="003D1A02">
              <w:rPr>
                <w:rFonts w:ascii="Arial" w:hAnsi="Arial" w:cs="Arial"/>
              </w:rPr>
              <w:t>.</w:t>
            </w:r>
          </w:p>
          <w:p w14:paraId="2E4421A2" w14:textId="40E73260" w:rsidR="00120639" w:rsidRPr="003D1A02" w:rsidRDefault="00120639" w:rsidP="004B1A12">
            <w:pPr>
              <w:rPr>
                <w:rFonts w:ascii="Arial" w:hAnsi="Arial" w:cs="Arial"/>
              </w:rPr>
            </w:pPr>
            <w:r w:rsidRPr="003D1A02">
              <w:rPr>
                <w:rFonts w:ascii="Arial" w:hAnsi="Arial" w:cs="Arial"/>
              </w:rPr>
              <w:t>A Dispensing Doctor may be exempt from this deduction at the discretion of the</w:t>
            </w:r>
            <w:r w:rsidR="00DA63FF" w:rsidRPr="003D1A02">
              <w:rPr>
                <w:rFonts w:ascii="Arial" w:hAnsi="Arial" w:cs="Arial"/>
              </w:rPr>
              <w:t xml:space="preserve"> NHS Commissioning Board</w:t>
            </w:r>
            <w:r w:rsidR="00E24482" w:rsidRPr="003D1A02">
              <w:rPr>
                <w:rFonts w:ascii="Arial" w:hAnsi="Arial" w:cs="Arial"/>
              </w:rPr>
              <w:t xml:space="preserve">. (General Medical Services Statement of Financial Entitlement section </w:t>
            </w:r>
            <w:r w:rsidR="00754EDC" w:rsidRPr="003D1A02">
              <w:rPr>
                <w:rFonts w:ascii="Arial" w:hAnsi="Arial" w:cs="Arial"/>
              </w:rPr>
              <w:t>16</w:t>
            </w:r>
            <w:r w:rsidR="00842258" w:rsidRPr="003D1A02">
              <w:rPr>
                <w:rFonts w:ascii="Arial" w:hAnsi="Arial" w:cs="Arial"/>
              </w:rPr>
              <w:t>.11</w:t>
            </w:r>
            <w:r w:rsidR="004B1A12" w:rsidRPr="003D1A02">
              <w:rPr>
                <w:rFonts w:ascii="Arial" w:hAnsi="Arial" w:cs="Arial"/>
              </w:rPr>
              <w:t xml:space="preserve"> </w:t>
            </w:r>
            <w:r w:rsidRPr="003D1A02">
              <w:rPr>
                <w:rFonts w:ascii="Arial" w:hAnsi="Arial" w:cs="Arial"/>
              </w:rPr>
              <w:t xml:space="preserve"> </w:t>
            </w:r>
          </w:p>
          <w:p w14:paraId="06CAFD40" w14:textId="77777777" w:rsidR="00AD776C" w:rsidRPr="003D1A02" w:rsidRDefault="00AD776C" w:rsidP="004B1A12">
            <w:pPr>
              <w:rPr>
                <w:rFonts w:ascii="Arial" w:hAnsi="Arial" w:cs="Arial"/>
              </w:rPr>
            </w:pPr>
          </w:p>
        </w:tc>
      </w:tr>
      <w:tr w:rsidR="003D1A02" w:rsidRPr="003D1A02" w14:paraId="28A4BBA7" w14:textId="77777777">
        <w:trPr>
          <w:tblCellSpacing w:w="0" w:type="dxa"/>
        </w:trPr>
        <w:tc>
          <w:tcPr>
            <w:tcW w:w="1488" w:type="pct"/>
            <w:tcBorders>
              <w:top w:val="outset" w:sz="6" w:space="0" w:color="9999CC"/>
              <w:left w:val="outset" w:sz="6" w:space="0" w:color="9999CC"/>
              <w:bottom w:val="outset" w:sz="6" w:space="0" w:color="9999CC"/>
              <w:right w:val="outset" w:sz="6" w:space="0" w:color="9999CC"/>
            </w:tcBorders>
            <w:shd w:val="clear" w:color="auto" w:fill="auto"/>
          </w:tcPr>
          <w:p w14:paraId="37306F31" w14:textId="77777777" w:rsidR="00E40BF5" w:rsidRPr="003D1A02" w:rsidRDefault="00E40BF5" w:rsidP="00D9011F">
            <w:pPr>
              <w:rPr>
                <w:rFonts w:ascii="Arial" w:hAnsi="Arial" w:cs="Arial"/>
              </w:rPr>
            </w:pPr>
            <w:r w:rsidRPr="003D1A02">
              <w:rPr>
                <w:rFonts w:ascii="Arial" w:hAnsi="Arial" w:cs="Arial"/>
              </w:rPr>
              <w:t>Out of Pocket Expenses</w:t>
            </w:r>
          </w:p>
        </w:tc>
        <w:tc>
          <w:tcPr>
            <w:tcW w:w="3512" w:type="pct"/>
            <w:tcBorders>
              <w:top w:val="outset" w:sz="6" w:space="0" w:color="9999CC"/>
              <w:left w:val="outset" w:sz="6" w:space="0" w:color="9999CC"/>
              <w:bottom w:val="outset" w:sz="6" w:space="0" w:color="9999CC"/>
              <w:right w:val="outset" w:sz="6" w:space="0" w:color="9999CC"/>
            </w:tcBorders>
            <w:shd w:val="clear" w:color="auto" w:fill="auto"/>
          </w:tcPr>
          <w:p w14:paraId="58267042" w14:textId="7FE16F4A" w:rsidR="00F21955" w:rsidRPr="003D1A02" w:rsidRDefault="00E40BF5" w:rsidP="004B1A12">
            <w:pPr>
              <w:rPr>
                <w:rFonts w:ascii="Arial" w:hAnsi="Arial" w:cs="Arial"/>
              </w:rPr>
            </w:pPr>
            <w:r w:rsidRPr="003D1A02">
              <w:rPr>
                <w:rFonts w:ascii="Arial" w:hAnsi="Arial" w:cs="Arial"/>
              </w:rPr>
              <w:t xml:space="preserve">Total Out of Pocket Expenses. </w:t>
            </w:r>
            <w:r w:rsidR="00335177" w:rsidRPr="003D1A02">
              <w:rPr>
                <w:rFonts w:ascii="Arial" w:hAnsi="Arial" w:cs="Arial"/>
              </w:rPr>
              <w:t>(General Medical Services Statement of Financi</w:t>
            </w:r>
            <w:r w:rsidR="00696C5E" w:rsidRPr="003D1A02">
              <w:rPr>
                <w:rFonts w:ascii="Arial" w:hAnsi="Arial" w:cs="Arial"/>
              </w:rPr>
              <w:t xml:space="preserve">al Entitlement section </w:t>
            </w:r>
            <w:r w:rsidR="00754EDC" w:rsidRPr="003D1A02">
              <w:rPr>
                <w:rFonts w:ascii="Arial" w:hAnsi="Arial" w:cs="Arial"/>
              </w:rPr>
              <w:t>16</w:t>
            </w:r>
            <w:r w:rsidR="00696C5E" w:rsidRPr="003D1A02">
              <w:rPr>
                <w:rFonts w:ascii="Arial" w:hAnsi="Arial" w:cs="Arial"/>
              </w:rPr>
              <w:t>.3 (d).</w:t>
            </w:r>
          </w:p>
          <w:p w14:paraId="55AD7C6D" w14:textId="073C2545" w:rsidR="00E40BF5" w:rsidRPr="003D1A02" w:rsidRDefault="00F21955" w:rsidP="00696C5E">
            <w:pPr>
              <w:rPr>
                <w:rFonts w:ascii="Arial" w:hAnsi="Arial" w:cs="Arial"/>
              </w:rPr>
            </w:pPr>
            <w:proofErr w:type="gramStart"/>
            <w:r w:rsidRPr="003D1A02">
              <w:rPr>
                <w:rFonts w:ascii="Arial" w:hAnsi="Arial" w:cs="Arial"/>
              </w:rPr>
              <w:t>Also</w:t>
            </w:r>
            <w:proofErr w:type="gramEnd"/>
            <w:r w:rsidRPr="003D1A02">
              <w:rPr>
                <w:rFonts w:ascii="Arial" w:hAnsi="Arial" w:cs="Arial"/>
              </w:rPr>
              <w:t xml:space="preserve"> additional dispensing fees for unlicensed medicines. Ref Drug Tariff Part IIIA (Clause 2A) (General Medical Services Statement of Financial Entitlement section </w:t>
            </w:r>
            <w:r w:rsidR="00B127A0" w:rsidRPr="003D1A02">
              <w:rPr>
                <w:rFonts w:ascii="Arial" w:hAnsi="Arial" w:cs="Arial"/>
              </w:rPr>
              <w:t>16</w:t>
            </w:r>
            <w:r w:rsidRPr="003D1A02">
              <w:rPr>
                <w:rFonts w:ascii="Arial" w:hAnsi="Arial" w:cs="Arial"/>
              </w:rPr>
              <w:t>.3 (e</w:t>
            </w:r>
            <w:r w:rsidR="00696C5E" w:rsidRPr="003D1A02">
              <w:rPr>
                <w:rFonts w:ascii="Arial" w:hAnsi="Arial" w:cs="Arial"/>
              </w:rPr>
              <w:t>)</w:t>
            </w:r>
            <w:r w:rsidR="00335177" w:rsidRPr="003D1A02">
              <w:rPr>
                <w:rFonts w:ascii="Arial" w:hAnsi="Arial" w:cs="Arial"/>
              </w:rPr>
              <w:t xml:space="preserve"> </w:t>
            </w:r>
          </w:p>
          <w:p w14:paraId="7B8B4360" w14:textId="77777777" w:rsidR="00696C5E" w:rsidRPr="003D1A02" w:rsidRDefault="00696C5E" w:rsidP="00696C5E">
            <w:pPr>
              <w:rPr>
                <w:rFonts w:ascii="Arial" w:hAnsi="Arial" w:cs="Arial"/>
              </w:rPr>
            </w:pPr>
          </w:p>
        </w:tc>
      </w:tr>
      <w:tr w:rsidR="003D1A02" w:rsidRPr="003D1A02" w14:paraId="4D5FEFC6" w14:textId="77777777">
        <w:trPr>
          <w:tblCellSpacing w:w="0" w:type="dxa"/>
        </w:trPr>
        <w:tc>
          <w:tcPr>
            <w:tcW w:w="1488" w:type="pct"/>
            <w:tcBorders>
              <w:top w:val="outset" w:sz="6" w:space="0" w:color="9999CC"/>
              <w:left w:val="outset" w:sz="6" w:space="0" w:color="9999CC"/>
              <w:bottom w:val="outset" w:sz="6" w:space="0" w:color="9999CC"/>
              <w:right w:val="outset" w:sz="6" w:space="0" w:color="9999CC"/>
            </w:tcBorders>
            <w:shd w:val="clear" w:color="auto" w:fill="auto"/>
          </w:tcPr>
          <w:p w14:paraId="52BFC039" w14:textId="77777777" w:rsidR="00120639" w:rsidRPr="003D1A02" w:rsidRDefault="00120639" w:rsidP="00D9011F">
            <w:pPr>
              <w:rPr>
                <w:rFonts w:ascii="Arial" w:hAnsi="Arial" w:cs="Arial"/>
              </w:rPr>
            </w:pPr>
            <w:r w:rsidRPr="003D1A02">
              <w:rPr>
                <w:rFonts w:ascii="Arial" w:hAnsi="Arial" w:cs="Arial"/>
              </w:rPr>
              <w:t>% Addition to Basic Price</w:t>
            </w:r>
          </w:p>
        </w:tc>
        <w:tc>
          <w:tcPr>
            <w:tcW w:w="3512" w:type="pct"/>
            <w:tcBorders>
              <w:top w:val="outset" w:sz="6" w:space="0" w:color="9999CC"/>
              <w:left w:val="outset" w:sz="6" w:space="0" w:color="9999CC"/>
              <w:bottom w:val="outset" w:sz="6" w:space="0" w:color="9999CC"/>
              <w:right w:val="outset" w:sz="6" w:space="0" w:color="9999CC"/>
            </w:tcBorders>
            <w:shd w:val="clear" w:color="auto" w:fill="auto"/>
          </w:tcPr>
          <w:p w14:paraId="213E1A48" w14:textId="07CA0B73" w:rsidR="00120639" w:rsidRPr="003D1A02" w:rsidRDefault="00815C71" w:rsidP="00DA63FF">
            <w:pPr>
              <w:rPr>
                <w:rFonts w:ascii="Arial" w:hAnsi="Arial" w:cs="Arial"/>
              </w:rPr>
            </w:pPr>
            <w:r w:rsidRPr="003D1A02">
              <w:rPr>
                <w:rFonts w:ascii="Arial" w:hAnsi="Arial" w:cs="Arial"/>
              </w:rPr>
              <w:t>These are c</w:t>
            </w:r>
            <w:r w:rsidR="00810B5C" w:rsidRPr="003D1A02">
              <w:rPr>
                <w:rFonts w:ascii="Arial" w:hAnsi="Arial" w:cs="Arial"/>
              </w:rPr>
              <w:t>ontractors that are to receive special payments</w:t>
            </w:r>
            <w:r w:rsidRPr="003D1A02">
              <w:rPr>
                <w:rFonts w:ascii="Arial" w:hAnsi="Arial" w:cs="Arial"/>
              </w:rPr>
              <w:t>.</w:t>
            </w:r>
            <w:r w:rsidR="00810B5C" w:rsidRPr="003D1A02">
              <w:rPr>
                <w:rFonts w:ascii="Arial" w:hAnsi="Arial" w:cs="Arial"/>
              </w:rPr>
              <w:t xml:space="preserve"> </w:t>
            </w:r>
            <w:r w:rsidR="00120639" w:rsidRPr="003D1A02">
              <w:rPr>
                <w:rFonts w:ascii="Arial" w:hAnsi="Arial" w:cs="Arial"/>
              </w:rPr>
              <w:t>The reason could be either the remoteness of the practice or that the small quantities of drugs and appliances bought by the practice do not qual</w:t>
            </w:r>
            <w:r w:rsidR="00E24482" w:rsidRPr="003D1A02">
              <w:rPr>
                <w:rFonts w:ascii="Arial" w:hAnsi="Arial" w:cs="Arial"/>
              </w:rPr>
              <w:t>ify for discount</w:t>
            </w:r>
            <w:r w:rsidR="00120639" w:rsidRPr="003D1A02">
              <w:rPr>
                <w:rFonts w:ascii="Arial" w:hAnsi="Arial" w:cs="Arial"/>
              </w:rPr>
              <w:t xml:space="preserve">. The </w:t>
            </w:r>
            <w:r w:rsidR="00DA63FF" w:rsidRPr="003D1A02">
              <w:rPr>
                <w:rFonts w:ascii="Arial" w:hAnsi="Arial" w:cs="Arial"/>
              </w:rPr>
              <w:t>NHS Commissioning Board</w:t>
            </w:r>
            <w:r w:rsidR="00120639" w:rsidRPr="003D1A02">
              <w:rPr>
                <w:rFonts w:ascii="Arial" w:hAnsi="Arial" w:cs="Arial"/>
              </w:rPr>
              <w:t xml:space="preserve"> will determine the appropriate level (either 5%, 10%, 15% or 20% of total basic price) and the period during which it should be applied (applies to level B only)</w:t>
            </w:r>
            <w:r w:rsidR="00E24482" w:rsidRPr="003D1A02">
              <w:rPr>
                <w:rFonts w:ascii="Arial" w:hAnsi="Arial" w:cs="Arial"/>
              </w:rPr>
              <w:t xml:space="preserve"> (General Medical Services Statement of Financial Entitlement section </w:t>
            </w:r>
            <w:r w:rsidR="00B127A0" w:rsidRPr="003D1A02">
              <w:rPr>
                <w:rFonts w:ascii="Arial" w:hAnsi="Arial" w:cs="Arial"/>
              </w:rPr>
              <w:t>16</w:t>
            </w:r>
            <w:r w:rsidR="00842258" w:rsidRPr="003D1A02">
              <w:rPr>
                <w:rFonts w:ascii="Arial" w:hAnsi="Arial" w:cs="Arial"/>
              </w:rPr>
              <w:t>.13</w:t>
            </w:r>
            <w:r w:rsidR="00DA3346" w:rsidRPr="003D1A02">
              <w:rPr>
                <w:rFonts w:ascii="Arial" w:hAnsi="Arial" w:cs="Arial"/>
              </w:rPr>
              <w:t xml:space="preserve"> </w:t>
            </w:r>
            <w:r w:rsidR="00120639" w:rsidRPr="003D1A02">
              <w:rPr>
                <w:rFonts w:ascii="Arial" w:hAnsi="Arial" w:cs="Arial"/>
              </w:rPr>
              <w:t xml:space="preserve"> </w:t>
            </w:r>
          </w:p>
          <w:p w14:paraId="6683123F" w14:textId="77777777" w:rsidR="00DA3346" w:rsidRPr="003D1A02" w:rsidRDefault="00DA3346" w:rsidP="00DA63FF">
            <w:pPr>
              <w:rPr>
                <w:rFonts w:ascii="Arial" w:hAnsi="Arial" w:cs="Arial"/>
              </w:rPr>
            </w:pPr>
          </w:p>
        </w:tc>
      </w:tr>
      <w:tr w:rsidR="003D1A02" w:rsidRPr="003D1A02" w14:paraId="173D4480" w14:textId="77777777">
        <w:trPr>
          <w:tblCellSpacing w:w="0" w:type="dxa"/>
        </w:trPr>
        <w:tc>
          <w:tcPr>
            <w:tcW w:w="1488" w:type="pct"/>
            <w:tcBorders>
              <w:top w:val="outset" w:sz="6" w:space="0" w:color="9999CC"/>
              <w:left w:val="outset" w:sz="6" w:space="0" w:color="9999CC"/>
              <w:bottom w:val="outset" w:sz="6" w:space="0" w:color="9999CC"/>
              <w:right w:val="outset" w:sz="6" w:space="0" w:color="9999CC"/>
            </w:tcBorders>
            <w:shd w:val="clear" w:color="auto" w:fill="auto"/>
          </w:tcPr>
          <w:p w14:paraId="747E668D" w14:textId="77777777" w:rsidR="00120639" w:rsidRPr="003D1A02" w:rsidRDefault="00120639" w:rsidP="00D9011F">
            <w:pPr>
              <w:rPr>
                <w:rFonts w:ascii="Arial" w:hAnsi="Arial" w:cs="Arial"/>
              </w:rPr>
            </w:pPr>
            <w:r w:rsidRPr="003D1A02">
              <w:rPr>
                <w:rFonts w:ascii="Arial" w:hAnsi="Arial" w:cs="Arial"/>
              </w:rPr>
              <w:t xml:space="preserve">Fees (Cost of) </w:t>
            </w:r>
          </w:p>
        </w:tc>
        <w:tc>
          <w:tcPr>
            <w:tcW w:w="3512" w:type="pct"/>
            <w:tcBorders>
              <w:top w:val="outset" w:sz="6" w:space="0" w:color="9999CC"/>
              <w:left w:val="outset" w:sz="6" w:space="0" w:color="9999CC"/>
              <w:bottom w:val="outset" w:sz="6" w:space="0" w:color="9999CC"/>
              <w:right w:val="outset" w:sz="6" w:space="0" w:color="9999CC"/>
            </w:tcBorders>
            <w:shd w:val="clear" w:color="auto" w:fill="auto"/>
          </w:tcPr>
          <w:p w14:paraId="30313772" w14:textId="77777777" w:rsidR="00120639" w:rsidRPr="003D1A02" w:rsidRDefault="00120639" w:rsidP="00696C5E">
            <w:pPr>
              <w:rPr>
                <w:rFonts w:ascii="Arial" w:hAnsi="Arial" w:cs="Arial"/>
              </w:rPr>
            </w:pPr>
            <w:r w:rsidRPr="003D1A02">
              <w:rPr>
                <w:rFonts w:ascii="Arial" w:hAnsi="Arial" w:cs="Arial"/>
              </w:rPr>
              <w:t>The total amount of</w:t>
            </w:r>
            <w:r w:rsidR="006354FC" w:rsidRPr="003D1A02">
              <w:rPr>
                <w:rFonts w:ascii="Arial" w:hAnsi="Arial" w:cs="Arial"/>
              </w:rPr>
              <w:t xml:space="preserve"> </w:t>
            </w:r>
            <w:r w:rsidRPr="003D1A02">
              <w:rPr>
                <w:rFonts w:ascii="Arial" w:hAnsi="Arial" w:cs="Arial"/>
              </w:rPr>
              <w:t>dispensing fees</w:t>
            </w:r>
            <w:r w:rsidR="00810B5C" w:rsidRPr="003D1A02">
              <w:rPr>
                <w:rFonts w:ascii="Arial" w:hAnsi="Arial" w:cs="Arial"/>
              </w:rPr>
              <w:t>.</w:t>
            </w:r>
            <w:r w:rsidR="00E24482" w:rsidRPr="003D1A02">
              <w:rPr>
                <w:rFonts w:ascii="Arial" w:hAnsi="Arial" w:cs="Arial"/>
              </w:rPr>
              <w:t xml:space="preserve"> (General Medical Services </w:t>
            </w:r>
            <w:r w:rsidRPr="003D1A02">
              <w:rPr>
                <w:rFonts w:ascii="Arial" w:hAnsi="Arial" w:cs="Arial"/>
              </w:rPr>
              <w:t xml:space="preserve">Statement of Financial Entitlement </w:t>
            </w:r>
            <w:r w:rsidR="00E24482" w:rsidRPr="003D1A02">
              <w:rPr>
                <w:rFonts w:ascii="Arial" w:hAnsi="Arial" w:cs="Arial"/>
              </w:rPr>
              <w:t>Annex G Part 2</w:t>
            </w:r>
            <w:r w:rsidRPr="003D1A02">
              <w:rPr>
                <w:rFonts w:ascii="Arial" w:hAnsi="Arial" w:cs="Arial"/>
              </w:rPr>
              <w:t>).</w:t>
            </w:r>
          </w:p>
          <w:p w14:paraId="6B28CC94" w14:textId="77777777" w:rsidR="00696C5E" w:rsidRPr="003D1A02" w:rsidRDefault="00696C5E" w:rsidP="00696C5E">
            <w:pPr>
              <w:rPr>
                <w:rFonts w:ascii="Arial" w:hAnsi="Arial" w:cs="Arial"/>
              </w:rPr>
            </w:pPr>
          </w:p>
        </w:tc>
      </w:tr>
      <w:tr w:rsidR="003D1A02" w:rsidRPr="003D1A02" w14:paraId="2F5B626D" w14:textId="77777777">
        <w:trPr>
          <w:tblCellSpacing w:w="0" w:type="dxa"/>
        </w:trPr>
        <w:tc>
          <w:tcPr>
            <w:tcW w:w="1488" w:type="pct"/>
            <w:tcBorders>
              <w:top w:val="outset" w:sz="6" w:space="0" w:color="9999CC"/>
              <w:left w:val="outset" w:sz="6" w:space="0" w:color="9999CC"/>
              <w:bottom w:val="outset" w:sz="6" w:space="0" w:color="9999CC"/>
              <w:right w:val="outset" w:sz="6" w:space="0" w:color="9999CC"/>
            </w:tcBorders>
            <w:shd w:val="clear" w:color="auto" w:fill="auto"/>
          </w:tcPr>
          <w:p w14:paraId="2479AA5C" w14:textId="77777777" w:rsidR="00120639" w:rsidRPr="003D1A02" w:rsidRDefault="00120639" w:rsidP="00D9011F">
            <w:pPr>
              <w:rPr>
                <w:rFonts w:ascii="Arial" w:hAnsi="Arial" w:cs="Arial"/>
              </w:rPr>
            </w:pPr>
            <w:r w:rsidRPr="003D1A02">
              <w:rPr>
                <w:rFonts w:ascii="Arial" w:hAnsi="Arial" w:cs="Arial"/>
              </w:rPr>
              <w:t>VAT</w:t>
            </w:r>
          </w:p>
        </w:tc>
        <w:tc>
          <w:tcPr>
            <w:tcW w:w="3512" w:type="pct"/>
            <w:tcBorders>
              <w:top w:val="outset" w:sz="6" w:space="0" w:color="9999CC"/>
              <w:left w:val="outset" w:sz="6" w:space="0" w:color="9999CC"/>
              <w:bottom w:val="outset" w:sz="6" w:space="0" w:color="9999CC"/>
              <w:right w:val="outset" w:sz="6" w:space="0" w:color="9999CC"/>
            </w:tcBorders>
            <w:shd w:val="clear" w:color="auto" w:fill="auto"/>
          </w:tcPr>
          <w:p w14:paraId="6A894650" w14:textId="63AEA320" w:rsidR="00DA3346" w:rsidRPr="003D1A02" w:rsidRDefault="00815C71" w:rsidP="00696C5E">
            <w:pPr>
              <w:rPr>
                <w:rFonts w:ascii="Arial" w:hAnsi="Arial" w:cs="Arial"/>
              </w:rPr>
            </w:pPr>
            <w:r w:rsidRPr="003D1A02">
              <w:rPr>
                <w:rFonts w:ascii="Arial" w:hAnsi="Arial" w:cs="Arial"/>
              </w:rPr>
              <w:t>This</w:t>
            </w:r>
            <w:r w:rsidR="003265A3" w:rsidRPr="003D1A02">
              <w:rPr>
                <w:rFonts w:ascii="Arial" w:hAnsi="Arial" w:cs="Arial"/>
              </w:rPr>
              <w:t xml:space="preserve"> </w:t>
            </w:r>
            <w:r w:rsidR="00120639" w:rsidRPr="003D1A02">
              <w:rPr>
                <w:rFonts w:ascii="Arial" w:hAnsi="Arial" w:cs="Arial"/>
              </w:rPr>
              <w:t>is calculated on the ‘Total of Basic Prices’ plus ‘% Addition to Basic Price’ minus ‘Discount’</w:t>
            </w:r>
            <w:r w:rsidR="00E96C2F" w:rsidRPr="003D1A02">
              <w:rPr>
                <w:rFonts w:ascii="Arial" w:hAnsi="Arial" w:cs="Arial"/>
              </w:rPr>
              <w:t xml:space="preserve"> </w:t>
            </w:r>
            <w:r w:rsidR="00E24482" w:rsidRPr="003D1A02">
              <w:rPr>
                <w:rFonts w:ascii="Arial" w:hAnsi="Arial" w:cs="Arial"/>
              </w:rPr>
              <w:t>(General Medical Services</w:t>
            </w:r>
            <w:r w:rsidR="00120639" w:rsidRPr="003D1A02">
              <w:rPr>
                <w:rFonts w:ascii="Arial" w:hAnsi="Arial" w:cs="Arial"/>
              </w:rPr>
              <w:t xml:space="preserve"> Statement of Fina</w:t>
            </w:r>
            <w:r w:rsidR="00BD7248" w:rsidRPr="003D1A02">
              <w:rPr>
                <w:rFonts w:ascii="Arial" w:hAnsi="Arial" w:cs="Arial"/>
              </w:rPr>
              <w:t xml:space="preserve">ncial Entitlement </w:t>
            </w:r>
            <w:r w:rsidR="00842258" w:rsidRPr="003D1A02">
              <w:rPr>
                <w:rFonts w:ascii="Arial" w:hAnsi="Arial" w:cs="Arial"/>
              </w:rPr>
              <w:t xml:space="preserve">section </w:t>
            </w:r>
            <w:r w:rsidR="00B127A0" w:rsidRPr="003D1A02">
              <w:rPr>
                <w:rFonts w:ascii="Arial" w:hAnsi="Arial" w:cs="Arial"/>
              </w:rPr>
              <w:t>16</w:t>
            </w:r>
            <w:r w:rsidR="00842258" w:rsidRPr="003D1A02">
              <w:rPr>
                <w:rFonts w:ascii="Arial" w:hAnsi="Arial" w:cs="Arial"/>
              </w:rPr>
              <w:t>.3</w:t>
            </w:r>
            <w:r w:rsidR="00810B5C" w:rsidRPr="003D1A02">
              <w:rPr>
                <w:rFonts w:ascii="Arial" w:hAnsi="Arial" w:cs="Arial"/>
              </w:rPr>
              <w:t xml:space="preserve"> (c)</w:t>
            </w:r>
          </w:p>
        </w:tc>
      </w:tr>
    </w:tbl>
    <w:p w14:paraId="5FDBB0A2" w14:textId="77777777" w:rsidR="00FE1EB9" w:rsidRPr="003D1A02" w:rsidRDefault="00FE1EB9" w:rsidP="00D9011F">
      <w:pPr>
        <w:rPr>
          <w:rFonts w:ascii="Arial" w:hAnsi="Arial" w:cs="Arial"/>
        </w:rPr>
        <w:sectPr w:rsidR="00FE1EB9" w:rsidRPr="003D1A02" w:rsidSect="00D9011F">
          <w:pgSz w:w="15840" w:h="12240" w:orient="landscape"/>
          <w:pgMar w:top="1797" w:right="1440" w:bottom="1797" w:left="1440" w:header="709" w:footer="709" w:gutter="0"/>
          <w:cols w:space="708"/>
          <w:docGrid w:linePitch="360"/>
        </w:sectPr>
      </w:pPr>
    </w:p>
    <w:tbl>
      <w:tblPr>
        <w:tblW w:w="4572" w:type="pct"/>
        <w:tblCellSpacing w:w="0" w:type="dxa"/>
        <w:tblBorders>
          <w:top w:val="outset" w:sz="6" w:space="0" w:color="9999CC"/>
          <w:left w:val="outset" w:sz="6" w:space="0" w:color="9999CC"/>
          <w:bottom w:val="outset" w:sz="6" w:space="0" w:color="9999CC"/>
          <w:right w:val="outset" w:sz="6" w:space="0" w:color="9999CC"/>
        </w:tblBorders>
        <w:tblCellMar>
          <w:top w:w="15" w:type="dxa"/>
          <w:left w:w="15" w:type="dxa"/>
          <w:bottom w:w="15" w:type="dxa"/>
          <w:right w:w="15" w:type="dxa"/>
        </w:tblCellMar>
        <w:tblLook w:val="0000" w:firstRow="0" w:lastRow="0" w:firstColumn="0" w:lastColumn="0" w:noHBand="0" w:noVBand="0"/>
      </w:tblPr>
      <w:tblGrid>
        <w:gridCol w:w="3543"/>
        <w:gridCol w:w="8362"/>
      </w:tblGrid>
      <w:tr w:rsidR="003D1A02" w:rsidRPr="003D1A02" w14:paraId="24D95C00" w14:textId="77777777">
        <w:trPr>
          <w:tblCellSpacing w:w="0" w:type="dxa"/>
        </w:trPr>
        <w:tc>
          <w:tcPr>
            <w:tcW w:w="1488" w:type="pct"/>
            <w:tcBorders>
              <w:top w:val="outset" w:sz="6" w:space="0" w:color="9999CC"/>
              <w:left w:val="outset" w:sz="6" w:space="0" w:color="9999CC"/>
              <w:bottom w:val="outset" w:sz="6" w:space="0" w:color="9999CC"/>
              <w:right w:val="outset" w:sz="6" w:space="0" w:color="9999CC"/>
            </w:tcBorders>
            <w:shd w:val="clear" w:color="auto" w:fill="auto"/>
          </w:tcPr>
          <w:p w14:paraId="0A142A2B" w14:textId="77777777" w:rsidR="00120639" w:rsidRPr="003D1A02" w:rsidRDefault="006354FC" w:rsidP="00D9011F">
            <w:pPr>
              <w:rPr>
                <w:rFonts w:ascii="Arial" w:hAnsi="Arial" w:cs="Arial"/>
              </w:rPr>
            </w:pPr>
            <w:r w:rsidRPr="003D1A02">
              <w:rPr>
                <w:rFonts w:ascii="Arial" w:hAnsi="Arial" w:cs="Arial"/>
              </w:rPr>
              <w:lastRenderedPageBreak/>
              <w:t xml:space="preserve">Chargeable Presc </w:t>
            </w:r>
          </w:p>
        </w:tc>
        <w:tc>
          <w:tcPr>
            <w:tcW w:w="3512" w:type="pct"/>
            <w:tcBorders>
              <w:top w:val="outset" w:sz="6" w:space="0" w:color="9999CC"/>
              <w:left w:val="outset" w:sz="6" w:space="0" w:color="9999CC"/>
              <w:bottom w:val="outset" w:sz="6" w:space="0" w:color="9999CC"/>
              <w:right w:val="outset" w:sz="6" w:space="0" w:color="9999CC"/>
            </w:tcBorders>
            <w:shd w:val="clear" w:color="auto" w:fill="auto"/>
          </w:tcPr>
          <w:p w14:paraId="42A27C01" w14:textId="77777777" w:rsidR="00120639" w:rsidRPr="003D1A02" w:rsidRDefault="00120639" w:rsidP="00D9011F">
            <w:pPr>
              <w:rPr>
                <w:rFonts w:ascii="Arial" w:hAnsi="Arial" w:cs="Arial"/>
              </w:rPr>
            </w:pPr>
            <w:r w:rsidRPr="003D1A02">
              <w:rPr>
                <w:rFonts w:ascii="Arial" w:hAnsi="Arial" w:cs="Arial"/>
              </w:rPr>
              <w:t xml:space="preserve">The total number of prescription charges </w:t>
            </w:r>
            <w:r w:rsidR="006354FC" w:rsidRPr="003D1A02">
              <w:rPr>
                <w:rFonts w:ascii="Arial" w:hAnsi="Arial" w:cs="Arial"/>
              </w:rPr>
              <w:t xml:space="preserve">collected </w:t>
            </w:r>
            <w:r w:rsidRPr="003D1A02">
              <w:rPr>
                <w:rFonts w:ascii="Arial" w:hAnsi="Arial" w:cs="Arial"/>
              </w:rPr>
              <w:t xml:space="preserve">as detailed in Drug Tariff Part XVI. </w:t>
            </w:r>
          </w:p>
          <w:p w14:paraId="6E7BF7AB" w14:textId="77777777" w:rsidR="00427E8A" w:rsidRPr="003D1A02" w:rsidRDefault="00427E8A" w:rsidP="00D9011F">
            <w:pPr>
              <w:rPr>
                <w:rFonts w:ascii="Arial" w:hAnsi="Arial" w:cs="Arial"/>
              </w:rPr>
            </w:pPr>
          </w:p>
        </w:tc>
      </w:tr>
      <w:tr w:rsidR="003D1A02" w:rsidRPr="003D1A02" w14:paraId="491A24BE" w14:textId="77777777">
        <w:trPr>
          <w:tblCellSpacing w:w="0" w:type="dxa"/>
        </w:trPr>
        <w:tc>
          <w:tcPr>
            <w:tcW w:w="1488" w:type="pct"/>
            <w:tcBorders>
              <w:top w:val="outset" w:sz="6" w:space="0" w:color="9999CC"/>
              <w:left w:val="outset" w:sz="6" w:space="0" w:color="9999CC"/>
              <w:bottom w:val="outset" w:sz="6" w:space="0" w:color="9999CC"/>
              <w:right w:val="outset" w:sz="6" w:space="0" w:color="9999CC"/>
            </w:tcBorders>
            <w:shd w:val="clear" w:color="auto" w:fill="auto"/>
          </w:tcPr>
          <w:p w14:paraId="41AB2FA9" w14:textId="77777777" w:rsidR="00120639" w:rsidRPr="003D1A02" w:rsidRDefault="00120639" w:rsidP="00D9011F">
            <w:pPr>
              <w:rPr>
                <w:rFonts w:ascii="Arial" w:hAnsi="Arial" w:cs="Arial"/>
              </w:rPr>
            </w:pPr>
            <w:r w:rsidRPr="003D1A02">
              <w:rPr>
                <w:rFonts w:ascii="Arial" w:hAnsi="Arial" w:cs="Arial"/>
              </w:rPr>
              <w:t>Chargeable Items</w:t>
            </w:r>
          </w:p>
        </w:tc>
        <w:tc>
          <w:tcPr>
            <w:tcW w:w="3512" w:type="pct"/>
            <w:tcBorders>
              <w:top w:val="outset" w:sz="6" w:space="0" w:color="9999CC"/>
              <w:left w:val="outset" w:sz="6" w:space="0" w:color="9999CC"/>
              <w:bottom w:val="outset" w:sz="6" w:space="0" w:color="9999CC"/>
              <w:right w:val="outset" w:sz="6" w:space="0" w:color="9999CC"/>
            </w:tcBorders>
            <w:shd w:val="clear" w:color="auto" w:fill="auto"/>
          </w:tcPr>
          <w:p w14:paraId="5F50410E" w14:textId="77777777" w:rsidR="00427E8A" w:rsidRPr="003D1A02" w:rsidRDefault="00120639" w:rsidP="00842258">
            <w:pPr>
              <w:rPr>
                <w:rFonts w:ascii="Arial" w:hAnsi="Arial" w:cs="Arial"/>
              </w:rPr>
            </w:pPr>
            <w:r w:rsidRPr="003D1A02">
              <w:rPr>
                <w:rFonts w:ascii="Arial" w:hAnsi="Arial" w:cs="Arial"/>
              </w:rPr>
              <w:t xml:space="preserve">The total number of prescription items, where a prescription charge has been collected. </w:t>
            </w:r>
          </w:p>
          <w:p w14:paraId="24DCAE0C" w14:textId="77777777" w:rsidR="005F2490" w:rsidRPr="003D1A02" w:rsidRDefault="00120639" w:rsidP="00842258">
            <w:pPr>
              <w:rPr>
                <w:rFonts w:ascii="Arial" w:hAnsi="Arial" w:cs="Arial"/>
              </w:rPr>
            </w:pPr>
            <w:r w:rsidRPr="003D1A02">
              <w:rPr>
                <w:rFonts w:ascii="Arial" w:hAnsi="Arial" w:cs="Arial"/>
              </w:rPr>
              <w:t xml:space="preserve">This may differ from </w:t>
            </w:r>
            <w:r w:rsidR="006354FC" w:rsidRPr="003D1A02">
              <w:rPr>
                <w:rFonts w:ascii="Arial" w:hAnsi="Arial" w:cs="Arial"/>
              </w:rPr>
              <w:t>Chargeable Presc</w:t>
            </w:r>
            <w:r w:rsidR="003720E7" w:rsidRPr="003D1A02">
              <w:rPr>
                <w:rFonts w:ascii="Arial" w:hAnsi="Arial" w:cs="Arial"/>
              </w:rPr>
              <w:t xml:space="preserve"> </w:t>
            </w:r>
            <w:r w:rsidRPr="003D1A02">
              <w:rPr>
                <w:rFonts w:ascii="Arial" w:hAnsi="Arial" w:cs="Arial"/>
              </w:rPr>
              <w:t xml:space="preserve">as not all items on </w:t>
            </w:r>
            <w:r w:rsidR="00842258" w:rsidRPr="003D1A02">
              <w:rPr>
                <w:rFonts w:ascii="Arial" w:hAnsi="Arial" w:cs="Arial"/>
              </w:rPr>
              <w:t xml:space="preserve">a </w:t>
            </w:r>
            <w:r w:rsidRPr="003D1A02">
              <w:rPr>
                <w:rFonts w:ascii="Arial" w:hAnsi="Arial" w:cs="Arial"/>
              </w:rPr>
              <w:t xml:space="preserve">prescription form may have been subject to a prescription charge </w:t>
            </w:r>
            <w:proofErr w:type="spellStart"/>
            <w:proofErr w:type="gramStart"/>
            <w:r w:rsidRPr="003D1A02">
              <w:rPr>
                <w:rFonts w:ascii="Arial" w:hAnsi="Arial" w:cs="Arial"/>
              </w:rPr>
              <w:t>eg</w:t>
            </w:r>
            <w:proofErr w:type="spellEnd"/>
            <w:proofErr w:type="gramEnd"/>
            <w:r w:rsidRPr="003D1A02">
              <w:rPr>
                <w:rFonts w:ascii="Arial" w:hAnsi="Arial" w:cs="Arial"/>
              </w:rPr>
              <w:t xml:space="preserve"> a contraceptive item</w:t>
            </w:r>
            <w:r w:rsidR="005F2490" w:rsidRPr="003D1A02">
              <w:rPr>
                <w:rFonts w:ascii="Arial" w:hAnsi="Arial" w:cs="Arial"/>
              </w:rPr>
              <w:t>.</w:t>
            </w:r>
          </w:p>
          <w:p w14:paraId="410DD4C8" w14:textId="77777777" w:rsidR="00120639" w:rsidRPr="003D1A02" w:rsidRDefault="005F2490" w:rsidP="00842258">
            <w:pPr>
              <w:rPr>
                <w:rFonts w:ascii="Arial" w:hAnsi="Arial" w:cs="Arial"/>
              </w:rPr>
            </w:pPr>
            <w:r w:rsidRPr="003D1A02">
              <w:rPr>
                <w:rFonts w:ascii="Arial" w:hAnsi="Arial" w:cs="Arial"/>
              </w:rPr>
              <w:t>I</w:t>
            </w:r>
            <w:r w:rsidR="00842258" w:rsidRPr="003D1A02">
              <w:rPr>
                <w:rFonts w:ascii="Arial" w:hAnsi="Arial" w:cs="Arial"/>
              </w:rPr>
              <w:t>tems</w:t>
            </w:r>
            <w:r w:rsidR="00120639" w:rsidRPr="003D1A02">
              <w:rPr>
                <w:rFonts w:ascii="Arial" w:hAnsi="Arial" w:cs="Arial"/>
              </w:rPr>
              <w:t xml:space="preserve"> may </w:t>
            </w:r>
            <w:r w:rsidRPr="003D1A02">
              <w:rPr>
                <w:rFonts w:ascii="Arial" w:hAnsi="Arial" w:cs="Arial"/>
              </w:rPr>
              <w:t xml:space="preserve">also </w:t>
            </w:r>
            <w:r w:rsidR="00120639" w:rsidRPr="003D1A02">
              <w:rPr>
                <w:rFonts w:ascii="Arial" w:hAnsi="Arial" w:cs="Arial"/>
              </w:rPr>
              <w:t xml:space="preserve">have been subject to multiple prescription charges </w:t>
            </w:r>
            <w:proofErr w:type="spellStart"/>
            <w:proofErr w:type="gramStart"/>
            <w:r w:rsidR="00120639" w:rsidRPr="003D1A02">
              <w:rPr>
                <w:rFonts w:ascii="Arial" w:hAnsi="Arial" w:cs="Arial"/>
              </w:rPr>
              <w:t>eg</w:t>
            </w:r>
            <w:proofErr w:type="spellEnd"/>
            <w:proofErr w:type="gramEnd"/>
            <w:r w:rsidR="00120639" w:rsidRPr="003D1A02">
              <w:rPr>
                <w:rFonts w:ascii="Arial" w:hAnsi="Arial" w:cs="Arial"/>
              </w:rPr>
              <w:t xml:space="preserve"> additional parts supplied together with a complete set of apparatus. </w:t>
            </w:r>
          </w:p>
          <w:p w14:paraId="4AA8CF01" w14:textId="77777777" w:rsidR="00427E8A" w:rsidRPr="003D1A02" w:rsidRDefault="00427E8A" w:rsidP="00842258">
            <w:pPr>
              <w:rPr>
                <w:rFonts w:ascii="Arial" w:hAnsi="Arial" w:cs="Arial"/>
              </w:rPr>
            </w:pPr>
          </w:p>
        </w:tc>
      </w:tr>
      <w:tr w:rsidR="003D1A02" w:rsidRPr="003D1A02" w14:paraId="3A8FA9EF" w14:textId="77777777">
        <w:trPr>
          <w:tblCellSpacing w:w="0" w:type="dxa"/>
        </w:trPr>
        <w:tc>
          <w:tcPr>
            <w:tcW w:w="0" w:type="auto"/>
            <w:tcBorders>
              <w:top w:val="outset" w:sz="6" w:space="0" w:color="9999CC"/>
              <w:left w:val="outset" w:sz="6" w:space="0" w:color="9999CC"/>
              <w:bottom w:val="outset" w:sz="6" w:space="0" w:color="9999CC"/>
              <w:right w:val="outset" w:sz="6" w:space="0" w:color="9999CC"/>
            </w:tcBorders>
            <w:shd w:val="clear" w:color="auto" w:fill="auto"/>
          </w:tcPr>
          <w:p w14:paraId="0B005C87" w14:textId="77777777" w:rsidR="00120639" w:rsidRPr="003D1A02" w:rsidRDefault="00120639" w:rsidP="00D9011F">
            <w:pPr>
              <w:rPr>
                <w:rFonts w:ascii="Arial" w:hAnsi="Arial" w:cs="Arial"/>
              </w:rPr>
            </w:pPr>
            <w:r w:rsidRPr="003D1A02">
              <w:rPr>
                <w:rFonts w:ascii="Arial" w:hAnsi="Arial" w:cs="Arial"/>
              </w:rPr>
              <w:t>Charges Collected</w:t>
            </w:r>
          </w:p>
        </w:tc>
        <w:tc>
          <w:tcPr>
            <w:tcW w:w="0" w:type="auto"/>
            <w:tcBorders>
              <w:top w:val="outset" w:sz="6" w:space="0" w:color="9999CC"/>
              <w:left w:val="outset" w:sz="6" w:space="0" w:color="9999CC"/>
              <w:bottom w:val="outset" w:sz="6" w:space="0" w:color="9999CC"/>
              <w:right w:val="outset" w:sz="6" w:space="0" w:color="9999CC"/>
            </w:tcBorders>
            <w:shd w:val="clear" w:color="auto" w:fill="auto"/>
          </w:tcPr>
          <w:p w14:paraId="27EA4FCE" w14:textId="77777777" w:rsidR="00120639" w:rsidRPr="003D1A02" w:rsidRDefault="00120639" w:rsidP="00D9011F">
            <w:pPr>
              <w:rPr>
                <w:rFonts w:ascii="Arial" w:hAnsi="Arial" w:cs="Arial"/>
              </w:rPr>
            </w:pPr>
            <w:r w:rsidRPr="003D1A02">
              <w:rPr>
                <w:rFonts w:ascii="Arial" w:hAnsi="Arial" w:cs="Arial"/>
              </w:rPr>
              <w:t xml:space="preserve">The total amount of prescription charges collected. Please note that charges may have been collected at the current rate as well as the previous rate, depending on the date they were dispensed. </w:t>
            </w:r>
          </w:p>
          <w:p w14:paraId="6304647B" w14:textId="77777777" w:rsidR="00117DAD" w:rsidRPr="003D1A02" w:rsidRDefault="00117DAD" w:rsidP="00D9011F">
            <w:pPr>
              <w:rPr>
                <w:rFonts w:ascii="Arial" w:hAnsi="Arial" w:cs="Arial"/>
              </w:rPr>
            </w:pPr>
          </w:p>
        </w:tc>
      </w:tr>
    </w:tbl>
    <w:p w14:paraId="34771B34" w14:textId="77777777" w:rsidR="00117DAD" w:rsidRPr="003D1A02" w:rsidRDefault="00117DAD" w:rsidP="00E24482">
      <w:pPr>
        <w:spacing w:before="100" w:beforeAutospacing="1" w:after="100" w:afterAutospacing="1"/>
        <w:rPr>
          <w:rFonts w:ascii="Arial" w:hAnsi="Arial" w:cs="Arial"/>
        </w:rPr>
      </w:pPr>
    </w:p>
    <w:p w14:paraId="585B6A83" w14:textId="526907A3" w:rsidR="00D9011F" w:rsidRPr="003D1A02" w:rsidRDefault="00D9011F" w:rsidP="00E24482">
      <w:pPr>
        <w:spacing w:before="100" w:beforeAutospacing="1" w:after="100" w:afterAutospacing="1"/>
        <w:rPr>
          <w:rFonts w:ascii="Arial" w:hAnsi="Arial" w:cs="Arial"/>
        </w:rPr>
      </w:pPr>
      <w:r w:rsidRPr="003D1A02">
        <w:rPr>
          <w:rFonts w:ascii="Arial" w:hAnsi="Arial" w:cs="Arial"/>
        </w:rPr>
        <w:t>Each column is split into 3 levels although</w:t>
      </w:r>
      <w:r w:rsidR="00EF30AD" w:rsidRPr="003D1A02">
        <w:rPr>
          <w:rFonts w:ascii="Arial" w:hAnsi="Arial" w:cs="Arial"/>
        </w:rPr>
        <w:t xml:space="preserve"> levels B and C may not be used:</w:t>
      </w:r>
      <w:r w:rsidRPr="003D1A02">
        <w:rPr>
          <w:rFonts w:ascii="Arial" w:hAnsi="Arial" w:cs="Arial"/>
        </w:rPr>
        <w:br/>
        <w:t>A Details of payment under the normal reimbursement scheme</w:t>
      </w:r>
      <w:r w:rsidRPr="003D1A02">
        <w:rPr>
          <w:rFonts w:ascii="Arial" w:hAnsi="Arial" w:cs="Arial"/>
        </w:rPr>
        <w:br/>
        <w:t>B Details of payments to Dispensing Doctor practices qualifying for the % Addition to Basic Price (</w:t>
      </w:r>
      <w:r w:rsidR="00E24482" w:rsidRPr="003D1A02">
        <w:rPr>
          <w:rFonts w:ascii="Arial" w:hAnsi="Arial" w:cs="Arial"/>
        </w:rPr>
        <w:t>General Medical Services</w:t>
      </w:r>
      <w:r w:rsidRPr="003D1A02">
        <w:rPr>
          <w:rFonts w:ascii="Arial" w:hAnsi="Arial" w:cs="Arial"/>
        </w:rPr>
        <w:t xml:space="preserve"> Statement of Financial Entitlemen</w:t>
      </w:r>
      <w:r w:rsidR="00E24482" w:rsidRPr="003D1A02">
        <w:rPr>
          <w:rFonts w:ascii="Arial" w:hAnsi="Arial" w:cs="Arial"/>
        </w:rPr>
        <w:t xml:space="preserve">t section </w:t>
      </w:r>
      <w:r w:rsidR="00B127A0" w:rsidRPr="003D1A02">
        <w:rPr>
          <w:rFonts w:ascii="Arial" w:hAnsi="Arial" w:cs="Arial"/>
        </w:rPr>
        <w:t>16</w:t>
      </w:r>
      <w:r w:rsidR="00842258" w:rsidRPr="003D1A02">
        <w:rPr>
          <w:rFonts w:ascii="Arial" w:hAnsi="Arial" w:cs="Arial"/>
        </w:rPr>
        <w:t>.13</w:t>
      </w:r>
      <w:r w:rsidR="00427E8A" w:rsidRPr="003D1A02">
        <w:rPr>
          <w:rFonts w:ascii="Arial" w:hAnsi="Arial" w:cs="Arial"/>
        </w:rPr>
        <w:t xml:space="preserve">). </w:t>
      </w:r>
      <w:r w:rsidR="00263955" w:rsidRPr="003D1A02">
        <w:rPr>
          <w:rFonts w:ascii="Arial" w:hAnsi="Arial" w:cs="Arial"/>
        </w:rPr>
        <w:t>Practices may also be exempt from Discount Deductions</w:t>
      </w:r>
      <w:r w:rsidR="00E24482" w:rsidRPr="003D1A02">
        <w:rPr>
          <w:rFonts w:ascii="Arial" w:hAnsi="Arial" w:cs="Arial"/>
        </w:rPr>
        <w:t xml:space="preserve"> under General Medical Services Statement of Financial Entitlement section </w:t>
      </w:r>
      <w:r w:rsidR="00B127A0" w:rsidRPr="003D1A02">
        <w:rPr>
          <w:rFonts w:ascii="Arial" w:hAnsi="Arial" w:cs="Arial"/>
        </w:rPr>
        <w:t>16</w:t>
      </w:r>
      <w:r w:rsidR="00842258" w:rsidRPr="003D1A02">
        <w:rPr>
          <w:rFonts w:ascii="Arial" w:hAnsi="Arial" w:cs="Arial"/>
        </w:rPr>
        <w:t>.11</w:t>
      </w:r>
      <w:r w:rsidR="00F658E6" w:rsidRPr="003D1A02">
        <w:rPr>
          <w:rFonts w:ascii="Arial" w:hAnsi="Arial" w:cs="Arial"/>
        </w:rPr>
        <w:t xml:space="preserve"> </w:t>
      </w:r>
      <w:r w:rsidRPr="003D1A02">
        <w:rPr>
          <w:rFonts w:ascii="Arial" w:hAnsi="Arial" w:cs="Arial"/>
        </w:rPr>
        <w:br/>
        <w:t>C Details of payments to Dispensing Doctor practices exempted from Discount deductions (</w:t>
      </w:r>
      <w:r w:rsidR="00E24482" w:rsidRPr="003D1A02">
        <w:rPr>
          <w:rFonts w:ascii="Arial" w:hAnsi="Arial" w:cs="Arial"/>
        </w:rPr>
        <w:t>General Medical Services</w:t>
      </w:r>
      <w:r w:rsidRPr="003D1A02">
        <w:rPr>
          <w:rFonts w:ascii="Arial" w:hAnsi="Arial" w:cs="Arial"/>
        </w:rPr>
        <w:t xml:space="preserve"> Statement of Financial Entitlement </w:t>
      </w:r>
      <w:r w:rsidR="00E24482" w:rsidRPr="003D1A02">
        <w:rPr>
          <w:rFonts w:ascii="Arial" w:hAnsi="Arial" w:cs="Arial"/>
        </w:rPr>
        <w:t xml:space="preserve">section </w:t>
      </w:r>
      <w:r w:rsidR="00B127A0" w:rsidRPr="003D1A02">
        <w:rPr>
          <w:rFonts w:ascii="Arial" w:hAnsi="Arial" w:cs="Arial"/>
        </w:rPr>
        <w:t>16</w:t>
      </w:r>
      <w:r w:rsidR="00842258" w:rsidRPr="003D1A02">
        <w:rPr>
          <w:rFonts w:ascii="Arial" w:hAnsi="Arial" w:cs="Arial"/>
        </w:rPr>
        <w:t>.11</w:t>
      </w:r>
      <w:r w:rsidR="00117DAD" w:rsidRPr="003D1A02">
        <w:rPr>
          <w:rFonts w:ascii="Arial" w:hAnsi="Arial" w:cs="Arial"/>
        </w:rPr>
        <w:t>)</w:t>
      </w:r>
    </w:p>
    <w:p w14:paraId="46120E83" w14:textId="77777777" w:rsidR="00133CB8" w:rsidRPr="003D1A02" w:rsidRDefault="00133CB8">
      <w:pPr>
        <w:rPr>
          <w:rFonts w:ascii="Arial" w:hAnsi="Arial" w:cs="Arial"/>
        </w:rPr>
      </w:pPr>
    </w:p>
    <w:sectPr w:rsidR="00133CB8" w:rsidRPr="003D1A02" w:rsidSect="00D9011F">
      <w:pgSz w:w="15840" w:h="12240" w:orient="landscape"/>
      <w:pgMar w:top="1797" w:right="1440" w:bottom="179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7B77"/>
    <w:rsid w:val="000135A6"/>
    <w:rsid w:val="000A273B"/>
    <w:rsid w:val="00117DAD"/>
    <w:rsid w:val="00120639"/>
    <w:rsid w:val="00133CB8"/>
    <w:rsid w:val="0015114C"/>
    <w:rsid w:val="001A367D"/>
    <w:rsid w:val="00243829"/>
    <w:rsid w:val="00263955"/>
    <w:rsid w:val="003265A3"/>
    <w:rsid w:val="00335177"/>
    <w:rsid w:val="00367020"/>
    <w:rsid w:val="003720E7"/>
    <w:rsid w:val="003D1A02"/>
    <w:rsid w:val="00427E8A"/>
    <w:rsid w:val="00455791"/>
    <w:rsid w:val="004B1251"/>
    <w:rsid w:val="004B1A12"/>
    <w:rsid w:val="00504305"/>
    <w:rsid w:val="0050603E"/>
    <w:rsid w:val="005276D4"/>
    <w:rsid w:val="00562C61"/>
    <w:rsid w:val="005F2490"/>
    <w:rsid w:val="00617424"/>
    <w:rsid w:val="00627E0D"/>
    <w:rsid w:val="006354FC"/>
    <w:rsid w:val="00682FE8"/>
    <w:rsid w:val="00696C5E"/>
    <w:rsid w:val="006C0F37"/>
    <w:rsid w:val="0070571A"/>
    <w:rsid w:val="0071522E"/>
    <w:rsid w:val="00754EDC"/>
    <w:rsid w:val="00810B5C"/>
    <w:rsid w:val="00815C71"/>
    <w:rsid w:val="00842258"/>
    <w:rsid w:val="00910826"/>
    <w:rsid w:val="009125F0"/>
    <w:rsid w:val="0095583D"/>
    <w:rsid w:val="00975EBB"/>
    <w:rsid w:val="00995B48"/>
    <w:rsid w:val="009E6555"/>
    <w:rsid w:val="00A41AF2"/>
    <w:rsid w:val="00A61A15"/>
    <w:rsid w:val="00AD776C"/>
    <w:rsid w:val="00B127A0"/>
    <w:rsid w:val="00B22F25"/>
    <w:rsid w:val="00BB2AA4"/>
    <w:rsid w:val="00BD7248"/>
    <w:rsid w:val="00CD4172"/>
    <w:rsid w:val="00CE76D4"/>
    <w:rsid w:val="00D9011F"/>
    <w:rsid w:val="00DA3346"/>
    <w:rsid w:val="00DA63FF"/>
    <w:rsid w:val="00DB2917"/>
    <w:rsid w:val="00E00218"/>
    <w:rsid w:val="00E12A49"/>
    <w:rsid w:val="00E24482"/>
    <w:rsid w:val="00E270A3"/>
    <w:rsid w:val="00E40BF5"/>
    <w:rsid w:val="00E73025"/>
    <w:rsid w:val="00E96C2F"/>
    <w:rsid w:val="00EF0C5C"/>
    <w:rsid w:val="00EF30AD"/>
    <w:rsid w:val="00F17CA8"/>
    <w:rsid w:val="00F21955"/>
    <w:rsid w:val="00F61983"/>
    <w:rsid w:val="00F658E6"/>
    <w:rsid w:val="00F67B77"/>
    <w:rsid w:val="00F944E6"/>
    <w:rsid w:val="00FE1EB9"/>
    <w:rsid w:val="00FF2061"/>
    <w:rsid w:val="00FF69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268CFB"/>
  <w15:chartTrackingRefBased/>
  <w15:docId w15:val="{A926F876-2798-47C5-B1B9-2D0AEA0F2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fonts">
    <w:name w:val="mainfonts"/>
    <w:basedOn w:val="Normal"/>
    <w:rsid w:val="00D9011F"/>
    <w:pPr>
      <w:spacing w:before="100" w:beforeAutospacing="1" w:after="100" w:afterAutospacing="1"/>
    </w:pPr>
    <w:rPr>
      <w:rFonts w:ascii="Arial" w:hAnsi="Arial" w:cs="Arial"/>
      <w:color w:val="000000"/>
    </w:rPr>
  </w:style>
  <w:style w:type="character" w:customStyle="1" w:styleId="heading1">
    <w:name w:val="heading1"/>
    <w:rsid w:val="00D9011F"/>
    <w:rPr>
      <w:b/>
      <w:bCs/>
      <w:color w:val="0066CC"/>
    </w:rPr>
  </w:style>
  <w:style w:type="character" w:customStyle="1" w:styleId="mainfonts1">
    <w:name w:val="mainfonts1"/>
    <w:rsid w:val="00D9011F"/>
    <w:rPr>
      <w:rFonts w:ascii="Arial" w:hAnsi="Arial" w:cs="Arial" w:hint="default"/>
      <w:strike w:val="0"/>
      <w:dstrike w:val="0"/>
      <w:color w:val="000000"/>
      <w:u w:val="none"/>
      <w:effect w:val="none"/>
    </w:rPr>
  </w:style>
  <w:style w:type="paragraph" w:styleId="BalloonText">
    <w:name w:val="Balloon Text"/>
    <w:basedOn w:val="Normal"/>
    <w:semiHidden/>
    <w:rsid w:val="006354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62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2D2087DE74C54DAA57B030A9EFE0EB" ma:contentTypeVersion="14" ma:contentTypeDescription="Create a new document." ma:contentTypeScope="" ma:versionID="359ebfd71ff780bf386b02028a760998">
  <xsd:schema xmlns:xsd="http://www.w3.org/2001/XMLSchema" xmlns:xs="http://www.w3.org/2001/XMLSchema" xmlns:p="http://schemas.microsoft.com/office/2006/metadata/properties" xmlns:ns1="http://schemas.microsoft.com/sharepoint/v3" xmlns:ns2="91b86cd2-d370-4f57-9db8-681c4fb37596" xmlns:ns3="563bd847-283f-48dc-9444-f54c9e765c55" targetNamespace="http://schemas.microsoft.com/office/2006/metadata/properties" ma:root="true" ma:fieldsID="96432e62a031d99472aec54889fb1874" ns1:_="" ns2:_="" ns3:_="">
    <xsd:import namespace="http://schemas.microsoft.com/sharepoint/v3"/>
    <xsd:import namespace="91b86cd2-d370-4f57-9db8-681c4fb37596"/>
    <xsd:import namespace="563bd847-283f-48dc-9444-f54c9e765c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b86cd2-d370-4f57-9db8-681c4fb375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3bd847-283f-48dc-9444-f54c9e765c5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3BD7B0-8419-4E73-A1AA-8B08346751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b86cd2-d370-4f57-9db8-681c4fb37596"/>
    <ds:schemaRef ds:uri="563bd847-283f-48dc-9444-f54c9e765c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883C79-84A4-4692-B846-F8235838786B}">
  <ds:schemaRefs>
    <ds:schemaRef ds:uri="http://schemas.microsoft.com/office/2006/metadata/longProperties"/>
  </ds:schemaRefs>
</ds:datastoreItem>
</file>

<file path=customXml/itemProps3.xml><?xml version="1.0" encoding="utf-8"?>
<ds:datastoreItem xmlns:ds="http://schemas.openxmlformats.org/officeDocument/2006/customXml" ds:itemID="{F8A4D0F6-81F2-45CC-BE21-3BC273E3B7ED}">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5E9865B2-5BDF-40EA-BEDA-57F21D17CB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3</Pages>
  <Words>668</Words>
  <Characters>3809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PD1 - DISPENSING DOCTORS</vt:lpstr>
    </vt:vector>
  </TitlesOfParts>
  <Company>Prescription Pricing Authority</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PD1 - DISPENSING DOCTORS</dc:title>
  <dc:subject/>
  <dc:creator>madoc</dc:creator>
  <cp:keywords/>
  <cp:lastModifiedBy>Carol McAuley</cp:lastModifiedBy>
  <cp:revision>6</cp:revision>
  <cp:lastPrinted>2012-10-12T06:58:00Z</cp:lastPrinted>
  <dcterms:created xsi:type="dcterms:W3CDTF">2022-01-28T16:25:00Z</dcterms:created>
  <dcterms:modified xsi:type="dcterms:W3CDTF">2022-02-03T15:03:00Z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Ann Conlin</vt:lpwstr>
  </property>
  <property fmtid="{D5CDD505-2E9C-101B-9397-08002B2CF9AE}" pid="3" name="Order">
    <vt:lpwstr>100.000000000000</vt:lpwstr>
  </property>
  <property fmtid="{D5CDD505-2E9C-101B-9397-08002B2CF9AE}" pid="4" name="display_urn:schemas-microsoft-com:office:office#Author">
    <vt:lpwstr>Margaret Dockey</vt:lpwstr>
  </property>
</Properties>
</file>