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883B9A"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3A832685"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6053B0">
              <w:rPr>
                <w:rFonts w:ascii="Arial" w:hAnsi="Arial" w:cs="Arial"/>
              </w:rPr>
              <w:t>26</w:t>
            </w:r>
            <w:r w:rsidR="001C64E4">
              <w:rPr>
                <w:rFonts w:ascii="Arial" w:hAnsi="Arial" w:cs="Arial"/>
              </w:rPr>
              <w:t xml:space="preserve"> </w:t>
            </w:r>
            <w:r w:rsidR="002C1BE5">
              <w:rPr>
                <w:rFonts w:ascii="Arial" w:hAnsi="Arial" w:cs="Arial"/>
              </w:rPr>
              <w:t>September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725346F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C1BE5">
        <w:rPr>
          <w:rFonts w:ascii="Arial" w:eastAsia="Times New Roman" w:hAnsi="Arial" w:cs="Arial"/>
        </w:rPr>
        <w:t>9</w:t>
      </w:r>
      <w:r w:rsidR="0053420C" w:rsidRPr="2DBBE11B">
        <w:rPr>
          <w:rFonts w:ascii="Arial" w:eastAsia="Times New Roman" w:hAnsi="Arial" w:cs="Arial"/>
        </w:rPr>
        <w:t>.</w:t>
      </w:r>
      <w:r w:rsidR="006053B0">
        <w:rPr>
          <w:rFonts w:ascii="Arial" w:eastAsia="Times New Roman" w:hAnsi="Arial" w:cs="Arial"/>
        </w:rPr>
        <w:t>3</w:t>
      </w:r>
      <w:r w:rsidR="00A7489E" w:rsidRPr="2DBBE11B">
        <w:rPr>
          <w:rFonts w:ascii="Arial" w:eastAsia="Times New Roman" w:hAnsi="Arial" w:cs="Arial"/>
        </w:rPr>
        <w:t>.</w:t>
      </w:r>
      <w:r w:rsidR="00FA103E">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46F6622B" w14:textId="6C32BAA7"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A3BF38E" w14:textId="77777777" w:rsidR="00AE5006" w:rsidRDefault="00AE5006" w:rsidP="00261DE8">
      <w:pPr>
        <w:rPr>
          <w:rFonts w:ascii="Arial" w:eastAsia="Times New Roman" w:hAnsi="Arial" w:cs="Arial"/>
        </w:rPr>
      </w:pPr>
    </w:p>
    <w:p w14:paraId="2C4A5138" w14:textId="18A18575" w:rsidR="006371D1" w:rsidRPr="00FD06F0" w:rsidRDefault="00E70247" w:rsidP="006371D1">
      <w:pPr>
        <w:rPr>
          <w:rFonts w:ascii="Arial" w:eastAsiaTheme="minorHAnsi" w:hAnsi="Arial" w:cs="Arial"/>
          <w:b/>
          <w:bCs/>
          <w:sz w:val="22"/>
          <w:szCs w:val="22"/>
          <w:u w:val="single"/>
          <w:lang w:val="en-GB"/>
        </w:rPr>
      </w:pPr>
      <w:r>
        <w:rPr>
          <w:rFonts w:ascii="Arial" w:hAnsi="Arial" w:cs="Arial"/>
          <w:b/>
          <w:bCs/>
          <w:u w:val="single"/>
        </w:rPr>
        <w:t>Update Re</w:t>
      </w:r>
      <w:r w:rsidR="006371D1" w:rsidRPr="00FD06F0">
        <w:rPr>
          <w:rFonts w:ascii="Arial" w:hAnsi="Arial" w:cs="Arial"/>
          <w:b/>
          <w:bCs/>
          <w:u w:val="single"/>
        </w:rPr>
        <w:t xml:space="preserve">: Interesting Excipients </w:t>
      </w:r>
      <w:r w:rsidR="00182E50" w:rsidRPr="00FD06F0">
        <w:rPr>
          <w:rFonts w:ascii="Arial" w:hAnsi="Arial" w:cs="Arial"/>
          <w:b/>
          <w:bCs/>
          <w:u w:val="single"/>
        </w:rPr>
        <w:t>a</w:t>
      </w:r>
      <w:r w:rsidR="006371D1" w:rsidRPr="00FD06F0">
        <w:rPr>
          <w:rFonts w:ascii="Arial" w:hAnsi="Arial" w:cs="Arial"/>
          <w:b/>
          <w:bCs/>
          <w:u w:val="single"/>
        </w:rPr>
        <w:t xml:space="preserve">uthoring in </w:t>
      </w:r>
      <w:proofErr w:type="spellStart"/>
      <w:r w:rsidR="006371D1" w:rsidRPr="00FD06F0">
        <w:rPr>
          <w:rFonts w:ascii="Arial" w:hAnsi="Arial" w:cs="Arial"/>
          <w:b/>
          <w:bCs/>
          <w:u w:val="single"/>
        </w:rPr>
        <w:t>dm+d</w:t>
      </w:r>
      <w:proofErr w:type="spellEnd"/>
      <w:r w:rsidR="006371D1" w:rsidRPr="00FD06F0">
        <w:rPr>
          <w:rFonts w:ascii="Arial" w:hAnsi="Arial" w:cs="Arial"/>
          <w:b/>
          <w:bCs/>
          <w:u w:val="single"/>
        </w:rPr>
        <w:t xml:space="preserve"> to come to an end</w:t>
      </w:r>
    </w:p>
    <w:p w14:paraId="3A1AA09E" w14:textId="77777777" w:rsidR="006371D1" w:rsidRDefault="006371D1" w:rsidP="006371D1">
      <w:pPr>
        <w:rPr>
          <w:rFonts w:ascii="Arial" w:hAnsi="Arial" w:cs="Arial"/>
        </w:rPr>
      </w:pPr>
    </w:p>
    <w:p w14:paraId="2D383767" w14:textId="5C944685" w:rsidR="003E2439" w:rsidRDefault="003E2439" w:rsidP="003E2439">
      <w:pPr>
        <w:jc w:val="both"/>
        <w:rPr>
          <w:rFonts w:ascii="Arial" w:eastAsiaTheme="minorHAnsi" w:hAnsi="Arial" w:cs="Arial"/>
          <w:color w:val="000000"/>
          <w:sz w:val="22"/>
          <w:szCs w:val="22"/>
          <w:lang w:val="en-GB"/>
        </w:rPr>
      </w:pPr>
      <w:r>
        <w:rPr>
          <w:rFonts w:ascii="Arial" w:hAnsi="Arial" w:cs="Arial"/>
          <w:color w:val="000000"/>
        </w:rPr>
        <w:t>Further</w:t>
      </w:r>
      <w:r w:rsidR="004755DC">
        <w:rPr>
          <w:rFonts w:ascii="Arial" w:hAnsi="Arial" w:cs="Arial"/>
          <w:color w:val="000000"/>
        </w:rPr>
        <w:t xml:space="preserve"> </w:t>
      </w:r>
      <w:r>
        <w:rPr>
          <w:rFonts w:ascii="Arial" w:hAnsi="Arial" w:cs="Arial"/>
          <w:color w:val="000000"/>
        </w:rPr>
        <w:t>to</w:t>
      </w:r>
      <w:r w:rsidR="004755DC">
        <w:rPr>
          <w:rFonts w:ascii="Arial" w:hAnsi="Arial" w:cs="Arial"/>
          <w:color w:val="000000"/>
        </w:rPr>
        <w:t xml:space="preserve"> </w:t>
      </w:r>
      <w:r>
        <w:rPr>
          <w:rFonts w:ascii="Arial" w:hAnsi="Arial" w:cs="Arial"/>
          <w:color w:val="000000"/>
        </w:rPr>
        <w:t xml:space="preserve">feedback from </w:t>
      </w:r>
      <w:proofErr w:type="spellStart"/>
      <w:r>
        <w:rPr>
          <w:rFonts w:ascii="Arial" w:hAnsi="Arial" w:cs="Arial"/>
          <w:color w:val="000000"/>
        </w:rPr>
        <w:t>dm+d</w:t>
      </w:r>
      <w:proofErr w:type="spellEnd"/>
      <w:r>
        <w:rPr>
          <w:rFonts w:ascii="Arial" w:hAnsi="Arial" w:cs="Arial"/>
          <w:color w:val="000000"/>
        </w:rPr>
        <w:t xml:space="preserve"> users on the recent ‘Interesting’ excipient consultation (</w:t>
      </w:r>
      <w:r>
        <w:rPr>
          <w:rFonts w:ascii="Arial" w:hAnsi="Arial" w:cs="Arial"/>
        </w:rPr>
        <w:t>18/04/22 – 17/06/22</w:t>
      </w:r>
      <w:r>
        <w:rPr>
          <w:rFonts w:ascii="Arial" w:hAnsi="Arial" w:cs="Arial"/>
          <w:color w:val="000000"/>
        </w:rPr>
        <w:t xml:space="preserve">) the </w:t>
      </w:r>
      <w:proofErr w:type="spellStart"/>
      <w:r>
        <w:rPr>
          <w:rFonts w:ascii="Arial" w:hAnsi="Arial" w:cs="Arial"/>
          <w:color w:val="000000"/>
        </w:rPr>
        <w:t>dm+d</w:t>
      </w:r>
      <w:proofErr w:type="spellEnd"/>
      <w:r>
        <w:rPr>
          <w:rFonts w:ascii="Arial" w:hAnsi="Arial" w:cs="Arial"/>
          <w:color w:val="000000"/>
        </w:rPr>
        <w:t xml:space="preserve"> Content Committee chaired by DHSC have approved the decision to end the authoring of the interesting excipient information in </w:t>
      </w:r>
      <w:proofErr w:type="spellStart"/>
      <w:r>
        <w:rPr>
          <w:rFonts w:ascii="Arial" w:hAnsi="Arial" w:cs="Arial"/>
          <w:color w:val="000000"/>
        </w:rPr>
        <w:t>dm+d</w:t>
      </w:r>
      <w:proofErr w:type="spellEnd"/>
      <w:r>
        <w:rPr>
          <w:rFonts w:ascii="Arial" w:hAnsi="Arial" w:cs="Arial"/>
          <w:color w:val="000000"/>
        </w:rPr>
        <w:t>.</w:t>
      </w:r>
    </w:p>
    <w:p w14:paraId="60B23532" w14:textId="77777777" w:rsidR="003E2439" w:rsidRDefault="003E2439" w:rsidP="003E2439">
      <w:pPr>
        <w:rPr>
          <w:rFonts w:ascii="Arial" w:hAnsi="Arial" w:cs="Arial"/>
        </w:rPr>
      </w:pPr>
    </w:p>
    <w:p w14:paraId="2B71956B" w14:textId="77777777" w:rsidR="00F33E01" w:rsidRDefault="00F33E01" w:rsidP="00F33E01">
      <w:pPr>
        <w:rPr>
          <w:rFonts w:ascii="Arial" w:eastAsiaTheme="minorHAnsi" w:hAnsi="Arial" w:cs="Arial"/>
          <w:sz w:val="22"/>
          <w:szCs w:val="22"/>
          <w:lang w:val="en-GB"/>
        </w:rPr>
      </w:pPr>
      <w:r>
        <w:rPr>
          <w:rFonts w:ascii="Arial" w:hAnsi="Arial" w:cs="Arial"/>
          <w:color w:val="000000"/>
        </w:rPr>
        <w:t xml:space="preserve">The change will be evident in the </w:t>
      </w:r>
      <w:proofErr w:type="spellStart"/>
      <w:r>
        <w:rPr>
          <w:rFonts w:ascii="Arial" w:hAnsi="Arial" w:cs="Arial"/>
          <w:color w:val="000000"/>
        </w:rPr>
        <w:t>dm+d</w:t>
      </w:r>
      <w:proofErr w:type="spellEnd"/>
      <w:r>
        <w:rPr>
          <w:rFonts w:ascii="Arial" w:hAnsi="Arial" w:cs="Arial"/>
          <w:color w:val="000000"/>
        </w:rPr>
        <w:t xml:space="preserve"> files posted in the public domain on Monday 24</w:t>
      </w:r>
      <w:r>
        <w:rPr>
          <w:rFonts w:ascii="Arial" w:hAnsi="Arial" w:cs="Arial"/>
          <w:color w:val="000000"/>
          <w:vertAlign w:val="superscript"/>
        </w:rPr>
        <w:t>th</w:t>
      </w:r>
      <w:r>
        <w:rPr>
          <w:rFonts w:ascii="Arial" w:hAnsi="Arial" w:cs="Arial"/>
          <w:color w:val="000000"/>
        </w:rPr>
        <w:t xml:space="preserve"> October 2022. </w:t>
      </w:r>
      <w:r>
        <w:rPr>
          <w:rFonts w:ascii="Arial" w:hAnsi="Arial" w:cs="Arial"/>
        </w:rPr>
        <w:t xml:space="preserve">‘Interesting’ excipient data will </w:t>
      </w:r>
      <w:r>
        <w:rPr>
          <w:rFonts w:ascii="Arial" w:hAnsi="Arial" w:cs="Arial"/>
          <w:u w:val="single"/>
        </w:rPr>
        <w:t>not</w:t>
      </w:r>
      <w:r>
        <w:rPr>
          <w:rFonts w:ascii="Arial" w:hAnsi="Arial" w:cs="Arial"/>
        </w:rPr>
        <w:t xml:space="preserve"> be visible to </w:t>
      </w:r>
      <w:proofErr w:type="spellStart"/>
      <w:r>
        <w:rPr>
          <w:rFonts w:ascii="Arial" w:hAnsi="Arial" w:cs="Arial"/>
        </w:rPr>
        <w:t>dm+d</w:t>
      </w:r>
      <w:proofErr w:type="spellEnd"/>
      <w:r>
        <w:rPr>
          <w:rFonts w:ascii="Arial" w:hAnsi="Arial" w:cs="Arial"/>
        </w:rPr>
        <w:t xml:space="preserve"> users from this date.</w:t>
      </w:r>
    </w:p>
    <w:p w14:paraId="3F7DFA0B" w14:textId="77777777" w:rsidR="00F33E01" w:rsidRDefault="00F33E01" w:rsidP="00F33E01">
      <w:pPr>
        <w:rPr>
          <w:rFonts w:ascii="Arial" w:hAnsi="Arial" w:cs="Arial"/>
        </w:rPr>
      </w:pPr>
    </w:p>
    <w:p w14:paraId="5EEE5F78" w14:textId="77777777" w:rsidR="00F33E01" w:rsidRDefault="00F33E01" w:rsidP="00F33E01">
      <w:pPr>
        <w:rPr>
          <w:rFonts w:ascii="Arial" w:hAnsi="Arial" w:cs="Arial"/>
        </w:rPr>
      </w:pPr>
      <w:r>
        <w:rPr>
          <w:rFonts w:ascii="Arial" w:hAnsi="Arial" w:cs="Arial"/>
        </w:rPr>
        <w:t xml:space="preserve">If you have any questions, please contact </w:t>
      </w:r>
      <w:hyperlink r:id="rId13" w:history="1">
        <w:r>
          <w:rPr>
            <w:rStyle w:val="Hyperlink"/>
            <w:rFonts w:ascii="Arial" w:hAnsi="Arial" w:cs="Arial"/>
            <w:color w:val="005EB8"/>
            <w:bdr w:val="none" w:sz="0" w:space="0" w:color="auto" w:frame="1"/>
          </w:rPr>
          <w:t>nhsbsa.dmdenquiries@nhs.net</w:t>
        </w:r>
      </w:hyperlink>
    </w:p>
    <w:p w14:paraId="2FAFA3A5" w14:textId="009F62FA" w:rsidR="003E2439" w:rsidRDefault="003E2439" w:rsidP="003E2439">
      <w:pPr>
        <w:rPr>
          <w:rFonts w:ascii="Arial" w:hAnsi="Arial" w:cs="Arial"/>
          <w:color w:val="000000"/>
        </w:rPr>
      </w:pPr>
    </w:p>
    <w:p w14:paraId="26F980FC" w14:textId="77777777" w:rsidR="006371D1" w:rsidRDefault="006371D1" w:rsidP="00261DE8">
      <w:pPr>
        <w:rPr>
          <w:rFonts w:ascii="Arial" w:eastAsia="Times New Roman" w:hAnsi="Arial" w:cs="Arial"/>
        </w:rPr>
      </w:pP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11EEC772" w14:textId="77777777" w:rsidR="00253252" w:rsidRDefault="00C2083C" w:rsidP="00253252">
      <w:pPr>
        <w:rPr>
          <w:rFonts w:ascii="Arial" w:hAnsi="Arial" w:cs="Arial"/>
        </w:rPr>
      </w:pPr>
      <w:r>
        <w:rPr>
          <w:rFonts w:ascii="Arial" w:hAnsi="Arial" w:cs="Arial"/>
        </w:rPr>
        <w:lastRenderedPageBreak/>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4"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7777777" w:rsidR="00FD06F0" w:rsidRDefault="00FD06F0" w:rsidP="00253252">
      <w:pPr>
        <w:rPr>
          <w:rFonts w:ascii="Arial" w:hAnsi="Arial" w:cs="Arial"/>
          <w:b/>
          <w:color w:val="000000" w:themeColor="text1"/>
        </w:rPr>
      </w:pPr>
    </w:p>
    <w:p w14:paraId="46B55657" w14:textId="6CC4A336"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F040CE" w:rsidRPr="006309B5" w14:paraId="6604CAD1" w14:textId="77777777" w:rsidTr="004A6763">
        <w:tc>
          <w:tcPr>
            <w:tcW w:w="3964" w:type="dxa"/>
          </w:tcPr>
          <w:p w14:paraId="1222A56B" w14:textId="2C993BD0" w:rsidR="00F040CE" w:rsidRDefault="00423248" w:rsidP="001F0870">
            <w:pPr>
              <w:rPr>
                <w:rFonts w:ascii="Arial" w:hAnsi="Arial" w:cs="Arial"/>
                <w:sz w:val="20"/>
                <w:szCs w:val="20"/>
              </w:rPr>
            </w:pPr>
            <w:proofErr w:type="spellStart"/>
            <w:r>
              <w:rPr>
                <w:rFonts w:ascii="Arial" w:hAnsi="Arial" w:cs="Arial"/>
                <w:sz w:val="20"/>
                <w:szCs w:val="20"/>
              </w:rPr>
              <w:t>Alendronic</w:t>
            </w:r>
            <w:proofErr w:type="spellEnd"/>
            <w:r>
              <w:rPr>
                <w:rFonts w:ascii="Arial" w:hAnsi="Arial" w:cs="Arial"/>
                <w:sz w:val="20"/>
                <w:szCs w:val="20"/>
              </w:rPr>
              <w:t xml:space="preserve"> acid</w:t>
            </w:r>
            <w:r w:rsidR="006D746E">
              <w:rPr>
                <w:rFonts w:ascii="Arial" w:hAnsi="Arial" w:cs="Arial"/>
                <w:sz w:val="20"/>
                <w:szCs w:val="20"/>
              </w:rPr>
              <w:t xml:space="preserve"> 70mg tablets</w:t>
            </w:r>
          </w:p>
        </w:tc>
        <w:tc>
          <w:tcPr>
            <w:tcW w:w="2395" w:type="dxa"/>
          </w:tcPr>
          <w:p w14:paraId="5630B4EA" w14:textId="1C10E0B1" w:rsidR="00F040CE" w:rsidRDefault="006D746E" w:rsidP="001F0870">
            <w:pPr>
              <w:rPr>
                <w:rFonts w:ascii="Arial" w:hAnsi="Arial" w:cs="Arial"/>
                <w:sz w:val="20"/>
                <w:szCs w:val="20"/>
              </w:rPr>
            </w:pPr>
            <w:r>
              <w:rPr>
                <w:rFonts w:ascii="Arial" w:hAnsi="Arial" w:cs="Arial"/>
                <w:sz w:val="20"/>
                <w:szCs w:val="20"/>
              </w:rPr>
              <w:t>40855711000001108</w:t>
            </w:r>
          </w:p>
        </w:tc>
        <w:tc>
          <w:tcPr>
            <w:tcW w:w="1986" w:type="dxa"/>
          </w:tcPr>
          <w:p w14:paraId="259953F2" w14:textId="2EFE54F4" w:rsidR="00F040CE" w:rsidRDefault="006D746E" w:rsidP="001F0870">
            <w:pPr>
              <w:rPr>
                <w:rFonts w:ascii="Arial" w:hAnsi="Arial" w:cs="Arial"/>
                <w:sz w:val="20"/>
                <w:szCs w:val="20"/>
              </w:rPr>
            </w:pPr>
            <w:r>
              <w:rPr>
                <w:rFonts w:ascii="Arial" w:hAnsi="Arial" w:cs="Arial"/>
                <w:sz w:val="20"/>
                <w:szCs w:val="20"/>
              </w:rPr>
              <w:t>Imported</w:t>
            </w:r>
          </w:p>
        </w:tc>
        <w:tc>
          <w:tcPr>
            <w:tcW w:w="1276" w:type="dxa"/>
          </w:tcPr>
          <w:p w14:paraId="063623B7" w14:textId="39ECC3C8" w:rsidR="00F040CE" w:rsidRDefault="006D746E" w:rsidP="001F0870">
            <w:pPr>
              <w:rPr>
                <w:rFonts w:ascii="Arial" w:hAnsi="Arial" w:cs="Arial"/>
                <w:sz w:val="20"/>
                <w:szCs w:val="20"/>
              </w:rPr>
            </w:pPr>
            <w:r>
              <w:rPr>
                <w:rFonts w:ascii="Arial" w:hAnsi="Arial" w:cs="Arial"/>
                <w:sz w:val="20"/>
                <w:szCs w:val="20"/>
              </w:rPr>
              <w:t xml:space="preserve"> 01/08/2022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r w:rsidR="004E3AAD" w:rsidRPr="006309B5" w14:paraId="19117C34" w14:textId="77777777" w:rsidTr="004A6763">
        <w:tc>
          <w:tcPr>
            <w:tcW w:w="3964" w:type="dxa"/>
          </w:tcPr>
          <w:p w14:paraId="7D43EBA4" w14:textId="11F235B5" w:rsidR="004E3AAD" w:rsidRDefault="00DD63B5" w:rsidP="001F0870">
            <w:pPr>
              <w:rPr>
                <w:rFonts w:ascii="Arial" w:hAnsi="Arial" w:cs="Arial"/>
                <w:sz w:val="20"/>
                <w:szCs w:val="20"/>
              </w:rPr>
            </w:pPr>
            <w:r>
              <w:rPr>
                <w:rFonts w:ascii="Arial" w:hAnsi="Arial" w:cs="Arial"/>
                <w:sz w:val="20"/>
                <w:szCs w:val="20"/>
              </w:rPr>
              <w:t>Voriconazole 200mg/5ml oral suspension</w:t>
            </w:r>
          </w:p>
        </w:tc>
        <w:tc>
          <w:tcPr>
            <w:tcW w:w="2395" w:type="dxa"/>
          </w:tcPr>
          <w:p w14:paraId="31B3DABB" w14:textId="597C88AD" w:rsidR="004E3AAD" w:rsidRDefault="00DD63B5" w:rsidP="001F0870">
            <w:pPr>
              <w:rPr>
                <w:rFonts w:ascii="Arial" w:hAnsi="Arial" w:cs="Arial"/>
                <w:sz w:val="20"/>
                <w:szCs w:val="20"/>
              </w:rPr>
            </w:pPr>
            <w:r>
              <w:rPr>
                <w:rFonts w:ascii="Arial" w:hAnsi="Arial" w:cs="Arial"/>
                <w:sz w:val="20"/>
                <w:szCs w:val="20"/>
              </w:rPr>
              <w:t>40953011000001102</w:t>
            </w:r>
          </w:p>
        </w:tc>
        <w:tc>
          <w:tcPr>
            <w:tcW w:w="1986" w:type="dxa"/>
          </w:tcPr>
          <w:p w14:paraId="5BDAFDFD" w14:textId="0E23EC1B" w:rsidR="004E3AAD" w:rsidRDefault="00DD63B5" w:rsidP="001F0870">
            <w:pPr>
              <w:rPr>
                <w:rFonts w:ascii="Arial" w:hAnsi="Arial" w:cs="Arial"/>
                <w:sz w:val="20"/>
                <w:szCs w:val="20"/>
              </w:rPr>
            </w:pPr>
            <w:r>
              <w:rPr>
                <w:rFonts w:ascii="Arial" w:hAnsi="Arial" w:cs="Arial"/>
                <w:sz w:val="20"/>
                <w:szCs w:val="20"/>
              </w:rPr>
              <w:t>Imported</w:t>
            </w:r>
          </w:p>
        </w:tc>
        <w:tc>
          <w:tcPr>
            <w:tcW w:w="1276" w:type="dxa"/>
          </w:tcPr>
          <w:p w14:paraId="7B4ECCBE" w14:textId="144385D0" w:rsidR="004E3AAD" w:rsidRDefault="00DD63B5" w:rsidP="001F0870">
            <w:pPr>
              <w:rPr>
                <w:rFonts w:ascii="Arial" w:hAnsi="Arial" w:cs="Arial"/>
                <w:sz w:val="20"/>
                <w:szCs w:val="20"/>
              </w:rPr>
            </w:pPr>
            <w:r>
              <w:rPr>
                <w:rFonts w:ascii="Arial" w:hAnsi="Arial" w:cs="Arial"/>
                <w:sz w:val="20"/>
                <w:szCs w:val="20"/>
              </w:rPr>
              <w:t xml:space="preserve"> 29/08/2022</w:t>
            </w:r>
          </w:p>
        </w:tc>
      </w:tr>
      <w:tr w:rsidR="00B44736" w:rsidRPr="006309B5" w14:paraId="6F7CB735" w14:textId="77777777" w:rsidTr="004A6763">
        <w:tc>
          <w:tcPr>
            <w:tcW w:w="3964" w:type="dxa"/>
          </w:tcPr>
          <w:p w14:paraId="71A5D2BE" w14:textId="0693DD8A" w:rsidR="00B44736" w:rsidRDefault="00B44736" w:rsidP="001F0870">
            <w:pPr>
              <w:rPr>
                <w:rFonts w:ascii="Arial" w:hAnsi="Arial" w:cs="Arial"/>
                <w:sz w:val="20"/>
                <w:szCs w:val="20"/>
              </w:rPr>
            </w:pPr>
            <w:r>
              <w:rPr>
                <w:rFonts w:ascii="Arial" w:hAnsi="Arial" w:cs="Arial"/>
                <w:sz w:val="20"/>
                <w:szCs w:val="20"/>
              </w:rPr>
              <w:t>Bumetanide 1mg/5ml oral solution sugar free</w:t>
            </w:r>
          </w:p>
        </w:tc>
        <w:tc>
          <w:tcPr>
            <w:tcW w:w="2395" w:type="dxa"/>
          </w:tcPr>
          <w:p w14:paraId="0192B9A4" w14:textId="4AC72AF4" w:rsidR="00B44736" w:rsidRDefault="00785C06" w:rsidP="001F0870">
            <w:pPr>
              <w:rPr>
                <w:rFonts w:ascii="Arial" w:hAnsi="Arial" w:cs="Arial"/>
                <w:sz w:val="20"/>
                <w:szCs w:val="20"/>
              </w:rPr>
            </w:pPr>
            <w:r>
              <w:rPr>
                <w:rFonts w:ascii="Arial" w:hAnsi="Arial" w:cs="Arial"/>
                <w:sz w:val="20"/>
                <w:szCs w:val="20"/>
              </w:rPr>
              <w:t>40975811</w:t>
            </w:r>
            <w:r w:rsidR="002A5318">
              <w:rPr>
                <w:rFonts w:ascii="Arial" w:hAnsi="Arial" w:cs="Arial"/>
                <w:sz w:val="20"/>
                <w:szCs w:val="20"/>
              </w:rPr>
              <w:t>000001109</w:t>
            </w:r>
          </w:p>
        </w:tc>
        <w:tc>
          <w:tcPr>
            <w:tcW w:w="1986" w:type="dxa"/>
          </w:tcPr>
          <w:p w14:paraId="74E86A5E" w14:textId="194B7E65" w:rsidR="00B44736" w:rsidRDefault="00B44736" w:rsidP="001F0870">
            <w:pPr>
              <w:rPr>
                <w:rFonts w:ascii="Arial" w:hAnsi="Arial" w:cs="Arial"/>
                <w:sz w:val="20"/>
                <w:szCs w:val="20"/>
              </w:rPr>
            </w:pPr>
            <w:r>
              <w:rPr>
                <w:rFonts w:ascii="Arial" w:hAnsi="Arial" w:cs="Arial"/>
                <w:sz w:val="20"/>
                <w:szCs w:val="20"/>
              </w:rPr>
              <w:t>Special Order</w:t>
            </w:r>
          </w:p>
        </w:tc>
        <w:tc>
          <w:tcPr>
            <w:tcW w:w="1276" w:type="dxa"/>
          </w:tcPr>
          <w:p w14:paraId="13459548" w14:textId="60D20E46" w:rsidR="00B44736" w:rsidRDefault="00F222EA" w:rsidP="001F0870">
            <w:pPr>
              <w:rPr>
                <w:rFonts w:ascii="Arial" w:hAnsi="Arial" w:cs="Arial"/>
                <w:sz w:val="20"/>
                <w:szCs w:val="20"/>
              </w:rPr>
            </w:pPr>
            <w:r>
              <w:rPr>
                <w:rFonts w:ascii="Arial" w:hAnsi="Arial" w:cs="Arial"/>
                <w:sz w:val="20"/>
                <w:szCs w:val="20"/>
              </w:rPr>
              <w:t xml:space="preserve"> </w:t>
            </w:r>
            <w:r w:rsidR="007D35D9">
              <w:rPr>
                <w:rFonts w:ascii="Arial" w:hAnsi="Arial" w:cs="Arial"/>
                <w:sz w:val="20"/>
                <w:szCs w:val="20"/>
              </w:rPr>
              <w:t>05/09/2022</w:t>
            </w:r>
          </w:p>
        </w:tc>
      </w:tr>
    </w:tbl>
    <w:p w14:paraId="5BBAEB7B" w14:textId="77777777" w:rsidR="00683FC7" w:rsidRDefault="00683FC7" w:rsidP="00A75656">
      <w:pPr>
        <w:spacing w:before="100" w:beforeAutospacing="1" w:after="100" w:afterAutospacing="1"/>
        <w:rPr>
          <w:rFonts w:ascii="Arial" w:eastAsia="Times New Roman" w:hAnsi="Arial" w:cs="Arial"/>
          <w:b/>
          <w:u w:val="single"/>
        </w:rPr>
      </w:pPr>
    </w:p>
    <w:p w14:paraId="4093394F" w14:textId="1289E33A" w:rsidR="00F07809" w:rsidRPr="00752171" w:rsidRDefault="00081312"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05DF9C45" w14:textId="63C6FD8B" w:rsidR="379453F8" w:rsidRDefault="006053B0" w:rsidP="379453F8">
      <w:pPr>
        <w:rPr>
          <w:rFonts w:ascii="Arial" w:eastAsia="Times New Roman" w:hAnsi="Arial" w:cs="Arial"/>
        </w:rPr>
      </w:pPr>
      <w:r>
        <w:rPr>
          <w:rFonts w:ascii="Arial" w:eastAsia="Times New Roman" w:hAnsi="Arial" w:cs="Arial"/>
        </w:rPr>
        <w:t>None.</w:t>
      </w:r>
    </w:p>
    <w:p w14:paraId="6A25164A" w14:textId="77777777" w:rsidR="00781C8C" w:rsidRDefault="00781C8C" w:rsidP="00BB7C98">
      <w:pPr>
        <w:autoSpaceDE w:val="0"/>
        <w:autoSpaceDN w:val="0"/>
        <w:adjustRightInd w:val="0"/>
        <w:rPr>
          <w:rFonts w:ascii="Arial" w:eastAsia="Times New Roman" w:hAnsi="Arial" w:cs="Arial"/>
        </w:rPr>
      </w:pPr>
    </w:p>
    <w:p w14:paraId="27059C8A" w14:textId="77777777" w:rsidR="00752171" w:rsidRPr="00253252" w:rsidRDefault="00752171" w:rsidP="00752171">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432E3B6" w14:textId="0FFE8FFA" w:rsidR="00F6148A" w:rsidRDefault="00F6148A" w:rsidP="00F6148A">
      <w:pPr>
        <w:autoSpaceDE w:val="0"/>
        <w:autoSpaceDN w:val="0"/>
        <w:adjustRightInd w:val="0"/>
        <w:rPr>
          <w:rFonts w:ascii="Arial" w:eastAsia="Times New Roman" w:hAnsi="Arial" w:cs="Arial"/>
        </w:rPr>
      </w:pPr>
      <w:r>
        <w:rPr>
          <w:rFonts w:ascii="Arial" w:eastAsia="Times New Roman" w:hAnsi="Arial" w:cs="Arial"/>
        </w:rPr>
        <w:t xml:space="preserve">The following concept will be invalidated mid-Oct. </w:t>
      </w:r>
      <w:r w:rsidR="009F1B7E">
        <w:rPr>
          <w:rFonts w:ascii="Arial" w:eastAsia="Times New Roman" w:hAnsi="Arial" w:cs="Arial"/>
        </w:rPr>
        <w:t xml:space="preserve">The pack </w:t>
      </w:r>
      <w:r w:rsidR="005E714E">
        <w:rPr>
          <w:rFonts w:ascii="Arial" w:eastAsia="Times New Roman" w:hAnsi="Arial" w:cs="Arial"/>
        </w:rPr>
        <w:t xml:space="preserve">was added </w:t>
      </w:r>
      <w:r w:rsidR="005E714E" w:rsidRPr="005E714E">
        <w:rPr>
          <w:rFonts w:ascii="Arial" w:eastAsia="Times New Roman" w:hAnsi="Arial" w:cs="Arial"/>
        </w:rPr>
        <w:t>erroneously</w:t>
      </w:r>
      <w:r w:rsidR="005E714E">
        <w:rPr>
          <w:rFonts w:ascii="Arial" w:eastAsia="Times New Roman" w:hAnsi="Arial" w:cs="Arial"/>
        </w:rPr>
        <w:t>.</w:t>
      </w:r>
    </w:p>
    <w:p w14:paraId="10CFE1E1" w14:textId="77777777" w:rsidR="00F6148A" w:rsidRDefault="00F6148A"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F6148A" w:rsidRPr="00550B17" w14:paraId="2C6B8EE6" w14:textId="77777777" w:rsidTr="00883B9A">
        <w:trPr>
          <w:trHeight w:val="255"/>
        </w:trPr>
        <w:tc>
          <w:tcPr>
            <w:tcW w:w="4814" w:type="dxa"/>
            <w:noWrap/>
            <w:hideMark/>
          </w:tcPr>
          <w:p w14:paraId="196804CE" w14:textId="77777777"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Concept to be made Invalid</w:t>
            </w:r>
          </w:p>
        </w:tc>
        <w:tc>
          <w:tcPr>
            <w:tcW w:w="4815" w:type="dxa"/>
            <w:noWrap/>
            <w:hideMark/>
          </w:tcPr>
          <w:p w14:paraId="468D0E54" w14:textId="77777777"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F6148A" w:rsidRPr="00550B17" w14:paraId="2E3AAA7F" w14:textId="77777777" w:rsidTr="00883B9A">
        <w:trPr>
          <w:trHeight w:val="1020"/>
        </w:trPr>
        <w:tc>
          <w:tcPr>
            <w:tcW w:w="4814" w:type="dxa"/>
            <w:hideMark/>
          </w:tcPr>
          <w:p w14:paraId="3555D3FD" w14:textId="2729E593"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proofErr w:type="spellStart"/>
            <w:r>
              <w:rPr>
                <w:rFonts w:ascii="Arial" w:hAnsi="Arial" w:cs="Arial"/>
                <w:sz w:val="20"/>
                <w:szCs w:val="20"/>
                <w:lang w:eastAsia="en-GB"/>
              </w:rPr>
              <w:t>Curatil</w:t>
            </w:r>
            <w:proofErr w:type="spellEnd"/>
            <w:r>
              <w:rPr>
                <w:rFonts w:ascii="Arial" w:hAnsi="Arial" w:cs="Arial"/>
                <w:sz w:val="20"/>
                <w:szCs w:val="20"/>
                <w:lang w:eastAsia="en-GB"/>
              </w:rPr>
              <w:t xml:space="preserve"> Prolonged Release 200mg tablets (</w:t>
            </w:r>
            <w:proofErr w:type="spellStart"/>
            <w:r>
              <w:rPr>
                <w:rFonts w:ascii="Arial" w:hAnsi="Arial" w:cs="Arial"/>
                <w:sz w:val="20"/>
                <w:szCs w:val="20"/>
                <w:lang w:eastAsia="en-GB"/>
              </w:rPr>
              <w:t>Tillomed</w:t>
            </w:r>
            <w:proofErr w:type="spellEnd"/>
            <w:r>
              <w:rPr>
                <w:rFonts w:ascii="Arial" w:hAnsi="Arial" w:cs="Arial"/>
                <w:sz w:val="20"/>
                <w:szCs w:val="20"/>
                <w:lang w:eastAsia="en-GB"/>
              </w:rPr>
              <w:t xml:space="preserve"> Laboratories Ltd)</w:t>
            </w:r>
            <w:r>
              <w:rPr>
                <w:rFonts w:ascii="Arial" w:hAnsi="Arial" w:cs="Arial"/>
                <w:b/>
                <w:bCs/>
                <w:sz w:val="20"/>
                <w:szCs w:val="20"/>
                <w:lang w:eastAsia="en-GB"/>
              </w:rPr>
              <w:t xml:space="preserve"> </w:t>
            </w:r>
            <w:r>
              <w:rPr>
                <w:rFonts w:ascii="Arial" w:hAnsi="Arial" w:cs="Arial"/>
                <w:b/>
                <w:bCs/>
                <w:sz w:val="20"/>
                <w:szCs w:val="20"/>
                <w:lang w:eastAsia="en-GB"/>
              </w:rPr>
              <w:br/>
            </w:r>
            <w:r>
              <w:rPr>
                <w:rFonts w:ascii="Arial" w:hAnsi="Arial" w:cs="Arial"/>
                <w:sz w:val="20"/>
                <w:szCs w:val="20"/>
                <w:lang w:eastAsia="en-GB"/>
              </w:rPr>
              <w:t>(AMP not being invalidated)</w:t>
            </w:r>
          </w:p>
        </w:tc>
        <w:tc>
          <w:tcPr>
            <w:tcW w:w="4815" w:type="dxa"/>
            <w:hideMark/>
          </w:tcPr>
          <w:p w14:paraId="38B260DC" w14:textId="24C0D3E4"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proofErr w:type="spellStart"/>
            <w:r>
              <w:rPr>
                <w:rFonts w:ascii="Arial" w:hAnsi="Arial" w:cs="Arial"/>
                <w:color w:val="000000"/>
                <w:sz w:val="20"/>
                <w:szCs w:val="20"/>
                <w:lang w:eastAsia="en-GB"/>
              </w:rPr>
              <w:t>Curatil</w:t>
            </w:r>
            <w:proofErr w:type="spellEnd"/>
            <w:r>
              <w:rPr>
                <w:rFonts w:ascii="Arial" w:hAnsi="Arial" w:cs="Arial"/>
                <w:color w:val="000000"/>
                <w:sz w:val="20"/>
                <w:szCs w:val="20"/>
                <w:lang w:eastAsia="en-GB"/>
              </w:rPr>
              <w:t xml:space="preserve"> Prolonged Release 200mg tablets (</w:t>
            </w:r>
            <w:proofErr w:type="spellStart"/>
            <w:r>
              <w:rPr>
                <w:rFonts w:ascii="Arial" w:hAnsi="Arial" w:cs="Arial"/>
                <w:color w:val="000000"/>
                <w:sz w:val="20"/>
                <w:szCs w:val="20"/>
                <w:lang w:eastAsia="en-GB"/>
              </w:rPr>
              <w:t>Tillomed</w:t>
            </w:r>
            <w:proofErr w:type="spellEnd"/>
            <w:r>
              <w:rPr>
                <w:rFonts w:ascii="Arial" w:hAnsi="Arial" w:cs="Arial"/>
                <w:color w:val="000000"/>
                <w:sz w:val="20"/>
                <w:szCs w:val="20"/>
                <w:lang w:eastAsia="en-GB"/>
              </w:rPr>
              <w:t xml:space="preserve"> Laboratories Ltd)</w:t>
            </w:r>
          </w:p>
        </w:tc>
      </w:tr>
      <w:tr w:rsidR="00F6148A" w:rsidRPr="00550B17" w14:paraId="0001A8BF" w14:textId="77777777" w:rsidTr="00883B9A">
        <w:trPr>
          <w:trHeight w:val="510"/>
        </w:trPr>
        <w:tc>
          <w:tcPr>
            <w:tcW w:w="4814" w:type="dxa"/>
            <w:hideMark/>
          </w:tcPr>
          <w:p w14:paraId="1BAB840F" w14:textId="2FAA4DDF"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c>
          <w:tcPr>
            <w:tcW w:w="4815" w:type="dxa"/>
            <w:hideMark/>
          </w:tcPr>
          <w:p w14:paraId="1DF5F696" w14:textId="7949B14B"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r>
      <w:tr w:rsidR="00F6148A" w:rsidRPr="00550B17" w14:paraId="7B6F132A" w14:textId="77777777" w:rsidTr="00883B9A">
        <w:trPr>
          <w:trHeight w:val="510"/>
        </w:trPr>
        <w:tc>
          <w:tcPr>
            <w:tcW w:w="4814" w:type="dxa"/>
            <w:hideMark/>
          </w:tcPr>
          <w:p w14:paraId="5AB3491A" w14:textId="62F296CE" w:rsidR="00F6148A" w:rsidRPr="00F6148A" w:rsidRDefault="00F6148A" w:rsidP="00883B9A">
            <w:pPr>
              <w:rPr>
                <w:rFonts w:ascii="Arial" w:eastAsia="Times New Roman" w:hAnsi="Arial" w:cs="Arial"/>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Pr>
                <w:rFonts w:ascii="Arial" w:eastAsia="Times New Roman" w:hAnsi="Arial" w:cs="Arial"/>
                <w:sz w:val="20"/>
                <w:szCs w:val="20"/>
                <w:lang w:val="en-GB" w:eastAsia="en-GB"/>
              </w:rPr>
              <w:t>100 tablet</w:t>
            </w:r>
          </w:p>
        </w:tc>
        <w:tc>
          <w:tcPr>
            <w:tcW w:w="4815" w:type="dxa"/>
            <w:hideMark/>
          </w:tcPr>
          <w:p w14:paraId="2B08609C" w14:textId="51C095BA"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F6148A">
              <w:rPr>
                <w:rFonts w:ascii="Arial" w:eastAsia="Times New Roman" w:hAnsi="Arial" w:cs="Arial"/>
                <w:sz w:val="20"/>
                <w:szCs w:val="20"/>
                <w:lang w:val="en-GB" w:eastAsia="en-GB"/>
              </w:rPr>
              <w:t>56 tablet</w:t>
            </w:r>
          </w:p>
        </w:tc>
      </w:tr>
      <w:tr w:rsidR="00F6148A" w:rsidRPr="00550B17" w14:paraId="46D1645D" w14:textId="77777777" w:rsidTr="00883B9A">
        <w:trPr>
          <w:trHeight w:val="510"/>
        </w:trPr>
        <w:tc>
          <w:tcPr>
            <w:tcW w:w="4814" w:type="dxa"/>
            <w:hideMark/>
          </w:tcPr>
          <w:p w14:paraId="6F3F31EF" w14:textId="4A0AD6E4"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40922411000001103</w:t>
            </w:r>
          </w:p>
        </w:tc>
        <w:tc>
          <w:tcPr>
            <w:tcW w:w="4815" w:type="dxa"/>
            <w:hideMark/>
          </w:tcPr>
          <w:p w14:paraId="666B8B71" w14:textId="20F1A77D"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40996611000001109</w:t>
            </w:r>
          </w:p>
        </w:tc>
      </w:tr>
    </w:tbl>
    <w:p w14:paraId="015BE387" w14:textId="1157E9A8" w:rsidR="00F6148A" w:rsidRDefault="00F6148A" w:rsidP="00BB7C98">
      <w:pPr>
        <w:autoSpaceDE w:val="0"/>
        <w:autoSpaceDN w:val="0"/>
        <w:adjustRightInd w:val="0"/>
        <w:rPr>
          <w:rFonts w:ascii="Arial" w:hAnsi="Arial" w:cs="Arial"/>
        </w:rPr>
      </w:pPr>
    </w:p>
    <w:p w14:paraId="74AB7DDD" w14:textId="72086B16" w:rsidR="006053B0" w:rsidRDefault="006053B0" w:rsidP="00BB7C98">
      <w:pPr>
        <w:autoSpaceDE w:val="0"/>
        <w:autoSpaceDN w:val="0"/>
        <w:adjustRightInd w:val="0"/>
        <w:rPr>
          <w:rFonts w:ascii="Arial" w:hAnsi="Arial" w:cs="Arial"/>
        </w:rPr>
      </w:pPr>
    </w:p>
    <w:p w14:paraId="48012919" w14:textId="6F927288" w:rsidR="006053B0" w:rsidRDefault="006053B0" w:rsidP="00BB7C98">
      <w:pPr>
        <w:autoSpaceDE w:val="0"/>
        <w:autoSpaceDN w:val="0"/>
        <w:adjustRightInd w:val="0"/>
        <w:rPr>
          <w:rFonts w:ascii="Arial" w:hAnsi="Arial" w:cs="Arial"/>
        </w:rPr>
      </w:pPr>
    </w:p>
    <w:p w14:paraId="6040AC10" w14:textId="2C15C7F1" w:rsidR="006053B0" w:rsidRDefault="006053B0" w:rsidP="00BB7C98">
      <w:pPr>
        <w:autoSpaceDE w:val="0"/>
        <w:autoSpaceDN w:val="0"/>
        <w:adjustRightInd w:val="0"/>
        <w:rPr>
          <w:rFonts w:ascii="Arial" w:hAnsi="Arial" w:cs="Arial"/>
        </w:rPr>
      </w:pPr>
    </w:p>
    <w:p w14:paraId="5AA43221" w14:textId="521BC95B" w:rsidR="006053B0" w:rsidRDefault="006053B0" w:rsidP="00BB7C98">
      <w:pPr>
        <w:autoSpaceDE w:val="0"/>
        <w:autoSpaceDN w:val="0"/>
        <w:adjustRightInd w:val="0"/>
        <w:rPr>
          <w:rFonts w:ascii="Arial" w:hAnsi="Arial" w:cs="Arial"/>
        </w:rPr>
      </w:pPr>
      <w:r>
        <w:rPr>
          <w:rFonts w:ascii="Arial" w:hAnsi="Arial" w:cs="Arial"/>
        </w:rPr>
        <w:lastRenderedPageBreak/>
        <w:t>The following concept will be invalidated mid-Oct. This product has been authored under a new VMP.</w:t>
      </w:r>
    </w:p>
    <w:p w14:paraId="30FD11D4" w14:textId="252B8D4F" w:rsidR="00227F80" w:rsidRDefault="00227F80"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678"/>
        <w:gridCol w:w="4961"/>
      </w:tblGrid>
      <w:tr w:rsidR="00227F80" w14:paraId="34381231" w14:textId="77777777" w:rsidTr="00A0207A">
        <w:trPr>
          <w:trHeight w:val="300"/>
        </w:trPr>
        <w:tc>
          <w:tcPr>
            <w:tcW w:w="467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580522D" w14:textId="77777777" w:rsidR="00227F80" w:rsidRPr="00227F80" w:rsidRDefault="00227F80">
            <w:pPr>
              <w:rPr>
                <w:rFonts w:ascii="Arial" w:eastAsiaTheme="minorHAnsi" w:hAnsi="Arial" w:cs="Arial"/>
                <w:b/>
                <w:bCs/>
                <w:sz w:val="20"/>
                <w:szCs w:val="20"/>
                <w:lang w:val="en-GB"/>
              </w:rPr>
            </w:pPr>
            <w:r w:rsidRPr="00227F80">
              <w:rPr>
                <w:rFonts w:ascii="Arial" w:hAnsi="Arial" w:cs="Arial"/>
                <w:b/>
                <w:bCs/>
                <w:sz w:val="20"/>
                <w:szCs w:val="20"/>
              </w:rPr>
              <w:t>Concept to be made Invalid</w:t>
            </w:r>
          </w:p>
        </w:tc>
        <w:tc>
          <w:tcPr>
            <w:tcW w:w="49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6DD55F9" w14:textId="77777777" w:rsidR="00227F80" w:rsidRPr="00227F80" w:rsidRDefault="00227F80">
            <w:pPr>
              <w:rPr>
                <w:rFonts w:ascii="Arial" w:hAnsi="Arial" w:cs="Arial"/>
                <w:b/>
                <w:bCs/>
                <w:sz w:val="20"/>
                <w:szCs w:val="20"/>
              </w:rPr>
            </w:pPr>
            <w:r w:rsidRPr="00227F80">
              <w:rPr>
                <w:rFonts w:ascii="Arial" w:hAnsi="Arial" w:cs="Arial"/>
                <w:b/>
                <w:bCs/>
                <w:sz w:val="20"/>
                <w:szCs w:val="20"/>
              </w:rPr>
              <w:t>Replacement concepts</w:t>
            </w:r>
          </w:p>
        </w:tc>
      </w:tr>
      <w:tr w:rsidR="00227F80" w14:paraId="3329A6BD"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EA862" w14:textId="77777777" w:rsidR="00227F80" w:rsidRPr="00227F80" w:rsidRDefault="00227F80">
            <w:pPr>
              <w:rPr>
                <w:rFonts w:ascii="Arial" w:hAnsi="Arial" w:cs="Arial"/>
                <w:b/>
                <w:bCs/>
                <w:sz w:val="20"/>
                <w:szCs w:val="20"/>
              </w:rPr>
            </w:pPr>
            <w:r w:rsidRPr="00227F80">
              <w:rPr>
                <w:rFonts w:ascii="Arial" w:hAnsi="Arial" w:cs="Arial"/>
                <w:b/>
                <w:bCs/>
                <w:sz w:val="20"/>
                <w:szCs w:val="20"/>
              </w:rPr>
              <w:t>VMP</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12E957D" w14:textId="77777777" w:rsidR="00227F80" w:rsidRPr="00227F80" w:rsidRDefault="00227F80">
            <w:pPr>
              <w:rPr>
                <w:rFonts w:ascii="Arial" w:hAnsi="Arial" w:cs="Arial"/>
                <w:b/>
                <w:bCs/>
                <w:sz w:val="20"/>
                <w:szCs w:val="20"/>
              </w:rPr>
            </w:pPr>
            <w:r w:rsidRPr="00227F80">
              <w:rPr>
                <w:rFonts w:ascii="Arial" w:hAnsi="Arial" w:cs="Arial"/>
                <w:b/>
                <w:bCs/>
                <w:sz w:val="20"/>
                <w:szCs w:val="20"/>
              </w:rPr>
              <w:t>VMP</w:t>
            </w:r>
            <w:r w:rsidRPr="00227F80">
              <w:rPr>
                <w:rFonts w:ascii="Arial" w:hAnsi="Arial" w:cs="Arial"/>
                <w:b/>
                <w:bCs/>
                <w:sz w:val="20"/>
                <w:szCs w:val="20"/>
              </w:rPr>
              <w:br/>
            </w:r>
            <w:r w:rsidRPr="00227F80">
              <w:rPr>
                <w:rFonts w:ascii="Arial" w:hAnsi="Arial" w:cs="Arial"/>
                <w:sz w:val="20"/>
                <w:szCs w:val="20"/>
              </w:rPr>
              <w:t>Magnesium carbonate 500mg capsules</w:t>
            </w:r>
          </w:p>
        </w:tc>
      </w:tr>
      <w:tr w:rsidR="00227F80" w14:paraId="786AF0E0"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E81B1" w14:textId="77777777" w:rsidR="00227F80" w:rsidRPr="00227F80" w:rsidRDefault="00227F80">
            <w:pPr>
              <w:rPr>
                <w:rFonts w:ascii="Arial" w:hAnsi="Arial" w:cs="Arial"/>
                <w:b/>
                <w:bCs/>
                <w:sz w:val="20"/>
                <w:szCs w:val="20"/>
              </w:rPr>
            </w:pPr>
            <w:r w:rsidRPr="00227F80">
              <w:rPr>
                <w:rFonts w:ascii="Arial" w:hAnsi="Arial" w:cs="Arial"/>
                <w:b/>
                <w:bCs/>
                <w:sz w:val="20"/>
                <w:szCs w:val="20"/>
              </w:rPr>
              <w:t>VMP SNOMED ID</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BF245C1" w14:textId="77777777" w:rsidR="00227F80" w:rsidRPr="00227F80" w:rsidRDefault="00227F80">
            <w:pPr>
              <w:rPr>
                <w:rFonts w:ascii="Arial" w:hAnsi="Arial" w:cs="Arial"/>
                <w:b/>
                <w:bCs/>
                <w:sz w:val="20"/>
                <w:szCs w:val="20"/>
              </w:rPr>
            </w:pPr>
            <w:r w:rsidRPr="00227F80">
              <w:rPr>
                <w:rFonts w:ascii="Arial" w:hAnsi="Arial" w:cs="Arial"/>
                <w:b/>
                <w:bCs/>
                <w:sz w:val="20"/>
                <w:szCs w:val="20"/>
              </w:rPr>
              <w:t>VMP SNOMED ID</w:t>
            </w:r>
            <w:r w:rsidRPr="00227F80">
              <w:rPr>
                <w:rFonts w:ascii="Arial" w:hAnsi="Arial" w:cs="Arial"/>
                <w:b/>
                <w:bCs/>
                <w:sz w:val="20"/>
                <w:szCs w:val="20"/>
              </w:rPr>
              <w:br/>
            </w:r>
            <w:r w:rsidRPr="00227F80">
              <w:rPr>
                <w:rFonts w:ascii="Arial" w:hAnsi="Arial" w:cs="Arial"/>
                <w:sz w:val="20"/>
                <w:szCs w:val="20"/>
              </w:rPr>
              <w:t>41066111000001100</w:t>
            </w:r>
          </w:p>
        </w:tc>
      </w:tr>
      <w:tr w:rsidR="00227F80" w14:paraId="38727486"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7B391" w14:textId="77777777" w:rsidR="00227F80" w:rsidRPr="00227F80" w:rsidRDefault="00227F80">
            <w:pPr>
              <w:rPr>
                <w:rFonts w:ascii="Arial" w:hAnsi="Arial" w:cs="Arial"/>
                <w:b/>
                <w:bCs/>
                <w:sz w:val="20"/>
                <w:szCs w:val="20"/>
              </w:rPr>
            </w:pPr>
            <w:r w:rsidRPr="00227F80">
              <w:rPr>
                <w:rFonts w:ascii="Arial" w:hAnsi="Arial" w:cs="Arial"/>
                <w:b/>
                <w:bCs/>
                <w:sz w:val="20"/>
                <w:szCs w:val="20"/>
              </w:rPr>
              <w:t>VMPP</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1A0949E" w14:textId="77777777" w:rsidR="00227F80" w:rsidRPr="00227F80" w:rsidRDefault="00227F80">
            <w:pPr>
              <w:rPr>
                <w:rFonts w:ascii="Arial" w:hAnsi="Arial" w:cs="Arial"/>
                <w:b/>
                <w:bCs/>
                <w:sz w:val="20"/>
                <w:szCs w:val="20"/>
              </w:rPr>
            </w:pPr>
            <w:r w:rsidRPr="00227F80">
              <w:rPr>
                <w:rFonts w:ascii="Arial" w:hAnsi="Arial" w:cs="Arial"/>
                <w:b/>
                <w:bCs/>
                <w:sz w:val="20"/>
                <w:szCs w:val="20"/>
              </w:rPr>
              <w:t>VMPP</w:t>
            </w:r>
            <w:r w:rsidRPr="00227F80">
              <w:rPr>
                <w:rFonts w:ascii="Arial" w:hAnsi="Arial" w:cs="Arial"/>
                <w:b/>
                <w:bCs/>
                <w:sz w:val="20"/>
                <w:szCs w:val="20"/>
              </w:rPr>
              <w:br/>
            </w:r>
            <w:r w:rsidRPr="00227F80">
              <w:rPr>
                <w:rFonts w:ascii="Arial" w:hAnsi="Arial" w:cs="Arial"/>
                <w:sz w:val="20"/>
                <w:szCs w:val="20"/>
              </w:rPr>
              <w:t>30 capsules</w:t>
            </w:r>
          </w:p>
        </w:tc>
      </w:tr>
      <w:tr w:rsidR="00227F80" w14:paraId="1044CF4D"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D0DBA" w14:textId="77777777" w:rsidR="00227F80" w:rsidRPr="00227F80" w:rsidRDefault="00227F80">
            <w:pPr>
              <w:rPr>
                <w:rFonts w:ascii="Arial" w:hAnsi="Arial" w:cs="Arial"/>
                <w:b/>
                <w:bCs/>
                <w:sz w:val="20"/>
                <w:szCs w:val="20"/>
              </w:rPr>
            </w:pPr>
            <w:r w:rsidRPr="00227F80">
              <w:rPr>
                <w:rFonts w:ascii="Arial" w:hAnsi="Arial" w:cs="Arial"/>
                <w:b/>
                <w:bCs/>
                <w:sz w:val="20"/>
                <w:szCs w:val="20"/>
              </w:rPr>
              <w:t>VMPP SNOMED ID</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6345244" w14:textId="77777777" w:rsidR="00227F80" w:rsidRPr="00227F80" w:rsidRDefault="00227F80">
            <w:pPr>
              <w:rPr>
                <w:rFonts w:ascii="Arial" w:hAnsi="Arial" w:cs="Arial"/>
                <w:b/>
                <w:bCs/>
                <w:sz w:val="20"/>
                <w:szCs w:val="20"/>
              </w:rPr>
            </w:pPr>
            <w:r w:rsidRPr="00227F80">
              <w:rPr>
                <w:rFonts w:ascii="Arial" w:hAnsi="Arial" w:cs="Arial"/>
                <w:b/>
                <w:bCs/>
                <w:sz w:val="20"/>
                <w:szCs w:val="20"/>
              </w:rPr>
              <w:t>VMPP SNOMED ID</w:t>
            </w:r>
            <w:r w:rsidRPr="00227F80">
              <w:rPr>
                <w:rFonts w:ascii="Arial" w:hAnsi="Arial" w:cs="Arial"/>
                <w:b/>
                <w:bCs/>
                <w:sz w:val="20"/>
                <w:szCs w:val="20"/>
              </w:rPr>
              <w:br/>
            </w:r>
            <w:r w:rsidRPr="00227F80">
              <w:rPr>
                <w:rFonts w:ascii="Arial" w:hAnsi="Arial" w:cs="Arial"/>
                <w:sz w:val="20"/>
                <w:szCs w:val="20"/>
              </w:rPr>
              <w:t>41033211000001107</w:t>
            </w:r>
          </w:p>
        </w:tc>
      </w:tr>
      <w:tr w:rsidR="00227F80" w14:paraId="39450C1F" w14:textId="77777777" w:rsidTr="00A0207A">
        <w:trPr>
          <w:trHeight w:val="475"/>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7339" w14:textId="165E25F4" w:rsidR="00227F80" w:rsidRPr="00227F80" w:rsidRDefault="00227F80">
            <w:pPr>
              <w:rPr>
                <w:rFonts w:ascii="Arial" w:hAnsi="Arial" w:cs="Arial"/>
                <w:b/>
                <w:bCs/>
                <w:sz w:val="20"/>
                <w:szCs w:val="20"/>
              </w:rPr>
            </w:pPr>
            <w:r w:rsidRPr="00227F80">
              <w:rPr>
                <w:rFonts w:ascii="Arial" w:hAnsi="Arial" w:cs="Arial"/>
                <w:b/>
                <w:bCs/>
                <w:sz w:val="20"/>
                <w:szCs w:val="20"/>
              </w:rPr>
              <w:t>AMP</w:t>
            </w:r>
            <w:r w:rsidRPr="00227F80">
              <w:rPr>
                <w:rFonts w:ascii="Arial" w:hAnsi="Arial" w:cs="Arial"/>
                <w:b/>
                <w:bCs/>
                <w:sz w:val="20"/>
                <w:szCs w:val="20"/>
              </w:rPr>
              <w:br/>
            </w:r>
            <w:proofErr w:type="spellStart"/>
            <w:r w:rsidRPr="00227F80">
              <w:rPr>
                <w:rFonts w:ascii="Arial" w:hAnsi="Arial" w:cs="Arial"/>
                <w:sz w:val="20"/>
                <w:szCs w:val="20"/>
              </w:rPr>
              <w:t>MagnaCarb</w:t>
            </w:r>
            <w:proofErr w:type="spellEnd"/>
            <w:r w:rsidRPr="00227F80">
              <w:rPr>
                <w:rFonts w:ascii="Arial" w:hAnsi="Arial" w:cs="Arial"/>
                <w:sz w:val="20"/>
                <w:szCs w:val="20"/>
              </w:rPr>
              <w:t xml:space="preserve"> 500mg capsules (Tri</w:t>
            </w:r>
            <w:r>
              <w:rPr>
                <w:rFonts w:ascii="Arial" w:hAnsi="Arial" w:cs="Arial"/>
                <w:sz w:val="20"/>
                <w:szCs w:val="20"/>
              </w:rPr>
              <w:t>O</w:t>
            </w:r>
            <w:r w:rsidRPr="00227F80">
              <w:rPr>
                <w:rFonts w:ascii="Arial" w:hAnsi="Arial" w:cs="Arial"/>
                <w:sz w:val="20"/>
                <w:szCs w:val="20"/>
              </w:rPr>
              <w:t>n Pharma Ltd)</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103E18AB" w14:textId="7AEBB34E" w:rsidR="00227F80" w:rsidRPr="00227F80" w:rsidRDefault="00227F80">
            <w:pPr>
              <w:rPr>
                <w:rFonts w:ascii="Arial" w:hAnsi="Arial" w:cs="Arial"/>
                <w:b/>
                <w:bCs/>
                <w:sz w:val="20"/>
                <w:szCs w:val="20"/>
              </w:rPr>
            </w:pPr>
            <w:r w:rsidRPr="00227F80">
              <w:rPr>
                <w:rFonts w:ascii="Arial" w:hAnsi="Arial" w:cs="Arial"/>
                <w:b/>
                <w:bCs/>
                <w:sz w:val="20"/>
                <w:szCs w:val="20"/>
              </w:rPr>
              <w:t>AMP</w:t>
            </w:r>
            <w:r w:rsidRPr="00227F80">
              <w:rPr>
                <w:rFonts w:ascii="Arial" w:hAnsi="Arial" w:cs="Arial"/>
                <w:b/>
                <w:bCs/>
                <w:sz w:val="20"/>
                <w:szCs w:val="20"/>
              </w:rPr>
              <w:br/>
            </w:r>
            <w:proofErr w:type="spellStart"/>
            <w:r w:rsidRPr="00227F80">
              <w:rPr>
                <w:rFonts w:ascii="Arial" w:hAnsi="Arial" w:cs="Arial"/>
                <w:sz w:val="20"/>
                <w:szCs w:val="20"/>
              </w:rPr>
              <w:t>MagnaCarb</w:t>
            </w:r>
            <w:proofErr w:type="spellEnd"/>
            <w:r w:rsidRPr="00227F80">
              <w:rPr>
                <w:rFonts w:ascii="Arial" w:hAnsi="Arial" w:cs="Arial"/>
                <w:sz w:val="20"/>
                <w:szCs w:val="20"/>
              </w:rPr>
              <w:t xml:space="preserve"> 500mg capsules (Tri</w:t>
            </w:r>
            <w:r>
              <w:rPr>
                <w:rFonts w:ascii="Arial" w:hAnsi="Arial" w:cs="Arial"/>
                <w:sz w:val="20"/>
                <w:szCs w:val="20"/>
              </w:rPr>
              <w:t>O</w:t>
            </w:r>
            <w:r w:rsidRPr="00227F80">
              <w:rPr>
                <w:rFonts w:ascii="Arial" w:hAnsi="Arial" w:cs="Arial"/>
                <w:sz w:val="20"/>
                <w:szCs w:val="20"/>
              </w:rPr>
              <w:t>n Pharma Ltd)</w:t>
            </w:r>
          </w:p>
        </w:tc>
      </w:tr>
      <w:tr w:rsidR="00227F80" w14:paraId="37C72F02"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EDD5A" w14:textId="77777777" w:rsidR="00227F80" w:rsidRPr="00227F80" w:rsidRDefault="00227F80">
            <w:pPr>
              <w:rPr>
                <w:rFonts w:ascii="Arial" w:hAnsi="Arial" w:cs="Arial"/>
                <w:b/>
                <w:bCs/>
                <w:sz w:val="20"/>
                <w:szCs w:val="20"/>
              </w:rPr>
            </w:pPr>
            <w:r w:rsidRPr="00227F80">
              <w:rPr>
                <w:rFonts w:ascii="Arial" w:hAnsi="Arial" w:cs="Arial"/>
                <w:b/>
                <w:bCs/>
                <w:sz w:val="20"/>
                <w:szCs w:val="20"/>
              </w:rPr>
              <w:t>AMP SNOMED ID</w:t>
            </w:r>
            <w:r w:rsidRPr="00227F80">
              <w:rPr>
                <w:rFonts w:ascii="Arial" w:hAnsi="Arial" w:cs="Arial"/>
                <w:b/>
                <w:bCs/>
                <w:sz w:val="20"/>
                <w:szCs w:val="20"/>
              </w:rPr>
              <w:br/>
            </w:r>
            <w:r w:rsidRPr="00227F80">
              <w:rPr>
                <w:rFonts w:ascii="Arial" w:hAnsi="Arial" w:cs="Arial"/>
                <w:sz w:val="20"/>
                <w:szCs w:val="20"/>
              </w:rPr>
              <w:t>37072711000001105</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EAE823C" w14:textId="77777777" w:rsidR="00227F80" w:rsidRPr="00227F80" w:rsidRDefault="00227F80">
            <w:pPr>
              <w:rPr>
                <w:rFonts w:ascii="Arial" w:hAnsi="Arial" w:cs="Arial"/>
                <w:b/>
                <w:bCs/>
                <w:sz w:val="20"/>
                <w:szCs w:val="20"/>
              </w:rPr>
            </w:pPr>
            <w:r w:rsidRPr="00227F80">
              <w:rPr>
                <w:rFonts w:ascii="Arial" w:hAnsi="Arial" w:cs="Arial"/>
                <w:b/>
                <w:bCs/>
                <w:sz w:val="20"/>
                <w:szCs w:val="20"/>
              </w:rPr>
              <w:t>AMP SNOMED ID</w:t>
            </w:r>
            <w:r w:rsidRPr="00227F80">
              <w:rPr>
                <w:rFonts w:ascii="Arial" w:hAnsi="Arial" w:cs="Arial"/>
                <w:b/>
                <w:bCs/>
                <w:sz w:val="20"/>
                <w:szCs w:val="20"/>
              </w:rPr>
              <w:br/>
            </w:r>
            <w:r w:rsidRPr="00227F80">
              <w:rPr>
                <w:rFonts w:ascii="Arial" w:hAnsi="Arial" w:cs="Arial"/>
                <w:sz w:val="20"/>
                <w:szCs w:val="20"/>
              </w:rPr>
              <w:t>41033311000001104</w:t>
            </w:r>
          </w:p>
        </w:tc>
      </w:tr>
      <w:tr w:rsidR="00227F80" w14:paraId="1B522550" w14:textId="77777777" w:rsidTr="00A0207A">
        <w:trPr>
          <w:trHeight w:val="44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33943" w14:textId="77777777" w:rsidR="00227F80" w:rsidRPr="00227F80" w:rsidRDefault="00227F80">
            <w:pPr>
              <w:rPr>
                <w:rFonts w:ascii="Arial" w:hAnsi="Arial" w:cs="Arial"/>
                <w:b/>
                <w:bCs/>
                <w:sz w:val="20"/>
                <w:szCs w:val="20"/>
              </w:rPr>
            </w:pPr>
            <w:r w:rsidRPr="00227F80">
              <w:rPr>
                <w:rFonts w:ascii="Arial" w:hAnsi="Arial" w:cs="Arial"/>
                <w:b/>
                <w:bCs/>
                <w:sz w:val="20"/>
                <w:szCs w:val="20"/>
              </w:rPr>
              <w:t>AMPP</w:t>
            </w:r>
            <w:r w:rsidRPr="00227F80">
              <w:rPr>
                <w:rFonts w:ascii="Arial" w:hAnsi="Arial" w:cs="Arial"/>
                <w:b/>
                <w:bCs/>
                <w:sz w:val="20"/>
                <w:szCs w:val="20"/>
              </w:rPr>
              <w:br/>
            </w:r>
            <w:r w:rsidRPr="00227F80">
              <w:rPr>
                <w:rFonts w:ascii="Arial" w:hAnsi="Arial" w:cs="Arial"/>
                <w:sz w:val="20"/>
                <w:szCs w:val="20"/>
              </w:rPr>
              <w:t>30 capsules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C98C1DD" w14:textId="77777777" w:rsidR="00227F80" w:rsidRPr="00227F80" w:rsidRDefault="00227F80">
            <w:pPr>
              <w:rPr>
                <w:rFonts w:ascii="Arial" w:hAnsi="Arial" w:cs="Arial"/>
                <w:b/>
                <w:bCs/>
                <w:sz w:val="20"/>
                <w:szCs w:val="20"/>
              </w:rPr>
            </w:pPr>
            <w:r w:rsidRPr="00227F80">
              <w:rPr>
                <w:rFonts w:ascii="Arial" w:hAnsi="Arial" w:cs="Arial"/>
                <w:b/>
                <w:bCs/>
                <w:sz w:val="20"/>
                <w:szCs w:val="20"/>
              </w:rPr>
              <w:t>AMPP</w:t>
            </w:r>
            <w:r w:rsidRPr="00227F80">
              <w:rPr>
                <w:rFonts w:ascii="Arial" w:hAnsi="Arial" w:cs="Arial"/>
                <w:b/>
                <w:bCs/>
                <w:sz w:val="20"/>
                <w:szCs w:val="20"/>
              </w:rPr>
              <w:br/>
            </w:r>
            <w:r w:rsidRPr="00227F80">
              <w:rPr>
                <w:rFonts w:ascii="Arial" w:hAnsi="Arial" w:cs="Arial"/>
                <w:sz w:val="20"/>
                <w:szCs w:val="20"/>
              </w:rPr>
              <w:t>30 capsules</w:t>
            </w:r>
          </w:p>
        </w:tc>
      </w:tr>
      <w:tr w:rsidR="00227F80" w14:paraId="310C5106" w14:textId="77777777" w:rsidTr="00A0207A">
        <w:trPr>
          <w:trHeight w:val="54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E225D" w14:textId="77777777" w:rsidR="00227F80" w:rsidRPr="00227F80" w:rsidRDefault="00227F80">
            <w:pPr>
              <w:rPr>
                <w:rFonts w:ascii="Arial" w:hAnsi="Arial" w:cs="Arial"/>
                <w:b/>
                <w:bCs/>
                <w:sz w:val="20"/>
                <w:szCs w:val="20"/>
              </w:rPr>
            </w:pPr>
            <w:r w:rsidRPr="00227F80">
              <w:rPr>
                <w:rFonts w:ascii="Arial" w:hAnsi="Arial" w:cs="Arial"/>
                <w:b/>
                <w:bCs/>
                <w:sz w:val="20"/>
                <w:szCs w:val="20"/>
              </w:rPr>
              <w:t>AMPP SNOMED ID</w:t>
            </w:r>
            <w:r w:rsidRPr="00227F80">
              <w:rPr>
                <w:rFonts w:ascii="Arial" w:hAnsi="Arial" w:cs="Arial"/>
                <w:b/>
                <w:bCs/>
                <w:sz w:val="20"/>
                <w:szCs w:val="20"/>
              </w:rPr>
              <w:br/>
            </w:r>
            <w:r w:rsidRPr="00227F80">
              <w:rPr>
                <w:rFonts w:ascii="Arial" w:hAnsi="Arial" w:cs="Arial"/>
                <w:sz w:val="20"/>
                <w:szCs w:val="20"/>
              </w:rPr>
              <w:t>37072811000001102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1291B62" w14:textId="77777777" w:rsidR="00227F80" w:rsidRPr="00227F80" w:rsidRDefault="00227F80">
            <w:pPr>
              <w:rPr>
                <w:rFonts w:ascii="Arial" w:hAnsi="Arial" w:cs="Arial"/>
                <w:b/>
                <w:bCs/>
                <w:sz w:val="20"/>
                <w:szCs w:val="20"/>
              </w:rPr>
            </w:pPr>
            <w:r w:rsidRPr="00227F80">
              <w:rPr>
                <w:rFonts w:ascii="Arial" w:hAnsi="Arial" w:cs="Arial"/>
                <w:b/>
                <w:bCs/>
                <w:sz w:val="20"/>
                <w:szCs w:val="20"/>
              </w:rPr>
              <w:t>AMPP SNOMED ID</w:t>
            </w:r>
            <w:r w:rsidRPr="00227F80">
              <w:rPr>
                <w:rFonts w:ascii="Arial" w:hAnsi="Arial" w:cs="Arial"/>
                <w:b/>
                <w:bCs/>
                <w:sz w:val="20"/>
                <w:szCs w:val="20"/>
              </w:rPr>
              <w:br/>
            </w:r>
            <w:r w:rsidRPr="00227F80">
              <w:rPr>
                <w:rFonts w:ascii="Arial" w:hAnsi="Arial" w:cs="Arial"/>
                <w:sz w:val="20"/>
                <w:szCs w:val="20"/>
              </w:rPr>
              <w:t>41033411000001106</w:t>
            </w:r>
          </w:p>
        </w:tc>
      </w:tr>
    </w:tbl>
    <w:p w14:paraId="408D2587" w14:textId="77777777" w:rsidR="00227F80" w:rsidRDefault="00227F80" w:rsidP="00227F80">
      <w:pPr>
        <w:rPr>
          <w:rFonts w:ascii="Calibri" w:eastAsiaTheme="minorHAnsi" w:hAnsi="Calibri" w:cs="Calibri"/>
          <w:sz w:val="22"/>
          <w:szCs w:val="22"/>
        </w:rPr>
      </w:pPr>
    </w:p>
    <w:p w14:paraId="12D8DB3B" w14:textId="77777777" w:rsidR="00227F80" w:rsidRDefault="00227F80" w:rsidP="00BB7C98">
      <w:pPr>
        <w:autoSpaceDE w:val="0"/>
        <w:autoSpaceDN w:val="0"/>
        <w:adjustRightInd w:val="0"/>
        <w:rPr>
          <w:rFonts w:ascii="Arial" w:hAnsi="Arial" w:cs="Arial"/>
        </w:rPr>
      </w:pPr>
    </w:p>
    <w:p w14:paraId="635F9AFC" w14:textId="45D3CC96"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5"/>
      <w:footerReference w:type="default" r:id="rId16"/>
      <w:headerReference w:type="first" r:id="rId17"/>
      <w:footerReference w:type="first" r:id="rId1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F9D8" w14:textId="77777777" w:rsidR="00F32066" w:rsidRDefault="00F32066">
      <w:r>
        <w:separator/>
      </w:r>
    </w:p>
  </w:endnote>
  <w:endnote w:type="continuationSeparator" w:id="0">
    <w:p w14:paraId="0BC0F17B" w14:textId="77777777" w:rsidR="00F32066" w:rsidRDefault="00F32066">
      <w:r>
        <w:continuationSeparator/>
      </w:r>
    </w:p>
  </w:endnote>
  <w:endnote w:type="continuationNotice" w:id="1">
    <w:p w14:paraId="0DFB5F0A" w14:textId="77777777" w:rsidR="00F32066" w:rsidRDefault="00F32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2DAC" w14:textId="77777777" w:rsidR="00F32066" w:rsidRDefault="00F32066">
      <w:r>
        <w:separator/>
      </w:r>
    </w:p>
  </w:footnote>
  <w:footnote w:type="continuationSeparator" w:id="0">
    <w:p w14:paraId="17B7CCAB" w14:textId="77777777" w:rsidR="00F32066" w:rsidRDefault="00F32066">
      <w:r>
        <w:continuationSeparator/>
      </w:r>
    </w:p>
  </w:footnote>
  <w:footnote w:type="continuationNotice" w:id="1">
    <w:p w14:paraId="2D1F1453" w14:textId="77777777" w:rsidR="00F32066" w:rsidRDefault="00F32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4"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383"/>
    <w:rsid w:val="00184102"/>
    <w:rsid w:val="00184364"/>
    <w:rsid w:val="001851AA"/>
    <w:rsid w:val="001862CB"/>
    <w:rsid w:val="001903F0"/>
    <w:rsid w:val="00192091"/>
    <w:rsid w:val="001922EE"/>
    <w:rsid w:val="00194C41"/>
    <w:rsid w:val="00195661"/>
    <w:rsid w:val="00196A52"/>
    <w:rsid w:val="00196A75"/>
    <w:rsid w:val="00196AD9"/>
    <w:rsid w:val="001972BD"/>
    <w:rsid w:val="0019789C"/>
    <w:rsid w:val="001A1594"/>
    <w:rsid w:val="001A1916"/>
    <w:rsid w:val="001A3A24"/>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2E49"/>
    <w:rsid w:val="0022678B"/>
    <w:rsid w:val="00227F80"/>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76E2"/>
    <w:rsid w:val="00290B93"/>
    <w:rsid w:val="002915CB"/>
    <w:rsid w:val="002941A9"/>
    <w:rsid w:val="002963D5"/>
    <w:rsid w:val="00297006"/>
    <w:rsid w:val="00297229"/>
    <w:rsid w:val="0029782D"/>
    <w:rsid w:val="002A432C"/>
    <w:rsid w:val="002A44E0"/>
    <w:rsid w:val="002A5318"/>
    <w:rsid w:val="002A68B1"/>
    <w:rsid w:val="002A759A"/>
    <w:rsid w:val="002B17B8"/>
    <w:rsid w:val="002B3876"/>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21DC"/>
    <w:rsid w:val="00343954"/>
    <w:rsid w:val="003440EC"/>
    <w:rsid w:val="003444A7"/>
    <w:rsid w:val="003451F3"/>
    <w:rsid w:val="00346F43"/>
    <w:rsid w:val="00352BAE"/>
    <w:rsid w:val="00353A1D"/>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4FEC"/>
    <w:rsid w:val="003D58DB"/>
    <w:rsid w:val="003D6F2E"/>
    <w:rsid w:val="003E2439"/>
    <w:rsid w:val="003E404E"/>
    <w:rsid w:val="003E4525"/>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F9"/>
    <w:rsid w:val="00444024"/>
    <w:rsid w:val="00445079"/>
    <w:rsid w:val="00450FE5"/>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1E7F"/>
    <w:rsid w:val="005E28A2"/>
    <w:rsid w:val="005E5D3F"/>
    <w:rsid w:val="005E5EDA"/>
    <w:rsid w:val="005E714E"/>
    <w:rsid w:val="005F1008"/>
    <w:rsid w:val="005F5556"/>
    <w:rsid w:val="00601C2F"/>
    <w:rsid w:val="00603A48"/>
    <w:rsid w:val="006053B0"/>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371D1"/>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83FC7"/>
    <w:rsid w:val="0069029D"/>
    <w:rsid w:val="00691056"/>
    <w:rsid w:val="00691A72"/>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5C94"/>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2DB1"/>
    <w:rsid w:val="008537D6"/>
    <w:rsid w:val="00853BA0"/>
    <w:rsid w:val="00855DFE"/>
    <w:rsid w:val="008632C5"/>
    <w:rsid w:val="008639DE"/>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66E5"/>
    <w:rsid w:val="00A17A02"/>
    <w:rsid w:val="00A207D9"/>
    <w:rsid w:val="00A21E33"/>
    <w:rsid w:val="00A268D5"/>
    <w:rsid w:val="00A26DD8"/>
    <w:rsid w:val="00A300CB"/>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5740"/>
    <w:rsid w:val="00A87B35"/>
    <w:rsid w:val="00A90EFB"/>
    <w:rsid w:val="00A92FF3"/>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51E2"/>
    <w:rsid w:val="00B96075"/>
    <w:rsid w:val="00BA063F"/>
    <w:rsid w:val="00BA0DEC"/>
    <w:rsid w:val="00BA2A18"/>
    <w:rsid w:val="00BA438B"/>
    <w:rsid w:val="00BA4A67"/>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34"/>
    <w:rsid w:val="00BE74AA"/>
    <w:rsid w:val="00BF094D"/>
    <w:rsid w:val="00BF5941"/>
    <w:rsid w:val="00BF5E50"/>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D0310"/>
    <w:rsid w:val="00DD0797"/>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247"/>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39DC"/>
    <w:rsid w:val="00EC44AF"/>
    <w:rsid w:val="00EC7CD0"/>
    <w:rsid w:val="00ED0163"/>
    <w:rsid w:val="00ED2842"/>
    <w:rsid w:val="00ED284C"/>
    <w:rsid w:val="00ED4F25"/>
    <w:rsid w:val="00ED75A2"/>
    <w:rsid w:val="00EE0246"/>
    <w:rsid w:val="00EE147B"/>
    <w:rsid w:val="00EE1D37"/>
    <w:rsid w:val="00EE4026"/>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6F0"/>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1E8B64E8-A63C-4514-929D-89DC036F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130226%20NHS%20TRS%20payslip%20leaflet%20cover%20letter</Template>
  <TotalTime>2</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cp:revision>
  <cp:lastPrinted>2022-06-16T19:58:00Z</cp:lastPrinted>
  <dcterms:created xsi:type="dcterms:W3CDTF">2022-09-22T06:59:00Z</dcterms:created>
  <dcterms:modified xsi:type="dcterms:W3CDTF">2022-09-22T06:59:00Z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