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B6F9" w14:textId="77777777" w:rsidR="00F57FD9" w:rsidRPr="007E253D" w:rsidRDefault="00F57FD9" w:rsidP="00F57FD9">
      <w:pPr>
        <w:pStyle w:val="Heading1"/>
        <w:rPr>
          <w:color w:val="005EB8"/>
          <w:lang w:eastAsia="en-GB"/>
        </w:rPr>
      </w:pPr>
      <w:bookmarkStart w:id="0" w:name="_Toc513103431"/>
      <w:r w:rsidRPr="007E253D">
        <w:rPr>
          <w:color w:val="005EB8"/>
          <w:lang w:eastAsia="en-GB"/>
        </w:rPr>
        <w:t>Annex 8.13 Mandatory Services: Application from a Contractor for a Contractor variation to Provide Ophthalmic Services at Different or Additional Premises</w:t>
      </w:r>
      <w:bookmarkEnd w:id="0"/>
    </w:p>
    <w:p w14:paraId="0B58230F" w14:textId="77777777" w:rsidR="00F57FD9" w:rsidRDefault="00F57FD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p w14:paraId="4F45BD8E" w14:textId="77777777" w:rsidR="00F57FD9" w:rsidRPr="007E253D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5EB8"/>
          <w:sz w:val="28"/>
          <w:szCs w:val="24"/>
        </w:rPr>
      </w:pPr>
      <w:r w:rsidRPr="007E253D">
        <w:rPr>
          <w:rFonts w:eastAsia="Calibri" w:cs="Arial"/>
          <w:b/>
          <w:bCs w:val="0"/>
          <w:color w:val="005EB8"/>
          <w:sz w:val="28"/>
          <w:szCs w:val="24"/>
        </w:rPr>
        <w:t>1. General Information</w:t>
      </w:r>
    </w:p>
    <w:p w14:paraId="4185D8E3" w14:textId="77777777" w:rsidR="00F57FD9" w:rsidRPr="00832107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7C2855"/>
          <w:sz w:val="28"/>
          <w:szCs w:val="24"/>
        </w:rPr>
      </w:pPr>
    </w:p>
    <w:tbl>
      <w:tblPr>
        <w:tblStyle w:val="TableGrid20"/>
        <w:tblW w:w="907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35"/>
        <w:gridCol w:w="5137"/>
      </w:tblGrid>
      <w:tr w:rsidR="00F57FD9" w:rsidRPr="00BC0544" w14:paraId="59BBCA5A" w14:textId="77777777" w:rsidTr="0043413A">
        <w:tc>
          <w:tcPr>
            <w:tcW w:w="9072" w:type="dxa"/>
            <w:gridSpan w:val="2"/>
            <w:shd w:val="clear" w:color="auto" w:fill="1C6CB4"/>
          </w:tcPr>
          <w:p w14:paraId="46DE504F" w14:textId="77777777" w:rsidR="00F57FD9" w:rsidRPr="00BC0544" w:rsidRDefault="00F57FD9" w:rsidP="0043413A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Name of Contractor</w:t>
            </w:r>
          </w:p>
        </w:tc>
      </w:tr>
      <w:tr w:rsidR="00F57FD9" w:rsidRPr="00F27670" w14:paraId="1F0ED8DC" w14:textId="77777777" w:rsidTr="0043413A">
        <w:tc>
          <w:tcPr>
            <w:tcW w:w="3935" w:type="dxa"/>
          </w:tcPr>
          <w:p w14:paraId="144ECEDE" w14:textId="77777777" w:rsidR="00F57FD9" w:rsidRPr="00F27670" w:rsidRDefault="00F57FD9" w:rsidP="0043413A">
            <w:pPr>
              <w:widowControl w:val="0"/>
              <w:rPr>
                <w:rFonts w:eastAsia="Arial" w:cs="Arial"/>
                <w:szCs w:val="24"/>
              </w:rPr>
            </w:pPr>
            <w:r w:rsidRPr="00832107">
              <w:rPr>
                <w:rFonts w:eastAsia="Calibri" w:cs="Arial"/>
                <w:bCs w:val="0"/>
                <w:color w:val="000000"/>
                <w:szCs w:val="24"/>
              </w:rPr>
              <w:t>Please give full details of contractor including current address</w:t>
            </w:r>
          </w:p>
        </w:tc>
        <w:tc>
          <w:tcPr>
            <w:tcW w:w="5137" w:type="dxa"/>
          </w:tcPr>
          <w:p w14:paraId="2E62CAE7" w14:textId="77777777" w:rsidR="00F57FD9" w:rsidRPr="00F27670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6EC70BA6" w14:textId="77777777" w:rsidTr="0043413A">
        <w:tc>
          <w:tcPr>
            <w:tcW w:w="3935" w:type="dxa"/>
          </w:tcPr>
          <w:p w14:paraId="17A23AB4" w14:textId="77777777" w:rsidR="00F57FD9" w:rsidRPr="00832107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832107">
              <w:rPr>
                <w:rFonts w:eastAsia="Calibri" w:cs="Arial"/>
                <w:bCs w:val="0"/>
                <w:color w:val="000000"/>
                <w:szCs w:val="24"/>
              </w:rPr>
              <w:t xml:space="preserve">Please indicate in which area your new premises are located </w:t>
            </w:r>
          </w:p>
          <w:p w14:paraId="45B2C982" w14:textId="77777777" w:rsidR="00F57FD9" w:rsidRPr="00832107" w:rsidRDefault="00F57FD9" w:rsidP="0043413A">
            <w:pPr>
              <w:widowControl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</w:tc>
        <w:tc>
          <w:tcPr>
            <w:tcW w:w="5137" w:type="dxa"/>
          </w:tcPr>
          <w:p w14:paraId="76E949F4" w14:textId="77777777" w:rsidR="00F57FD9" w:rsidRPr="00F27670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7DC75BF3" w14:textId="77777777" w:rsidTr="0043413A">
        <w:tc>
          <w:tcPr>
            <w:tcW w:w="3935" w:type="dxa"/>
          </w:tcPr>
          <w:p w14:paraId="6516E2CD" w14:textId="77777777" w:rsidR="00F57FD9" w:rsidRPr="00832107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832107">
              <w:rPr>
                <w:rFonts w:eastAsia="Calibri" w:cs="Arial"/>
                <w:bCs w:val="0"/>
                <w:color w:val="000000"/>
                <w:szCs w:val="24"/>
              </w:rPr>
              <w:t>Is this a change of premises or an additional location</w:t>
            </w:r>
          </w:p>
          <w:p w14:paraId="3A07CA49" w14:textId="77777777" w:rsidR="00F57FD9" w:rsidRPr="00832107" w:rsidRDefault="00F57FD9" w:rsidP="0043413A">
            <w:pPr>
              <w:widowControl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832107">
              <w:rPr>
                <w:rFonts w:eastAsia="Calibri" w:cs="Arial"/>
                <w:bCs w:val="0"/>
                <w:color w:val="000000"/>
                <w:szCs w:val="24"/>
              </w:rPr>
              <w:t>Please complete section 2 and 3 for each new practice</w:t>
            </w:r>
          </w:p>
        </w:tc>
        <w:tc>
          <w:tcPr>
            <w:tcW w:w="5137" w:type="dxa"/>
          </w:tcPr>
          <w:p w14:paraId="57E81701" w14:textId="77777777" w:rsidR="00F57FD9" w:rsidRPr="00832107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832107">
              <w:rPr>
                <w:rFonts w:eastAsia="Calibri" w:cs="Arial"/>
                <w:bCs w:val="0"/>
                <w:color w:val="000000"/>
                <w:szCs w:val="24"/>
              </w:rPr>
              <w:t>Change/additional</w:t>
            </w:r>
          </w:p>
        </w:tc>
      </w:tr>
      <w:tr w:rsidR="00F57FD9" w:rsidRPr="00BC0544" w14:paraId="243CAF9C" w14:textId="77777777" w:rsidTr="0043413A">
        <w:tc>
          <w:tcPr>
            <w:tcW w:w="9072" w:type="dxa"/>
            <w:gridSpan w:val="2"/>
            <w:shd w:val="clear" w:color="auto" w:fill="1C6CB4"/>
          </w:tcPr>
          <w:p w14:paraId="641F6A44" w14:textId="77777777" w:rsidR="00F57FD9" w:rsidRPr="00BC0544" w:rsidRDefault="00F57FD9" w:rsidP="0043413A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position w:val="-1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Start date</w:t>
            </w:r>
          </w:p>
        </w:tc>
      </w:tr>
      <w:tr w:rsidR="00F57FD9" w:rsidRPr="00F27670" w14:paraId="3B3C3136" w14:textId="77777777" w:rsidTr="0043413A">
        <w:tc>
          <w:tcPr>
            <w:tcW w:w="3935" w:type="dxa"/>
          </w:tcPr>
          <w:p w14:paraId="4729C5A5" w14:textId="77777777" w:rsidR="00F57FD9" w:rsidRPr="00832107" w:rsidRDefault="00F57FD9" w:rsidP="0043413A">
            <w:pPr>
              <w:widowControl w:val="0"/>
              <w:rPr>
                <w:rFonts w:eastAsia="Arial" w:cs="Arial"/>
                <w:szCs w:val="24"/>
              </w:rPr>
            </w:pPr>
            <w:r w:rsidRPr="00832107">
              <w:rPr>
                <w:rFonts w:eastAsia="Calibri" w:cs="Arial"/>
                <w:bCs w:val="0"/>
                <w:color w:val="000000"/>
                <w:szCs w:val="24"/>
              </w:rPr>
              <w:t>Please provide the date you wish the variation to start (dd/mm/</w:t>
            </w:r>
            <w:proofErr w:type="spellStart"/>
            <w:r w:rsidRPr="00832107">
              <w:rPr>
                <w:rFonts w:eastAsia="Calibri" w:cs="Arial"/>
                <w:bCs w:val="0"/>
                <w:color w:val="000000"/>
                <w:szCs w:val="24"/>
              </w:rPr>
              <w:t>yyyy</w:t>
            </w:r>
            <w:proofErr w:type="spellEnd"/>
            <w:r w:rsidRPr="00832107">
              <w:rPr>
                <w:rFonts w:eastAsia="Calibri" w:cs="Arial"/>
                <w:bCs w:val="0"/>
                <w:color w:val="000000"/>
                <w:szCs w:val="24"/>
              </w:rPr>
              <w:t>)</w:t>
            </w:r>
          </w:p>
        </w:tc>
        <w:tc>
          <w:tcPr>
            <w:tcW w:w="5137" w:type="dxa"/>
          </w:tcPr>
          <w:p w14:paraId="289019D8" w14:textId="77777777" w:rsidR="00F57FD9" w:rsidRPr="00F27670" w:rsidRDefault="00F57FD9" w:rsidP="0043413A">
            <w:pPr>
              <w:widowControl w:val="0"/>
              <w:rPr>
                <w:rFonts w:cs="Arial"/>
                <w:bCs w:val="0"/>
                <w:szCs w:val="24"/>
              </w:rPr>
            </w:pPr>
          </w:p>
        </w:tc>
      </w:tr>
      <w:tr w:rsidR="00F57FD9" w:rsidRPr="00BC0544" w14:paraId="0D0C75E8" w14:textId="77777777" w:rsidTr="0043413A">
        <w:tc>
          <w:tcPr>
            <w:tcW w:w="9072" w:type="dxa"/>
            <w:gridSpan w:val="2"/>
            <w:shd w:val="clear" w:color="auto" w:fill="1C6CB4"/>
          </w:tcPr>
          <w:p w14:paraId="0F38B1DF" w14:textId="77777777" w:rsidR="00F57FD9" w:rsidRPr="00BC0544" w:rsidRDefault="00F57FD9" w:rsidP="0043413A">
            <w:pPr>
              <w:widowControl w:val="0"/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Contact details</w:t>
            </w:r>
          </w:p>
        </w:tc>
      </w:tr>
      <w:tr w:rsidR="00F57FD9" w:rsidRPr="00F27670" w14:paraId="09DB893B" w14:textId="77777777" w:rsidTr="0043413A">
        <w:tc>
          <w:tcPr>
            <w:tcW w:w="3935" w:type="dxa"/>
            <w:shd w:val="clear" w:color="auto" w:fill="auto"/>
          </w:tcPr>
          <w:p w14:paraId="3213FA1B" w14:textId="77777777" w:rsidR="00F57FD9" w:rsidRPr="00832107" w:rsidRDefault="00F57FD9" w:rsidP="0043413A">
            <w:pPr>
              <w:widowControl w:val="0"/>
              <w:rPr>
                <w:rFonts w:eastAsia="Arial" w:cs="Arial"/>
                <w:szCs w:val="24"/>
              </w:rPr>
            </w:pPr>
            <w:r w:rsidRPr="00832107">
              <w:rPr>
                <w:rFonts w:eastAsia="Calibri" w:cs="Arial"/>
                <w:bCs w:val="0"/>
                <w:color w:val="000000"/>
                <w:szCs w:val="24"/>
              </w:rPr>
              <w:t>Please provide the named contact email and preferred telephone details</w:t>
            </w:r>
          </w:p>
        </w:tc>
        <w:tc>
          <w:tcPr>
            <w:tcW w:w="5137" w:type="dxa"/>
            <w:shd w:val="clear" w:color="auto" w:fill="auto"/>
          </w:tcPr>
          <w:p w14:paraId="436EB9D2" w14:textId="77777777" w:rsidR="00F57FD9" w:rsidRPr="00F27670" w:rsidRDefault="00F57FD9" w:rsidP="0043413A">
            <w:pPr>
              <w:widowControl w:val="0"/>
              <w:rPr>
                <w:rFonts w:eastAsia="Arial" w:cs="Arial"/>
                <w:szCs w:val="24"/>
              </w:rPr>
            </w:pPr>
          </w:p>
        </w:tc>
      </w:tr>
    </w:tbl>
    <w:p w14:paraId="462C4B0A" w14:textId="77777777" w:rsidR="00F57FD9" w:rsidRPr="00840FDD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0000"/>
          <w:szCs w:val="24"/>
        </w:rPr>
      </w:pPr>
    </w:p>
    <w:p w14:paraId="2C4797B9" w14:textId="77777777" w:rsidR="00F57FD9" w:rsidRPr="007E253D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5EB8"/>
          <w:szCs w:val="24"/>
        </w:rPr>
      </w:pPr>
      <w:bookmarkStart w:id="1" w:name="_Toc513037775"/>
      <w:bookmarkStart w:id="2" w:name="_Toc513103432"/>
      <w:r w:rsidRPr="007E253D">
        <w:rPr>
          <w:rStyle w:val="Heading2Char"/>
          <w:rFonts w:eastAsia="Calibri"/>
          <w:color w:val="005EB8"/>
        </w:rPr>
        <w:t>2. New Practice details</w:t>
      </w:r>
      <w:bookmarkEnd w:id="1"/>
      <w:bookmarkEnd w:id="2"/>
      <w:r w:rsidRPr="007E253D">
        <w:rPr>
          <w:rFonts w:eastAsia="Calibri" w:cs="Arial"/>
          <w:b/>
          <w:bCs w:val="0"/>
          <w:color w:val="005EB8"/>
          <w:szCs w:val="24"/>
        </w:rPr>
        <w:t xml:space="preserve"> </w:t>
      </w:r>
    </w:p>
    <w:p w14:paraId="51946CEC" w14:textId="77777777" w:rsidR="00F57FD9" w:rsidRDefault="00F57FD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tbl>
      <w:tblPr>
        <w:tblStyle w:val="TableGrid20"/>
        <w:tblW w:w="907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935"/>
        <w:gridCol w:w="5137"/>
      </w:tblGrid>
      <w:tr w:rsidR="00F57FD9" w:rsidRPr="00BC0544" w14:paraId="59719BEF" w14:textId="77777777" w:rsidTr="0043413A">
        <w:tc>
          <w:tcPr>
            <w:tcW w:w="9072" w:type="dxa"/>
            <w:gridSpan w:val="2"/>
            <w:shd w:val="clear" w:color="auto" w:fill="1C6CB4"/>
          </w:tcPr>
          <w:p w14:paraId="462375F9" w14:textId="77777777" w:rsidR="00F57FD9" w:rsidRPr="00BC0544" w:rsidRDefault="00F57FD9" w:rsidP="0043413A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 xml:space="preserve">Practice details: </w:t>
            </w:r>
          </w:p>
        </w:tc>
      </w:tr>
      <w:tr w:rsidR="00F57FD9" w:rsidRPr="00F27670" w14:paraId="7EC0BA84" w14:textId="77777777" w:rsidTr="0043413A">
        <w:tc>
          <w:tcPr>
            <w:tcW w:w="3935" w:type="dxa"/>
          </w:tcPr>
          <w:p w14:paraId="76780ECA" w14:textId="77777777" w:rsidR="00F57FD9" w:rsidRPr="00F27670" w:rsidRDefault="00F57FD9" w:rsidP="0043413A">
            <w:pPr>
              <w:widowControl w:val="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>Practice name:</w:t>
            </w:r>
          </w:p>
        </w:tc>
        <w:tc>
          <w:tcPr>
            <w:tcW w:w="5137" w:type="dxa"/>
          </w:tcPr>
          <w:p w14:paraId="76DC5BF5" w14:textId="77777777" w:rsidR="00F57FD9" w:rsidRPr="00F27670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3041ECC4" w14:textId="77777777" w:rsidTr="0043413A">
        <w:tc>
          <w:tcPr>
            <w:tcW w:w="3935" w:type="dxa"/>
          </w:tcPr>
          <w:p w14:paraId="42C0452D" w14:textId="77777777" w:rsidR="00F57FD9" w:rsidRPr="00832107" w:rsidRDefault="00F57FD9" w:rsidP="0043413A">
            <w:pPr>
              <w:widowControl w:val="0"/>
              <w:rPr>
                <w:rFonts w:eastAsia="Calibri" w:cs="Arial"/>
                <w:bCs w:val="0"/>
                <w:color w:val="000000"/>
                <w:szCs w:val="24"/>
              </w:rPr>
            </w:pPr>
            <w:r>
              <w:rPr>
                <w:rFonts w:eastAsia="Calibri" w:cs="Arial"/>
                <w:bCs w:val="0"/>
                <w:color w:val="000000"/>
                <w:szCs w:val="24"/>
              </w:rPr>
              <w:t>Practice trading name (if different):</w:t>
            </w:r>
          </w:p>
        </w:tc>
        <w:tc>
          <w:tcPr>
            <w:tcW w:w="5137" w:type="dxa"/>
          </w:tcPr>
          <w:p w14:paraId="652AA67D" w14:textId="77777777" w:rsidR="00F57FD9" w:rsidRPr="00F27670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319C759A" w14:textId="77777777" w:rsidTr="0043413A">
        <w:tc>
          <w:tcPr>
            <w:tcW w:w="3935" w:type="dxa"/>
          </w:tcPr>
          <w:p w14:paraId="6C24EF7F" w14:textId="77777777" w:rsidR="00F57FD9" w:rsidRPr="00832107" w:rsidRDefault="00F57FD9" w:rsidP="0043413A">
            <w:pPr>
              <w:widowControl w:val="0"/>
              <w:rPr>
                <w:rFonts w:eastAsia="Calibri" w:cs="Arial"/>
                <w:bCs w:val="0"/>
                <w:color w:val="000000"/>
                <w:szCs w:val="24"/>
              </w:rPr>
            </w:pPr>
            <w:r>
              <w:rPr>
                <w:rFonts w:eastAsia="Calibri" w:cs="Arial"/>
                <w:bCs w:val="0"/>
                <w:color w:val="000000"/>
                <w:szCs w:val="24"/>
              </w:rPr>
              <w:t>New Practice address:</w:t>
            </w:r>
          </w:p>
        </w:tc>
        <w:tc>
          <w:tcPr>
            <w:tcW w:w="5137" w:type="dxa"/>
          </w:tcPr>
          <w:p w14:paraId="6004C23D" w14:textId="77777777" w:rsidR="00F57FD9" w:rsidRPr="00832107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0A718D1D" w14:textId="77777777" w:rsidTr="0043413A">
        <w:tc>
          <w:tcPr>
            <w:tcW w:w="3935" w:type="dxa"/>
          </w:tcPr>
          <w:p w14:paraId="5A586DCF" w14:textId="77777777" w:rsidR="00F57FD9" w:rsidRPr="0046544C" w:rsidRDefault="00F57FD9" w:rsidP="0043413A">
            <w:pPr>
              <w:widowControl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46544C">
              <w:rPr>
                <w:rFonts w:eastAsia="Calibri" w:cs="Arial"/>
                <w:bCs w:val="0"/>
                <w:color w:val="000000"/>
                <w:szCs w:val="24"/>
              </w:rPr>
              <w:t xml:space="preserve">Please confirm that the practice premises will be available for the provision of the services from the </w:t>
            </w:r>
            <w:r w:rsidRPr="0046544C">
              <w:rPr>
                <w:rFonts w:eastAsia="Calibri" w:cs="Arial"/>
                <w:bCs w:val="0"/>
                <w:color w:val="000000"/>
                <w:szCs w:val="24"/>
              </w:rPr>
              <w:lastRenderedPageBreak/>
              <w:t>proposed contract variation start date.</w:t>
            </w:r>
          </w:p>
        </w:tc>
        <w:tc>
          <w:tcPr>
            <w:tcW w:w="5137" w:type="dxa"/>
          </w:tcPr>
          <w:p w14:paraId="0D798860" w14:textId="77777777" w:rsidR="00F57FD9" w:rsidRPr="0046544C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46544C">
              <w:rPr>
                <w:rFonts w:eastAsia="Calibri" w:cs="Arial"/>
                <w:bCs w:val="0"/>
                <w:color w:val="000000"/>
                <w:szCs w:val="24"/>
              </w:rPr>
              <w:lastRenderedPageBreak/>
              <w:t>Yes / No</w:t>
            </w:r>
          </w:p>
        </w:tc>
      </w:tr>
      <w:tr w:rsidR="00F57FD9" w:rsidRPr="00F27670" w14:paraId="1B02BB4E" w14:textId="77777777" w:rsidTr="0043413A">
        <w:tc>
          <w:tcPr>
            <w:tcW w:w="3935" w:type="dxa"/>
          </w:tcPr>
          <w:p w14:paraId="413F5AE4" w14:textId="77777777" w:rsidR="00F57FD9" w:rsidRPr="0046544C" w:rsidRDefault="00F57FD9" w:rsidP="0043413A">
            <w:pPr>
              <w:widowControl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46544C">
              <w:rPr>
                <w:rFonts w:eastAsia="Calibri" w:cs="Arial"/>
                <w:bCs w:val="0"/>
                <w:color w:val="000000"/>
                <w:szCs w:val="24"/>
              </w:rPr>
              <w:t>Practice telephone number:</w:t>
            </w:r>
          </w:p>
        </w:tc>
        <w:tc>
          <w:tcPr>
            <w:tcW w:w="5137" w:type="dxa"/>
          </w:tcPr>
          <w:p w14:paraId="368EB000" w14:textId="77777777" w:rsidR="00F57FD9" w:rsidRPr="0046544C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7B4B5D76" w14:textId="77777777" w:rsidTr="0043413A">
        <w:tc>
          <w:tcPr>
            <w:tcW w:w="3935" w:type="dxa"/>
          </w:tcPr>
          <w:p w14:paraId="52D867DE" w14:textId="77777777" w:rsidR="00F57FD9" w:rsidRPr="0046544C" w:rsidRDefault="00F57FD9" w:rsidP="0043413A">
            <w:pPr>
              <w:widowControl w:val="0"/>
              <w:rPr>
                <w:rFonts w:eastAsia="Calibri" w:cs="Arial"/>
                <w:bCs w:val="0"/>
                <w:color w:val="000000"/>
                <w:szCs w:val="24"/>
              </w:rPr>
            </w:pPr>
            <w:r>
              <w:rPr>
                <w:rFonts w:eastAsia="Calibri" w:cs="Arial"/>
                <w:bCs w:val="0"/>
                <w:color w:val="000000"/>
                <w:szCs w:val="24"/>
              </w:rPr>
              <w:t>Practice fax number:</w:t>
            </w:r>
          </w:p>
        </w:tc>
        <w:tc>
          <w:tcPr>
            <w:tcW w:w="5137" w:type="dxa"/>
          </w:tcPr>
          <w:p w14:paraId="531582E5" w14:textId="77777777" w:rsidR="00F57FD9" w:rsidRPr="0046544C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7E13B025" w14:textId="77777777" w:rsidTr="0043413A">
        <w:tc>
          <w:tcPr>
            <w:tcW w:w="3935" w:type="dxa"/>
          </w:tcPr>
          <w:p w14:paraId="154D62A5" w14:textId="77777777" w:rsidR="00F57FD9" w:rsidRPr="0046544C" w:rsidRDefault="00F57FD9" w:rsidP="0043413A">
            <w:pPr>
              <w:widowControl w:val="0"/>
              <w:rPr>
                <w:rFonts w:eastAsia="Calibri" w:cs="Arial"/>
                <w:bCs w:val="0"/>
                <w:color w:val="000000"/>
                <w:szCs w:val="24"/>
              </w:rPr>
            </w:pPr>
            <w:r>
              <w:rPr>
                <w:rFonts w:eastAsia="Calibri" w:cs="Arial"/>
                <w:bCs w:val="0"/>
                <w:color w:val="000000"/>
                <w:szCs w:val="24"/>
              </w:rPr>
              <w:t xml:space="preserve">Practice email address: </w:t>
            </w:r>
          </w:p>
        </w:tc>
        <w:tc>
          <w:tcPr>
            <w:tcW w:w="5137" w:type="dxa"/>
          </w:tcPr>
          <w:p w14:paraId="54CE0146" w14:textId="77777777" w:rsidR="00F57FD9" w:rsidRPr="0046544C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</w:tbl>
    <w:p w14:paraId="545973DA" w14:textId="77777777" w:rsidR="00F57FD9" w:rsidRPr="00840FDD" w:rsidRDefault="00F57FD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p w14:paraId="06BE4824" w14:textId="77777777" w:rsidR="00F57FD9" w:rsidRPr="007E253D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5EB8"/>
          <w:szCs w:val="24"/>
        </w:rPr>
      </w:pPr>
      <w:bookmarkStart w:id="3" w:name="_Toc513037776"/>
      <w:bookmarkStart w:id="4" w:name="_Toc513103433"/>
      <w:r w:rsidRPr="007E253D">
        <w:rPr>
          <w:rStyle w:val="Heading2Char"/>
          <w:rFonts w:eastAsia="Calibri"/>
          <w:color w:val="005EB8"/>
        </w:rPr>
        <w:t>3. Premises, equipment and record-keeping</w:t>
      </w:r>
      <w:bookmarkEnd w:id="3"/>
      <w:bookmarkEnd w:id="4"/>
      <w:r w:rsidRPr="007E253D">
        <w:rPr>
          <w:rFonts w:eastAsia="Calibri" w:cs="Arial"/>
          <w:b/>
          <w:bCs w:val="0"/>
          <w:color w:val="005EB8"/>
          <w:szCs w:val="24"/>
        </w:rPr>
        <w:t xml:space="preserve"> </w:t>
      </w:r>
    </w:p>
    <w:p w14:paraId="4CE24DAA" w14:textId="77777777" w:rsidR="00F57FD9" w:rsidRPr="00840FDD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0000"/>
          <w:szCs w:val="24"/>
        </w:rPr>
      </w:pPr>
    </w:p>
    <w:tbl>
      <w:tblPr>
        <w:tblStyle w:val="TableGrid20"/>
        <w:tblW w:w="907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57FD9" w:rsidRPr="00BC0544" w14:paraId="0F36753C" w14:textId="77777777" w:rsidTr="0043413A">
        <w:tc>
          <w:tcPr>
            <w:tcW w:w="9072" w:type="dxa"/>
            <w:gridSpan w:val="2"/>
            <w:shd w:val="clear" w:color="auto" w:fill="1C6CB4"/>
          </w:tcPr>
          <w:p w14:paraId="20CA62A1" w14:textId="77777777" w:rsidR="00F57FD9" w:rsidRPr="00BC0544" w:rsidRDefault="00F57FD9" w:rsidP="0043413A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 xml:space="preserve">Premises </w:t>
            </w:r>
          </w:p>
        </w:tc>
      </w:tr>
      <w:tr w:rsidR="00F57FD9" w:rsidRPr="00F27670" w14:paraId="57541124" w14:textId="77777777" w:rsidTr="0043413A">
        <w:tc>
          <w:tcPr>
            <w:tcW w:w="9072" w:type="dxa"/>
            <w:gridSpan w:val="2"/>
          </w:tcPr>
          <w:p w14:paraId="373C41DC" w14:textId="77777777" w:rsidR="00F57FD9" w:rsidRPr="00187BC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187BC9">
              <w:rPr>
                <w:rFonts w:eastAsia="Calibri" w:cs="Arial"/>
                <w:bCs w:val="0"/>
                <w:color w:val="000000"/>
                <w:szCs w:val="24"/>
              </w:rPr>
              <w:t xml:space="preserve">Size of premises – in particular the rooms that will be available for sight testing </w:t>
            </w:r>
          </w:p>
          <w:p w14:paraId="1DB75E34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1EA5BD18" w14:textId="77777777" w:rsidR="00F57FD9" w:rsidRPr="00187BC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4B20673A" w14:textId="77777777" w:rsidTr="0043413A">
        <w:tc>
          <w:tcPr>
            <w:tcW w:w="9072" w:type="dxa"/>
            <w:gridSpan w:val="2"/>
          </w:tcPr>
          <w:p w14:paraId="4F228099" w14:textId="77777777" w:rsidR="00F57FD9" w:rsidRPr="00187BC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187BC9">
              <w:rPr>
                <w:rFonts w:eastAsia="Calibri" w:cs="Arial"/>
                <w:bCs w:val="0"/>
                <w:color w:val="000000"/>
                <w:szCs w:val="24"/>
              </w:rPr>
              <w:t xml:space="preserve">Waiting areas available – in particular the seating arrangements that are available </w:t>
            </w:r>
          </w:p>
          <w:p w14:paraId="79AC4459" w14:textId="77777777" w:rsidR="00F57FD9" w:rsidRPr="00187BC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60C6F135" w14:textId="77777777" w:rsidR="00F57FD9" w:rsidRPr="00187BC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4C66C1CB" w14:textId="77777777" w:rsidTr="0043413A">
        <w:tc>
          <w:tcPr>
            <w:tcW w:w="9072" w:type="dxa"/>
            <w:gridSpan w:val="2"/>
          </w:tcPr>
          <w:p w14:paraId="35250845" w14:textId="77777777" w:rsidR="00F57FD9" w:rsidRPr="00187BC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187BC9">
              <w:rPr>
                <w:rFonts w:eastAsia="Calibri" w:cs="Arial"/>
                <w:bCs w:val="0"/>
                <w:color w:val="000000"/>
                <w:szCs w:val="24"/>
              </w:rPr>
              <w:t xml:space="preserve">Please supply any other relevant information relating to premises to support your application (continue on a </w:t>
            </w:r>
          </w:p>
          <w:p w14:paraId="68BAFDA1" w14:textId="77777777" w:rsidR="00F57FD9" w:rsidRPr="00187BC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187BC9">
              <w:rPr>
                <w:rFonts w:eastAsia="Calibri" w:cs="Arial"/>
                <w:bCs w:val="0"/>
                <w:color w:val="000000"/>
                <w:szCs w:val="24"/>
              </w:rPr>
              <w:t xml:space="preserve">separate sheet if necessary): </w:t>
            </w:r>
          </w:p>
          <w:p w14:paraId="68A0FD07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0317D2D5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43FFEE53" w14:textId="77777777" w:rsidR="00F57FD9" w:rsidRPr="00187BC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BC0544" w14:paraId="3CCE36FA" w14:textId="77777777" w:rsidTr="0043413A">
        <w:tc>
          <w:tcPr>
            <w:tcW w:w="9072" w:type="dxa"/>
            <w:gridSpan w:val="2"/>
            <w:shd w:val="clear" w:color="auto" w:fill="1C6CB4"/>
          </w:tcPr>
          <w:p w14:paraId="1D2558D9" w14:textId="77777777" w:rsidR="00F57FD9" w:rsidRPr="00BC0544" w:rsidRDefault="00F57FD9" w:rsidP="0043413A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Equipment</w:t>
            </w:r>
          </w:p>
        </w:tc>
      </w:tr>
      <w:tr w:rsidR="00F57FD9" w:rsidRPr="00F27670" w14:paraId="5FC925B1" w14:textId="77777777" w:rsidTr="0043413A">
        <w:tc>
          <w:tcPr>
            <w:tcW w:w="9072" w:type="dxa"/>
            <w:gridSpan w:val="2"/>
          </w:tcPr>
          <w:p w14:paraId="4E1FECDC" w14:textId="77777777" w:rsidR="00F57FD9" w:rsidRPr="00187BC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187BC9">
              <w:rPr>
                <w:rFonts w:eastAsia="Calibri" w:cs="Arial"/>
                <w:bCs w:val="0"/>
                <w:color w:val="000000"/>
                <w:szCs w:val="24"/>
              </w:rPr>
              <w:t xml:space="preserve">Please list relevant equipment in support of your application (continue on a separate sheet if necessary): </w:t>
            </w:r>
          </w:p>
          <w:p w14:paraId="39CE9E2C" w14:textId="77777777" w:rsidR="00F57FD9" w:rsidRPr="00187BC9" w:rsidRDefault="00F57FD9" w:rsidP="0043413A">
            <w:pPr>
              <w:widowControl w:val="0"/>
              <w:jc w:val="both"/>
              <w:rPr>
                <w:rFonts w:cs="Arial"/>
                <w:bCs w:val="0"/>
                <w:sz w:val="32"/>
                <w:szCs w:val="24"/>
              </w:rPr>
            </w:pPr>
          </w:p>
          <w:p w14:paraId="4696C730" w14:textId="77777777" w:rsidR="00F57FD9" w:rsidRPr="00187BC9" w:rsidRDefault="00F57FD9" w:rsidP="0043413A">
            <w:pPr>
              <w:widowControl w:val="0"/>
              <w:jc w:val="both"/>
              <w:rPr>
                <w:rFonts w:cs="Arial"/>
                <w:bCs w:val="0"/>
                <w:sz w:val="32"/>
                <w:szCs w:val="24"/>
              </w:rPr>
            </w:pPr>
          </w:p>
          <w:p w14:paraId="21646809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23F7F4D1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7A77BDB4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5EB5A30A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793CB230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288CC96F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3C1873AD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111A9136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43418488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43862CEC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0D763992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0B8B55BB" w14:textId="77777777" w:rsidR="00F57FD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  <w:p w14:paraId="7B64A98B" w14:textId="77777777" w:rsidR="00F57FD9" w:rsidRPr="00187BC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BC0544" w14:paraId="2288909D" w14:textId="77777777" w:rsidTr="0043413A">
        <w:tc>
          <w:tcPr>
            <w:tcW w:w="9072" w:type="dxa"/>
            <w:gridSpan w:val="2"/>
            <w:shd w:val="clear" w:color="auto" w:fill="1C6CB4"/>
          </w:tcPr>
          <w:p w14:paraId="42B7DC3B" w14:textId="77777777" w:rsidR="00F57FD9" w:rsidRPr="00BC0544" w:rsidRDefault="00F57FD9" w:rsidP="0043413A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lastRenderedPageBreak/>
              <w:t>Record-keeping</w:t>
            </w:r>
          </w:p>
        </w:tc>
      </w:tr>
      <w:tr w:rsidR="00F57FD9" w:rsidRPr="00F27670" w14:paraId="44B5B17C" w14:textId="77777777" w:rsidTr="0043413A">
        <w:tc>
          <w:tcPr>
            <w:tcW w:w="4536" w:type="dxa"/>
          </w:tcPr>
          <w:p w14:paraId="6C208DF5" w14:textId="77777777" w:rsidR="00F57FD9" w:rsidRDefault="00F57FD9" w:rsidP="0043413A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8257B4">
              <w:rPr>
                <w:rFonts w:eastAsia="Calibri" w:cs="Arial"/>
                <w:bCs w:val="0"/>
                <w:color w:val="000000"/>
                <w:szCs w:val="24"/>
              </w:rPr>
              <w:t xml:space="preserve">How will individual records be maintained? </w:t>
            </w:r>
          </w:p>
          <w:p w14:paraId="37F2CF50" w14:textId="77777777" w:rsidR="00F57FD9" w:rsidRPr="008257B4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  <w:tc>
          <w:tcPr>
            <w:tcW w:w="4536" w:type="dxa"/>
          </w:tcPr>
          <w:p w14:paraId="79080BB2" w14:textId="77777777" w:rsidR="00F57FD9" w:rsidRPr="008257B4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8257B4">
              <w:rPr>
                <w:rFonts w:eastAsia="Calibri" w:cs="Arial"/>
                <w:bCs w:val="0"/>
                <w:color w:val="000000"/>
                <w:szCs w:val="24"/>
              </w:rPr>
              <w:t xml:space="preserve">Manual / Computerised / Combination </w:t>
            </w:r>
          </w:p>
        </w:tc>
      </w:tr>
      <w:tr w:rsidR="00F57FD9" w:rsidRPr="00F27670" w14:paraId="0343AA06" w14:textId="77777777" w:rsidTr="0043413A">
        <w:tc>
          <w:tcPr>
            <w:tcW w:w="4536" w:type="dxa"/>
          </w:tcPr>
          <w:p w14:paraId="0966CBC6" w14:textId="77777777" w:rsidR="00F57FD9" w:rsidRPr="008257B4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8257B4">
              <w:rPr>
                <w:rFonts w:eastAsia="Calibri" w:cs="Arial"/>
                <w:bCs w:val="0"/>
                <w:color w:val="000000"/>
                <w:szCs w:val="24"/>
              </w:rPr>
              <w:t xml:space="preserve">Will the records be kept on or off the premises? </w:t>
            </w:r>
          </w:p>
          <w:p w14:paraId="47A429B8" w14:textId="77777777" w:rsidR="00F57FD9" w:rsidRPr="008257B4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8257B4">
              <w:rPr>
                <w:rFonts w:eastAsia="Calibri" w:cs="Arial"/>
                <w:bCs w:val="0"/>
                <w:color w:val="000000"/>
                <w:szCs w:val="24"/>
              </w:rPr>
              <w:t xml:space="preserve">If off, where will they be held and by whom? </w:t>
            </w:r>
          </w:p>
        </w:tc>
        <w:tc>
          <w:tcPr>
            <w:tcW w:w="4536" w:type="dxa"/>
          </w:tcPr>
          <w:p w14:paraId="7FE159EC" w14:textId="77777777" w:rsidR="00F57FD9" w:rsidRPr="008257B4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8257B4">
              <w:rPr>
                <w:rFonts w:eastAsia="Calibri" w:cs="Arial"/>
                <w:bCs w:val="0"/>
                <w:color w:val="000000"/>
                <w:szCs w:val="24"/>
              </w:rPr>
              <w:t xml:space="preserve">On/off </w:t>
            </w:r>
          </w:p>
        </w:tc>
      </w:tr>
      <w:tr w:rsidR="00F57FD9" w:rsidRPr="00F27670" w14:paraId="42154DF3" w14:textId="77777777" w:rsidTr="0043413A">
        <w:tc>
          <w:tcPr>
            <w:tcW w:w="9072" w:type="dxa"/>
            <w:gridSpan w:val="2"/>
          </w:tcPr>
          <w:p w14:paraId="55DE6240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8257B4">
              <w:rPr>
                <w:rFonts w:eastAsia="Calibri" w:cs="Arial"/>
                <w:bCs w:val="0"/>
                <w:color w:val="000000"/>
                <w:szCs w:val="24"/>
              </w:rPr>
              <w:t xml:space="preserve">Please supply any other relevant information relating to record-keeping and information governance arrangements to support your application (continue on a separate sheet if required): </w:t>
            </w:r>
          </w:p>
          <w:p w14:paraId="4F6C0253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7DA20928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4C465005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4078BFD6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73643D6B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6795396A" w14:textId="77777777" w:rsidR="00F57FD9" w:rsidRPr="008257B4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62C887F9" w14:textId="77777777" w:rsidR="00F57FD9" w:rsidRPr="00187BC9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</w:tbl>
    <w:p w14:paraId="465C2BBC" w14:textId="77777777" w:rsidR="00F57FD9" w:rsidRPr="00840FDD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0000"/>
          <w:szCs w:val="24"/>
        </w:rPr>
      </w:pPr>
    </w:p>
    <w:p w14:paraId="59069793" w14:textId="77777777" w:rsidR="00F57FD9" w:rsidRPr="007E253D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5EB8"/>
          <w:szCs w:val="24"/>
        </w:rPr>
      </w:pPr>
      <w:bookmarkStart w:id="5" w:name="_Toc513037777"/>
      <w:bookmarkStart w:id="6" w:name="_Toc513103434"/>
      <w:r w:rsidRPr="007E253D">
        <w:rPr>
          <w:rStyle w:val="Heading2Char"/>
          <w:rFonts w:eastAsia="Calibri"/>
          <w:color w:val="005EB8"/>
        </w:rPr>
        <w:t>4. Other information</w:t>
      </w:r>
      <w:bookmarkEnd w:id="5"/>
      <w:bookmarkEnd w:id="6"/>
      <w:r w:rsidRPr="007E253D">
        <w:rPr>
          <w:rStyle w:val="Heading2Char"/>
          <w:rFonts w:eastAsia="Calibri"/>
          <w:color w:val="005EB8"/>
        </w:rPr>
        <w:t xml:space="preserve"> </w:t>
      </w:r>
      <w:r w:rsidRPr="007E253D">
        <w:rPr>
          <w:rFonts w:eastAsia="Calibri" w:cs="Arial"/>
          <w:b/>
          <w:bCs w:val="0"/>
          <w:color w:val="005EB8"/>
          <w:szCs w:val="24"/>
        </w:rPr>
        <w:t xml:space="preserve"> </w:t>
      </w:r>
    </w:p>
    <w:p w14:paraId="6CF1B8CB" w14:textId="77777777" w:rsidR="00F57FD9" w:rsidRPr="008257B4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0000"/>
          <w:szCs w:val="24"/>
        </w:rPr>
      </w:pPr>
    </w:p>
    <w:tbl>
      <w:tblPr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F57FD9" w:rsidRPr="00840FDD" w14:paraId="4959EF7C" w14:textId="77777777" w:rsidTr="0043413A">
        <w:trPr>
          <w:trHeight w:val="490"/>
        </w:trPr>
        <w:tc>
          <w:tcPr>
            <w:tcW w:w="8897" w:type="dxa"/>
          </w:tcPr>
          <w:p w14:paraId="104B2E26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840FDD">
              <w:rPr>
                <w:rFonts w:eastAsia="Calibri" w:cs="Arial"/>
                <w:bCs w:val="0"/>
                <w:color w:val="000000"/>
                <w:szCs w:val="24"/>
              </w:rPr>
              <w:t>Ple</w:t>
            </w:r>
            <w:r>
              <w:rPr>
                <w:rFonts w:eastAsia="Calibri" w:cs="Arial"/>
                <w:bCs w:val="0"/>
                <w:color w:val="000000"/>
                <w:szCs w:val="24"/>
              </w:rPr>
              <w:t xml:space="preserve">ase provide evidence that your </w:t>
            </w:r>
            <w:r w:rsidRPr="00840FDD">
              <w:rPr>
                <w:rFonts w:eastAsia="Calibri" w:cs="Arial"/>
                <w:bCs w:val="0"/>
                <w:color w:val="000000"/>
                <w:szCs w:val="24"/>
              </w:rPr>
              <w:t xml:space="preserve">public liability insurance relating to liabilities to third parties arising under or in connection with the contract that are not covered by the clinical indemnity insurance include the new premises </w:t>
            </w:r>
          </w:p>
          <w:p w14:paraId="2F361896" w14:textId="77777777" w:rsidR="00F57FD9" w:rsidRPr="00840FDD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</w:tc>
      </w:tr>
      <w:tr w:rsidR="00F57FD9" w:rsidRPr="00840FDD" w14:paraId="4EDC4332" w14:textId="77777777" w:rsidTr="0043413A">
        <w:trPr>
          <w:trHeight w:val="330"/>
        </w:trPr>
        <w:tc>
          <w:tcPr>
            <w:tcW w:w="8897" w:type="dxa"/>
          </w:tcPr>
          <w:p w14:paraId="1A453C58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840FDD">
              <w:rPr>
                <w:rFonts w:eastAsia="Calibri" w:cs="Arial"/>
                <w:bCs w:val="0"/>
                <w:color w:val="000000"/>
                <w:szCs w:val="24"/>
              </w:rPr>
              <w:t xml:space="preserve">Any other information the Commissioner may require (please use a separate sheet where needed) </w:t>
            </w:r>
          </w:p>
          <w:p w14:paraId="6D28BCB4" w14:textId="77777777" w:rsidR="00F57FD9" w:rsidRPr="00840FDD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</w:tc>
      </w:tr>
    </w:tbl>
    <w:p w14:paraId="730AAE1A" w14:textId="77777777" w:rsidR="00F57FD9" w:rsidRDefault="00F57FD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p w14:paraId="7BC60C95" w14:textId="77777777" w:rsidR="00F57FD9" w:rsidRPr="007E253D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5EB8"/>
          <w:szCs w:val="24"/>
        </w:rPr>
      </w:pPr>
      <w:bookmarkStart w:id="7" w:name="_Toc513037778"/>
      <w:bookmarkStart w:id="8" w:name="_Toc513103435"/>
      <w:r w:rsidRPr="007E253D">
        <w:rPr>
          <w:rStyle w:val="Heading2Char"/>
          <w:rFonts w:eastAsia="Calibri"/>
          <w:color w:val="005EB8"/>
        </w:rPr>
        <w:t>5. Undertaking and declarations</w:t>
      </w:r>
      <w:bookmarkEnd w:id="7"/>
      <w:bookmarkEnd w:id="8"/>
      <w:r w:rsidRPr="007E253D">
        <w:rPr>
          <w:rStyle w:val="Heading2Char"/>
          <w:rFonts w:eastAsia="Calibri"/>
          <w:color w:val="005EB8"/>
        </w:rPr>
        <w:t xml:space="preserve"> </w:t>
      </w:r>
      <w:r w:rsidRPr="007E253D">
        <w:rPr>
          <w:rFonts w:eastAsia="Calibri" w:cs="Arial"/>
          <w:b/>
          <w:bCs w:val="0"/>
          <w:color w:val="005EB8"/>
          <w:szCs w:val="24"/>
        </w:rPr>
        <w:t xml:space="preserve"> </w:t>
      </w:r>
    </w:p>
    <w:p w14:paraId="77DDBB1E" w14:textId="77777777" w:rsidR="00F57FD9" w:rsidRDefault="00F57FD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tbl>
      <w:tblPr>
        <w:tblStyle w:val="TableGrid20"/>
        <w:tblW w:w="907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72"/>
      </w:tblGrid>
      <w:tr w:rsidR="00F57FD9" w:rsidRPr="00BC0544" w14:paraId="5E1C30D0" w14:textId="77777777" w:rsidTr="0043413A">
        <w:tc>
          <w:tcPr>
            <w:tcW w:w="9072" w:type="dxa"/>
            <w:shd w:val="clear" w:color="auto" w:fill="1C6CB4"/>
          </w:tcPr>
          <w:p w14:paraId="10606C02" w14:textId="77777777" w:rsidR="00F57FD9" w:rsidRPr="00BC0544" w:rsidRDefault="00F57FD9" w:rsidP="0043413A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Undertaking</w:t>
            </w:r>
          </w:p>
        </w:tc>
      </w:tr>
      <w:tr w:rsidR="00F57FD9" w:rsidRPr="00F27670" w14:paraId="448764C3" w14:textId="77777777" w:rsidTr="0043413A">
        <w:tc>
          <w:tcPr>
            <w:tcW w:w="9072" w:type="dxa"/>
          </w:tcPr>
          <w:p w14:paraId="7A897C37" w14:textId="77777777" w:rsidR="00F57FD9" w:rsidRPr="009734A1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I undertake to: </w:t>
            </w:r>
          </w:p>
          <w:p w14:paraId="076F5653" w14:textId="77777777" w:rsidR="00F57FD9" w:rsidRPr="009734A1" w:rsidRDefault="00F57FD9" w:rsidP="00F57F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comply with the General Ophthalmic Service Contracts Regulations 2008 (as amended); </w:t>
            </w:r>
          </w:p>
          <w:p w14:paraId="554F69DF" w14:textId="77777777" w:rsidR="00F57FD9" w:rsidRPr="009734A1" w:rsidRDefault="00F57FD9" w:rsidP="00F57F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notify the Commissioner within seven days of any material changes to the information provided in the contract variation application until the application is finally determined; </w:t>
            </w:r>
          </w:p>
          <w:p w14:paraId="629D60EF" w14:textId="77777777" w:rsidR="00F57FD9" w:rsidRPr="009734A1" w:rsidRDefault="00F57FD9" w:rsidP="00F57F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provide general ophthalmic services; and </w:t>
            </w:r>
          </w:p>
          <w:p w14:paraId="4A9C9142" w14:textId="77777777" w:rsidR="00F57FD9" w:rsidRDefault="00F57FD9" w:rsidP="00F57F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inform the Commissioner whenever changing any of the addresses named in the application for a contract to provide general ophthalmic services. </w:t>
            </w:r>
          </w:p>
          <w:p w14:paraId="737D620C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2C2754BB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7BEA52D6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6778D1D4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2116960C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7A8710A4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2A964BF4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62ECAA87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2C56E38C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1C6437EB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4BC205D7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6D66F047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211CD891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6AAD076B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0B027E6C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79B8B3F2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3DDC4C64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476B6D5F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7F4FB591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2FF576A2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76D50189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64A8D90E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</w:p>
          <w:p w14:paraId="3C9BEAB1" w14:textId="77777777" w:rsidR="00F57FD9" w:rsidRPr="008257B4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BC0544" w14:paraId="1811A951" w14:textId="77777777" w:rsidTr="0043413A">
        <w:tc>
          <w:tcPr>
            <w:tcW w:w="9072" w:type="dxa"/>
            <w:shd w:val="clear" w:color="auto" w:fill="1C6CB4"/>
          </w:tcPr>
          <w:p w14:paraId="19316C3A" w14:textId="77777777" w:rsidR="00F57FD9" w:rsidRPr="00BC0544" w:rsidRDefault="00F57FD9" w:rsidP="0043413A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lastRenderedPageBreak/>
              <w:t>Declaration</w:t>
            </w:r>
          </w:p>
        </w:tc>
      </w:tr>
      <w:tr w:rsidR="00F57FD9" w:rsidRPr="00F27670" w14:paraId="5D58E2E8" w14:textId="77777777" w:rsidTr="0043413A">
        <w:tc>
          <w:tcPr>
            <w:tcW w:w="9072" w:type="dxa"/>
          </w:tcPr>
          <w:p w14:paraId="78993D66" w14:textId="77777777" w:rsidR="00F57FD9" w:rsidRPr="009734A1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I declare that the information provided in this application is accurate in respect of: </w:t>
            </w:r>
          </w:p>
          <w:p w14:paraId="29D55C01" w14:textId="77777777" w:rsidR="00F57FD9" w:rsidRDefault="00F57FD9" w:rsidP="0043413A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(name of practice) </w:t>
            </w:r>
          </w:p>
          <w:p w14:paraId="79376634" w14:textId="77777777" w:rsidR="00F57FD9" w:rsidRPr="009734A1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F57FD9" w:rsidRPr="00F27670" w14:paraId="17D3A823" w14:textId="77777777" w:rsidTr="0043413A">
        <w:tc>
          <w:tcPr>
            <w:tcW w:w="9072" w:type="dxa"/>
          </w:tcPr>
          <w:p w14:paraId="3605CE9A" w14:textId="77777777" w:rsidR="00C654A9" w:rsidRPr="009734A1" w:rsidRDefault="00F57FD9" w:rsidP="0043413A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>I understand that if I provide information that is inaccurate or untrue I may be prosecuted, and I declare that the information that I have provided is true and accurate to my best knowledge and belief.</w:t>
            </w:r>
            <w:r w:rsidR="00C654A9">
              <w:rPr>
                <w:rFonts w:eastAsia="Calibri" w:cs="Arial"/>
                <w:bCs w:val="0"/>
                <w:color w:val="000000"/>
                <w:szCs w:val="24"/>
              </w:rPr>
              <w:t xml:space="preserve"> </w:t>
            </w:r>
          </w:p>
        </w:tc>
      </w:tr>
      <w:tr w:rsidR="00F57FD9" w:rsidRPr="00F27670" w14:paraId="6F1D0908" w14:textId="77777777" w:rsidTr="0043413A">
        <w:tc>
          <w:tcPr>
            <w:tcW w:w="9072" w:type="dxa"/>
          </w:tcPr>
          <w:p w14:paraId="2DE6176A" w14:textId="77777777" w:rsidR="00F57FD9" w:rsidRPr="009734A1" w:rsidRDefault="00F57FD9" w:rsidP="0043413A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Signed:</w:t>
            </w:r>
          </w:p>
        </w:tc>
      </w:tr>
      <w:tr w:rsidR="00F57FD9" w:rsidRPr="00F27670" w14:paraId="6FC695B5" w14:textId="77777777" w:rsidTr="0043413A">
        <w:tc>
          <w:tcPr>
            <w:tcW w:w="9072" w:type="dxa"/>
          </w:tcPr>
          <w:p w14:paraId="47F07BB4" w14:textId="77777777" w:rsidR="00F57FD9" w:rsidRPr="009734A1" w:rsidRDefault="00F57FD9" w:rsidP="0043413A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Date:</w:t>
            </w:r>
          </w:p>
        </w:tc>
      </w:tr>
      <w:tr w:rsidR="00F57FD9" w:rsidRPr="00F27670" w14:paraId="775EE7EB" w14:textId="77777777" w:rsidTr="0043413A">
        <w:tc>
          <w:tcPr>
            <w:tcW w:w="9072" w:type="dxa"/>
          </w:tcPr>
          <w:p w14:paraId="306A417B" w14:textId="77777777" w:rsidR="00F57FD9" w:rsidRPr="009734A1" w:rsidRDefault="00F57FD9" w:rsidP="0043413A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Name (BLOCK LETTERS):</w:t>
            </w:r>
          </w:p>
        </w:tc>
      </w:tr>
      <w:tr w:rsidR="00F57FD9" w:rsidRPr="00F27670" w14:paraId="4491EDBC" w14:textId="77777777" w:rsidTr="0043413A">
        <w:tc>
          <w:tcPr>
            <w:tcW w:w="9072" w:type="dxa"/>
          </w:tcPr>
          <w:p w14:paraId="0EF41337" w14:textId="77777777" w:rsidR="00F57FD9" w:rsidRPr="009734A1" w:rsidRDefault="00F57FD9" w:rsidP="0043413A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Position held  (BLOCK LETTERS):</w:t>
            </w:r>
          </w:p>
        </w:tc>
      </w:tr>
    </w:tbl>
    <w:p w14:paraId="2D5A2D73" w14:textId="77777777" w:rsidR="00F57FD9" w:rsidRPr="00C654A9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5EB8"/>
          <w:sz w:val="28"/>
          <w:szCs w:val="28"/>
        </w:rPr>
      </w:pPr>
    </w:p>
    <w:p w14:paraId="778E5AAF" w14:textId="77777777" w:rsidR="00C654A9" w:rsidRDefault="00C654A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5EB8"/>
          <w:sz w:val="28"/>
          <w:szCs w:val="28"/>
        </w:rPr>
      </w:pPr>
      <w:r w:rsidRPr="00C654A9">
        <w:rPr>
          <w:rFonts w:eastAsia="Calibri" w:cs="Arial"/>
          <w:b/>
          <w:bCs w:val="0"/>
          <w:color w:val="005EB8"/>
          <w:sz w:val="28"/>
          <w:szCs w:val="28"/>
        </w:rPr>
        <w:t>6. Additional signature boxes (if required)</w:t>
      </w:r>
    </w:p>
    <w:p w14:paraId="2B39D779" w14:textId="77777777" w:rsidR="00C654A9" w:rsidRPr="00C654A9" w:rsidRDefault="00C654A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5EB8"/>
          <w:sz w:val="28"/>
          <w:szCs w:val="28"/>
        </w:rPr>
      </w:pPr>
    </w:p>
    <w:tbl>
      <w:tblPr>
        <w:tblStyle w:val="TableGrid20"/>
        <w:tblW w:w="907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72"/>
      </w:tblGrid>
      <w:tr w:rsidR="00C654A9" w:rsidRPr="00BC0544" w14:paraId="194F7EC1" w14:textId="77777777" w:rsidTr="00F619D1">
        <w:tc>
          <w:tcPr>
            <w:tcW w:w="9072" w:type="dxa"/>
            <w:shd w:val="clear" w:color="auto" w:fill="1C6CB4"/>
          </w:tcPr>
          <w:p w14:paraId="650C0603" w14:textId="77777777" w:rsidR="00C654A9" w:rsidRPr="00BC0544" w:rsidRDefault="00C654A9" w:rsidP="00F619D1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Declaration</w:t>
            </w:r>
          </w:p>
        </w:tc>
      </w:tr>
      <w:tr w:rsidR="00C654A9" w:rsidRPr="009734A1" w14:paraId="3B7854D2" w14:textId="77777777" w:rsidTr="00F619D1">
        <w:tc>
          <w:tcPr>
            <w:tcW w:w="9072" w:type="dxa"/>
          </w:tcPr>
          <w:p w14:paraId="19BE678A" w14:textId="77777777" w:rsidR="00C654A9" w:rsidRPr="009734A1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I declare that the information provided in this application is accurate in respect of: </w:t>
            </w:r>
          </w:p>
          <w:p w14:paraId="3896E02A" w14:textId="77777777" w:rsidR="00C654A9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(name of practice) </w:t>
            </w:r>
          </w:p>
          <w:p w14:paraId="0F228C98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C654A9" w:rsidRPr="009734A1" w14:paraId="433FB15D" w14:textId="77777777" w:rsidTr="00F619D1">
        <w:tc>
          <w:tcPr>
            <w:tcW w:w="9072" w:type="dxa"/>
          </w:tcPr>
          <w:p w14:paraId="125ADF92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lastRenderedPageBreak/>
              <w:t>I understand that if I provide information that is inaccurate or untrue I may be prosecuted, and I declare that the information that I have provided is true and accurate to my best knowledge and belief.</w:t>
            </w:r>
            <w:r>
              <w:rPr>
                <w:rFonts w:eastAsia="Calibri" w:cs="Arial"/>
                <w:bCs w:val="0"/>
                <w:color w:val="000000"/>
                <w:szCs w:val="24"/>
              </w:rPr>
              <w:t xml:space="preserve"> </w:t>
            </w:r>
          </w:p>
        </w:tc>
      </w:tr>
      <w:tr w:rsidR="00C654A9" w:rsidRPr="009734A1" w14:paraId="51FFABCB" w14:textId="77777777" w:rsidTr="00F619D1">
        <w:tc>
          <w:tcPr>
            <w:tcW w:w="9072" w:type="dxa"/>
          </w:tcPr>
          <w:p w14:paraId="7D842801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Signed:</w:t>
            </w:r>
          </w:p>
        </w:tc>
      </w:tr>
      <w:tr w:rsidR="00C654A9" w:rsidRPr="009734A1" w14:paraId="1E7D1B83" w14:textId="77777777" w:rsidTr="00F619D1">
        <w:tc>
          <w:tcPr>
            <w:tcW w:w="9072" w:type="dxa"/>
          </w:tcPr>
          <w:p w14:paraId="586E6748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Date:</w:t>
            </w:r>
          </w:p>
        </w:tc>
      </w:tr>
      <w:tr w:rsidR="00C654A9" w:rsidRPr="009734A1" w14:paraId="3547A9D5" w14:textId="77777777" w:rsidTr="00F619D1">
        <w:tc>
          <w:tcPr>
            <w:tcW w:w="9072" w:type="dxa"/>
          </w:tcPr>
          <w:p w14:paraId="409528B6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Name (BLOCK LETTERS):</w:t>
            </w:r>
          </w:p>
        </w:tc>
      </w:tr>
      <w:tr w:rsidR="00C654A9" w:rsidRPr="009734A1" w14:paraId="6FC2A480" w14:textId="77777777" w:rsidTr="00F619D1">
        <w:tc>
          <w:tcPr>
            <w:tcW w:w="9072" w:type="dxa"/>
          </w:tcPr>
          <w:p w14:paraId="194B1072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Position held  (BLOCK LETTERS):</w:t>
            </w:r>
          </w:p>
        </w:tc>
      </w:tr>
    </w:tbl>
    <w:p w14:paraId="192DC075" w14:textId="77777777" w:rsidR="00C654A9" w:rsidRDefault="00C654A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tbl>
      <w:tblPr>
        <w:tblStyle w:val="TableGrid20"/>
        <w:tblW w:w="907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72"/>
      </w:tblGrid>
      <w:tr w:rsidR="00C654A9" w:rsidRPr="00BC0544" w14:paraId="3F8FC75A" w14:textId="77777777" w:rsidTr="00F619D1">
        <w:tc>
          <w:tcPr>
            <w:tcW w:w="9072" w:type="dxa"/>
            <w:shd w:val="clear" w:color="auto" w:fill="1C6CB4"/>
          </w:tcPr>
          <w:p w14:paraId="0B3D0905" w14:textId="77777777" w:rsidR="00C654A9" w:rsidRPr="00BC0544" w:rsidRDefault="00C654A9" w:rsidP="00F619D1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Declaration</w:t>
            </w:r>
          </w:p>
        </w:tc>
      </w:tr>
      <w:tr w:rsidR="00C654A9" w:rsidRPr="009734A1" w14:paraId="42F90A19" w14:textId="77777777" w:rsidTr="00F619D1">
        <w:tc>
          <w:tcPr>
            <w:tcW w:w="9072" w:type="dxa"/>
          </w:tcPr>
          <w:p w14:paraId="09DFACED" w14:textId="77777777" w:rsidR="00C654A9" w:rsidRPr="009734A1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I declare that the information provided in this application is accurate in respect of: </w:t>
            </w:r>
          </w:p>
          <w:p w14:paraId="64F9C2C8" w14:textId="77777777" w:rsidR="00C654A9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(name of practice) </w:t>
            </w:r>
          </w:p>
          <w:p w14:paraId="5CB265D2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C654A9" w:rsidRPr="009734A1" w14:paraId="4CDAD69D" w14:textId="77777777" w:rsidTr="00F619D1">
        <w:tc>
          <w:tcPr>
            <w:tcW w:w="9072" w:type="dxa"/>
          </w:tcPr>
          <w:p w14:paraId="67052EA1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>I understand that if I provide information that is inaccurate or untrue I may be prosecuted, and I declare that the information that I have provided is true and accurate to my best knowledge and belief.</w:t>
            </w:r>
            <w:r>
              <w:rPr>
                <w:rFonts w:eastAsia="Calibri" w:cs="Arial"/>
                <w:bCs w:val="0"/>
                <w:color w:val="000000"/>
                <w:szCs w:val="24"/>
              </w:rPr>
              <w:t xml:space="preserve"> </w:t>
            </w:r>
          </w:p>
        </w:tc>
      </w:tr>
      <w:tr w:rsidR="00C654A9" w:rsidRPr="009734A1" w14:paraId="72F060F4" w14:textId="77777777" w:rsidTr="00F619D1">
        <w:tc>
          <w:tcPr>
            <w:tcW w:w="9072" w:type="dxa"/>
          </w:tcPr>
          <w:p w14:paraId="0268361B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Signed:</w:t>
            </w:r>
          </w:p>
        </w:tc>
      </w:tr>
      <w:tr w:rsidR="00C654A9" w:rsidRPr="009734A1" w14:paraId="2B5E0BD6" w14:textId="77777777" w:rsidTr="00F619D1">
        <w:tc>
          <w:tcPr>
            <w:tcW w:w="9072" w:type="dxa"/>
          </w:tcPr>
          <w:p w14:paraId="0AC464DC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Date:</w:t>
            </w:r>
          </w:p>
        </w:tc>
      </w:tr>
      <w:tr w:rsidR="00C654A9" w:rsidRPr="009734A1" w14:paraId="54F30BCF" w14:textId="77777777" w:rsidTr="00F619D1">
        <w:tc>
          <w:tcPr>
            <w:tcW w:w="9072" w:type="dxa"/>
          </w:tcPr>
          <w:p w14:paraId="51F8E842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Name (BLOCK LETTERS):</w:t>
            </w:r>
          </w:p>
        </w:tc>
      </w:tr>
      <w:tr w:rsidR="00C654A9" w:rsidRPr="009734A1" w14:paraId="55DF8239" w14:textId="77777777" w:rsidTr="00F619D1">
        <w:tc>
          <w:tcPr>
            <w:tcW w:w="9072" w:type="dxa"/>
          </w:tcPr>
          <w:p w14:paraId="0B18EA41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Position held  (BLOCK LETTERS):</w:t>
            </w:r>
          </w:p>
        </w:tc>
      </w:tr>
    </w:tbl>
    <w:p w14:paraId="7A93B0E6" w14:textId="77777777" w:rsidR="00C654A9" w:rsidRDefault="00C654A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tbl>
      <w:tblPr>
        <w:tblStyle w:val="TableGrid20"/>
        <w:tblW w:w="907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72"/>
      </w:tblGrid>
      <w:tr w:rsidR="00C654A9" w:rsidRPr="00BC0544" w14:paraId="1FA0BC16" w14:textId="77777777" w:rsidTr="00F619D1">
        <w:tc>
          <w:tcPr>
            <w:tcW w:w="9072" w:type="dxa"/>
            <w:shd w:val="clear" w:color="auto" w:fill="1C6CB4"/>
          </w:tcPr>
          <w:p w14:paraId="0EF672DA" w14:textId="77777777" w:rsidR="00C654A9" w:rsidRPr="00BC0544" w:rsidRDefault="00C654A9" w:rsidP="00F619D1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Declaration</w:t>
            </w:r>
          </w:p>
        </w:tc>
      </w:tr>
      <w:tr w:rsidR="00C654A9" w:rsidRPr="009734A1" w14:paraId="554AE100" w14:textId="77777777" w:rsidTr="00F619D1">
        <w:tc>
          <w:tcPr>
            <w:tcW w:w="9072" w:type="dxa"/>
          </w:tcPr>
          <w:p w14:paraId="745C55E1" w14:textId="77777777" w:rsidR="00C654A9" w:rsidRPr="009734A1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I declare that the information provided in this application is accurate in respect of: </w:t>
            </w:r>
          </w:p>
          <w:p w14:paraId="15579A4B" w14:textId="77777777" w:rsidR="00C654A9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(name of practice) </w:t>
            </w:r>
          </w:p>
          <w:p w14:paraId="5CC6E4F8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C654A9" w:rsidRPr="009734A1" w14:paraId="749C974B" w14:textId="77777777" w:rsidTr="00F619D1">
        <w:tc>
          <w:tcPr>
            <w:tcW w:w="9072" w:type="dxa"/>
          </w:tcPr>
          <w:p w14:paraId="34A68DD9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>I understand that if I provide information that is inaccurate or untrue I may be prosecuted, and I declare that the information that I have provided is true and accurate to my best knowledge and belief.</w:t>
            </w:r>
            <w:r>
              <w:rPr>
                <w:rFonts w:eastAsia="Calibri" w:cs="Arial"/>
                <w:bCs w:val="0"/>
                <w:color w:val="000000"/>
                <w:szCs w:val="24"/>
              </w:rPr>
              <w:t xml:space="preserve"> </w:t>
            </w:r>
          </w:p>
        </w:tc>
      </w:tr>
      <w:tr w:rsidR="00C654A9" w:rsidRPr="009734A1" w14:paraId="5EB58D8A" w14:textId="77777777" w:rsidTr="00F619D1">
        <w:tc>
          <w:tcPr>
            <w:tcW w:w="9072" w:type="dxa"/>
          </w:tcPr>
          <w:p w14:paraId="366513CE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Signed:</w:t>
            </w:r>
          </w:p>
        </w:tc>
      </w:tr>
      <w:tr w:rsidR="00C654A9" w:rsidRPr="009734A1" w14:paraId="0DD48B2B" w14:textId="77777777" w:rsidTr="00F619D1">
        <w:tc>
          <w:tcPr>
            <w:tcW w:w="9072" w:type="dxa"/>
          </w:tcPr>
          <w:p w14:paraId="7603E0D0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Date:</w:t>
            </w:r>
          </w:p>
        </w:tc>
      </w:tr>
      <w:tr w:rsidR="00C654A9" w:rsidRPr="009734A1" w14:paraId="45F18E83" w14:textId="77777777" w:rsidTr="00F619D1">
        <w:tc>
          <w:tcPr>
            <w:tcW w:w="9072" w:type="dxa"/>
          </w:tcPr>
          <w:p w14:paraId="2DEBB0FC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Name (BLOCK LETTERS):</w:t>
            </w:r>
          </w:p>
        </w:tc>
      </w:tr>
      <w:tr w:rsidR="00C654A9" w:rsidRPr="009734A1" w14:paraId="77DBDAF6" w14:textId="77777777" w:rsidTr="00F619D1">
        <w:tc>
          <w:tcPr>
            <w:tcW w:w="9072" w:type="dxa"/>
          </w:tcPr>
          <w:p w14:paraId="5EF4FEB2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lastRenderedPageBreak/>
              <w:t>Position held  (BLOCK LETTERS):</w:t>
            </w:r>
          </w:p>
        </w:tc>
      </w:tr>
    </w:tbl>
    <w:p w14:paraId="486C0993" w14:textId="77777777" w:rsidR="00C654A9" w:rsidRDefault="00C654A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tbl>
      <w:tblPr>
        <w:tblStyle w:val="TableGrid20"/>
        <w:tblW w:w="907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72"/>
      </w:tblGrid>
      <w:tr w:rsidR="00C654A9" w:rsidRPr="00BC0544" w14:paraId="7C1B591F" w14:textId="77777777" w:rsidTr="00F619D1">
        <w:tc>
          <w:tcPr>
            <w:tcW w:w="9072" w:type="dxa"/>
            <w:shd w:val="clear" w:color="auto" w:fill="1C6CB4"/>
          </w:tcPr>
          <w:p w14:paraId="73B83021" w14:textId="77777777" w:rsidR="00C654A9" w:rsidRPr="00BC0544" w:rsidRDefault="00C654A9" w:rsidP="00F619D1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Declaration</w:t>
            </w:r>
          </w:p>
        </w:tc>
      </w:tr>
      <w:tr w:rsidR="00C654A9" w:rsidRPr="009734A1" w14:paraId="40AA6E5A" w14:textId="77777777" w:rsidTr="00F619D1">
        <w:tc>
          <w:tcPr>
            <w:tcW w:w="9072" w:type="dxa"/>
          </w:tcPr>
          <w:p w14:paraId="4036F345" w14:textId="77777777" w:rsidR="00C654A9" w:rsidRPr="009734A1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I declare that the information provided in this application is accurate in respect of: </w:t>
            </w:r>
          </w:p>
          <w:p w14:paraId="171F8565" w14:textId="77777777" w:rsidR="00C654A9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(name of practice) </w:t>
            </w:r>
          </w:p>
          <w:p w14:paraId="2F4D39AD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C654A9" w:rsidRPr="009734A1" w14:paraId="045AF987" w14:textId="77777777" w:rsidTr="00F619D1">
        <w:tc>
          <w:tcPr>
            <w:tcW w:w="9072" w:type="dxa"/>
          </w:tcPr>
          <w:p w14:paraId="655837A1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>I understand that if I provide information that is inaccurate or untrue I may be prosecuted, and I declare that the information that I have provided is true and accurate to my best knowledge and belief.</w:t>
            </w:r>
            <w:r>
              <w:rPr>
                <w:rFonts w:eastAsia="Calibri" w:cs="Arial"/>
                <w:bCs w:val="0"/>
                <w:color w:val="000000"/>
                <w:szCs w:val="24"/>
              </w:rPr>
              <w:t xml:space="preserve"> </w:t>
            </w:r>
          </w:p>
        </w:tc>
      </w:tr>
      <w:tr w:rsidR="00C654A9" w:rsidRPr="009734A1" w14:paraId="357159B4" w14:textId="77777777" w:rsidTr="00F619D1">
        <w:tc>
          <w:tcPr>
            <w:tcW w:w="9072" w:type="dxa"/>
          </w:tcPr>
          <w:p w14:paraId="312361F2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Signed:</w:t>
            </w:r>
          </w:p>
        </w:tc>
      </w:tr>
      <w:tr w:rsidR="00C654A9" w:rsidRPr="009734A1" w14:paraId="6EFA80F0" w14:textId="77777777" w:rsidTr="00F619D1">
        <w:tc>
          <w:tcPr>
            <w:tcW w:w="9072" w:type="dxa"/>
          </w:tcPr>
          <w:p w14:paraId="588B3198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Date:</w:t>
            </w:r>
          </w:p>
        </w:tc>
      </w:tr>
      <w:tr w:rsidR="00C654A9" w:rsidRPr="009734A1" w14:paraId="5137463F" w14:textId="77777777" w:rsidTr="00F619D1">
        <w:tc>
          <w:tcPr>
            <w:tcW w:w="9072" w:type="dxa"/>
          </w:tcPr>
          <w:p w14:paraId="1B316689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Name (BLOCK LETTERS):</w:t>
            </w:r>
          </w:p>
        </w:tc>
      </w:tr>
      <w:tr w:rsidR="00C654A9" w:rsidRPr="009734A1" w14:paraId="115106B7" w14:textId="77777777" w:rsidTr="00F619D1">
        <w:tc>
          <w:tcPr>
            <w:tcW w:w="9072" w:type="dxa"/>
          </w:tcPr>
          <w:p w14:paraId="508ECCBB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Position held  (BLOCK LETTERS):</w:t>
            </w:r>
          </w:p>
        </w:tc>
      </w:tr>
    </w:tbl>
    <w:p w14:paraId="6C7B59B8" w14:textId="77777777" w:rsidR="00C654A9" w:rsidRDefault="00C654A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tbl>
      <w:tblPr>
        <w:tblStyle w:val="TableGrid20"/>
        <w:tblW w:w="907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72"/>
      </w:tblGrid>
      <w:tr w:rsidR="00C654A9" w:rsidRPr="00BC0544" w14:paraId="1F2C9426" w14:textId="77777777" w:rsidTr="00F619D1">
        <w:tc>
          <w:tcPr>
            <w:tcW w:w="9072" w:type="dxa"/>
            <w:shd w:val="clear" w:color="auto" w:fill="1C6CB4"/>
          </w:tcPr>
          <w:p w14:paraId="532DCD5F" w14:textId="77777777" w:rsidR="00C654A9" w:rsidRPr="00BC0544" w:rsidRDefault="00C654A9" w:rsidP="00F619D1">
            <w:pPr>
              <w:widowControl w:val="0"/>
              <w:rPr>
                <w:rFonts w:cs="Arial"/>
                <w:b/>
                <w:bCs w:val="0"/>
                <w:color w:val="FFFFFF"/>
                <w:w w:val="102"/>
                <w:szCs w:val="24"/>
              </w:rPr>
            </w:pPr>
            <w:r>
              <w:rPr>
                <w:rFonts w:eastAsia="Arial" w:cs="Arial"/>
                <w:b/>
                <w:bCs w:val="0"/>
                <w:color w:val="FFFFFF"/>
                <w:w w:val="102"/>
                <w:position w:val="-1"/>
                <w:szCs w:val="24"/>
              </w:rPr>
              <w:t>Declaration</w:t>
            </w:r>
          </w:p>
        </w:tc>
      </w:tr>
      <w:tr w:rsidR="00C654A9" w:rsidRPr="009734A1" w14:paraId="31D864CB" w14:textId="77777777" w:rsidTr="00F619D1">
        <w:tc>
          <w:tcPr>
            <w:tcW w:w="9072" w:type="dxa"/>
          </w:tcPr>
          <w:p w14:paraId="0C3C3918" w14:textId="77777777" w:rsidR="00C654A9" w:rsidRPr="009734A1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I declare that the information provided in this application is accurate in respect of: </w:t>
            </w:r>
          </w:p>
          <w:p w14:paraId="7D670589" w14:textId="77777777" w:rsidR="00C654A9" w:rsidRDefault="00C654A9" w:rsidP="00F619D1">
            <w:pPr>
              <w:autoSpaceDE w:val="0"/>
              <w:autoSpaceDN w:val="0"/>
              <w:adjustRightInd w:val="0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 xml:space="preserve">(name of practice) </w:t>
            </w:r>
          </w:p>
          <w:p w14:paraId="744C6555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</w:p>
        </w:tc>
      </w:tr>
      <w:tr w:rsidR="00C654A9" w:rsidRPr="009734A1" w14:paraId="629B11CA" w14:textId="77777777" w:rsidTr="00F619D1">
        <w:tc>
          <w:tcPr>
            <w:tcW w:w="9072" w:type="dxa"/>
          </w:tcPr>
          <w:p w14:paraId="559F7D69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Cs w:val="0"/>
                <w:color w:val="000000"/>
                <w:szCs w:val="24"/>
              </w:rPr>
              <w:t>I understand that if I provide information that is inaccurate or untrue I may be prosecuted, and I declare that the information that I have provided is true and accurate to my best knowledge and belief.</w:t>
            </w:r>
            <w:r>
              <w:rPr>
                <w:rFonts w:eastAsia="Calibri" w:cs="Arial"/>
                <w:bCs w:val="0"/>
                <w:color w:val="000000"/>
                <w:szCs w:val="24"/>
              </w:rPr>
              <w:t xml:space="preserve"> </w:t>
            </w:r>
          </w:p>
        </w:tc>
      </w:tr>
      <w:tr w:rsidR="00C654A9" w:rsidRPr="009734A1" w14:paraId="78D49F49" w14:textId="77777777" w:rsidTr="00F619D1">
        <w:tc>
          <w:tcPr>
            <w:tcW w:w="9072" w:type="dxa"/>
          </w:tcPr>
          <w:p w14:paraId="72065AC1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Signed:</w:t>
            </w:r>
          </w:p>
        </w:tc>
      </w:tr>
      <w:tr w:rsidR="00C654A9" w:rsidRPr="009734A1" w14:paraId="7AA9081F" w14:textId="77777777" w:rsidTr="00F619D1">
        <w:tc>
          <w:tcPr>
            <w:tcW w:w="9072" w:type="dxa"/>
          </w:tcPr>
          <w:p w14:paraId="0FEFB96B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Date:</w:t>
            </w:r>
          </w:p>
        </w:tc>
      </w:tr>
      <w:tr w:rsidR="00C654A9" w:rsidRPr="009734A1" w14:paraId="20AD7FAB" w14:textId="77777777" w:rsidTr="00F619D1">
        <w:tc>
          <w:tcPr>
            <w:tcW w:w="9072" w:type="dxa"/>
          </w:tcPr>
          <w:p w14:paraId="41A98DB0" w14:textId="77777777" w:rsidR="00C654A9" w:rsidRPr="009734A1" w:rsidRDefault="00C654A9" w:rsidP="00F619D1">
            <w:pPr>
              <w:widowControl w:val="0"/>
              <w:jc w:val="both"/>
              <w:rPr>
                <w:rFonts w:eastAsia="Calibri" w:cs="Arial"/>
                <w:bCs w:val="0"/>
                <w:color w:val="00000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Name (BLOCK LETTERS):</w:t>
            </w:r>
          </w:p>
        </w:tc>
      </w:tr>
      <w:tr w:rsidR="00C654A9" w:rsidRPr="009734A1" w14:paraId="2888BB51" w14:textId="77777777" w:rsidTr="00F619D1">
        <w:tc>
          <w:tcPr>
            <w:tcW w:w="9072" w:type="dxa"/>
          </w:tcPr>
          <w:p w14:paraId="3B0777B9" w14:textId="77777777" w:rsidR="00C654A9" w:rsidRPr="009734A1" w:rsidRDefault="00C654A9" w:rsidP="00F619D1">
            <w:pPr>
              <w:widowControl w:val="0"/>
              <w:jc w:val="both"/>
              <w:rPr>
                <w:rFonts w:cs="Arial"/>
                <w:bCs w:val="0"/>
                <w:szCs w:val="24"/>
              </w:rPr>
            </w:pPr>
            <w:r w:rsidRPr="009734A1">
              <w:rPr>
                <w:rFonts w:eastAsia="Calibri" w:cs="Arial"/>
                <w:b/>
                <w:bCs w:val="0"/>
                <w:color w:val="000000"/>
                <w:szCs w:val="24"/>
              </w:rPr>
              <w:t>Position held  (BLOCK LETTERS):</w:t>
            </w:r>
          </w:p>
        </w:tc>
      </w:tr>
    </w:tbl>
    <w:p w14:paraId="2086D45D" w14:textId="77777777" w:rsidR="00C654A9" w:rsidRDefault="00C654A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p w14:paraId="6F8DC7A1" w14:textId="77777777" w:rsidR="00C654A9" w:rsidRPr="00840FDD" w:rsidRDefault="00C654A9" w:rsidP="00F57FD9">
      <w:pPr>
        <w:autoSpaceDE w:val="0"/>
        <w:autoSpaceDN w:val="0"/>
        <w:adjustRightInd w:val="0"/>
        <w:rPr>
          <w:rFonts w:eastAsia="Calibri" w:cs="Arial"/>
          <w:bCs w:val="0"/>
          <w:color w:val="000000"/>
          <w:szCs w:val="24"/>
        </w:rPr>
      </w:pPr>
    </w:p>
    <w:p w14:paraId="2D304F25" w14:textId="77777777" w:rsidR="00F57FD9" w:rsidRPr="00840FDD" w:rsidRDefault="00F57FD9" w:rsidP="00F57FD9">
      <w:pPr>
        <w:autoSpaceDE w:val="0"/>
        <w:autoSpaceDN w:val="0"/>
        <w:adjustRightInd w:val="0"/>
        <w:rPr>
          <w:rFonts w:eastAsia="Calibri" w:cs="Arial"/>
          <w:b/>
          <w:bCs w:val="0"/>
          <w:color w:val="000000"/>
          <w:szCs w:val="24"/>
        </w:rPr>
      </w:pPr>
      <w:r w:rsidRPr="00840FDD">
        <w:rPr>
          <w:rFonts w:eastAsia="Calibri" w:cs="Arial"/>
          <w:b/>
          <w:bCs w:val="0"/>
          <w:color w:val="000000"/>
          <w:szCs w:val="24"/>
        </w:rPr>
        <w:t xml:space="preserve">Please return the application and supporting documentation to: </w:t>
      </w:r>
    </w:p>
    <w:p w14:paraId="3FA3EF3F" w14:textId="4554A255" w:rsidR="00D31DC6" w:rsidRPr="004B523E" w:rsidRDefault="00CD71E8" w:rsidP="00FC311D">
      <w:pPr>
        <w:widowControl w:val="0"/>
        <w:ind w:right="58"/>
        <w:rPr>
          <w:rFonts w:eastAsia="Arial" w:cs="Arial"/>
          <w:b/>
          <w:bCs w:val="0"/>
          <w:szCs w:val="20"/>
          <w:lang w:val="en-US" w:eastAsia="en-GB"/>
        </w:rPr>
      </w:pPr>
      <w:hyperlink r:id="rId10" w:history="1">
        <w:r w:rsidR="004B523E" w:rsidRPr="004B523E">
          <w:rPr>
            <w:rStyle w:val="Hyperlink"/>
            <w:b/>
            <w:bCs w:val="0"/>
            <w:szCs w:val="24"/>
            <w:lang w:eastAsia="en-GB"/>
          </w:rPr>
          <w:t>pao-c</w:t>
        </w:r>
        <w:r>
          <w:rPr>
            <w:rStyle w:val="Hyperlink"/>
            <w:b/>
            <w:bCs w:val="0"/>
            <w:szCs w:val="24"/>
            <w:lang w:eastAsia="en-GB"/>
          </w:rPr>
          <w:t>m</w:t>
        </w:r>
        <w:r w:rsidR="004B523E" w:rsidRPr="004B523E">
          <w:rPr>
            <w:rStyle w:val="Hyperlink"/>
            <w:b/>
            <w:bCs w:val="0"/>
            <w:szCs w:val="24"/>
            <w:lang w:eastAsia="en-GB"/>
          </w:rPr>
          <w:t>@nhsbsa.nhs.uk</w:t>
        </w:r>
      </w:hyperlink>
    </w:p>
    <w:p w14:paraId="0F1E1496" w14:textId="77777777" w:rsidR="002954C4" w:rsidRDefault="002564A0" w:rsidP="002564A0">
      <w:pPr>
        <w:spacing w:after="200" w:line="276" w:lineRule="auto"/>
      </w:pPr>
      <w:r>
        <w:t xml:space="preserve"> </w:t>
      </w:r>
    </w:p>
    <w:sectPr w:rsidR="002954C4" w:rsidSect="00F57FD9">
      <w:headerReference w:type="default" r:id="rId11"/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7325" w14:textId="77777777" w:rsidR="00E94602" w:rsidRDefault="00E94602" w:rsidP="007075A7">
      <w:r>
        <w:separator/>
      </w:r>
    </w:p>
  </w:endnote>
  <w:endnote w:type="continuationSeparator" w:id="0">
    <w:p w14:paraId="54A4D2BE" w14:textId="77777777" w:rsidR="00E94602" w:rsidRDefault="00E94602" w:rsidP="0070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0C88" w14:textId="77777777" w:rsidR="007075A7" w:rsidRDefault="007075A7" w:rsidP="007075A7">
    <w:pPr>
      <w:pStyle w:val="Footer"/>
    </w:pPr>
  </w:p>
  <w:p w14:paraId="6A4C6B09" w14:textId="77777777" w:rsidR="007075A7" w:rsidRDefault="00707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BFBD" w14:textId="77777777" w:rsidR="00E94602" w:rsidRDefault="00E94602" w:rsidP="007075A7">
      <w:r>
        <w:separator/>
      </w:r>
    </w:p>
  </w:footnote>
  <w:footnote w:type="continuationSeparator" w:id="0">
    <w:p w14:paraId="4332A183" w14:textId="77777777" w:rsidR="00E94602" w:rsidRDefault="00E94602" w:rsidP="0070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D67F" w14:textId="77777777" w:rsidR="007075A7" w:rsidRDefault="007075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2E19033" wp14:editId="6265C66C">
          <wp:simplePos x="0" y="0"/>
          <wp:positionH relativeFrom="page">
            <wp:posOffset>6054969</wp:posOffset>
          </wp:positionH>
          <wp:positionV relativeFrom="page">
            <wp:posOffset>250288</wp:posOffset>
          </wp:positionV>
          <wp:extent cx="809625" cy="328930"/>
          <wp:effectExtent l="0" t="0" r="3175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547C6"/>
    <w:multiLevelType w:val="hybridMultilevel"/>
    <w:tmpl w:val="6A9A34CE"/>
    <w:lvl w:ilvl="0" w:tplc="502C2C0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85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FD9"/>
    <w:rsid w:val="000220D8"/>
    <w:rsid w:val="002564A0"/>
    <w:rsid w:val="004B523E"/>
    <w:rsid w:val="004D59FB"/>
    <w:rsid w:val="006379B3"/>
    <w:rsid w:val="007075A7"/>
    <w:rsid w:val="007D7C8D"/>
    <w:rsid w:val="007E253D"/>
    <w:rsid w:val="00833658"/>
    <w:rsid w:val="0094770B"/>
    <w:rsid w:val="0096161A"/>
    <w:rsid w:val="00C654A9"/>
    <w:rsid w:val="00CA6FEF"/>
    <w:rsid w:val="00CD71E8"/>
    <w:rsid w:val="00D31DC6"/>
    <w:rsid w:val="00D578D1"/>
    <w:rsid w:val="00DB5A69"/>
    <w:rsid w:val="00E94602"/>
    <w:rsid w:val="00F50508"/>
    <w:rsid w:val="00F57FD9"/>
    <w:rsid w:val="00F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92244"/>
  <w15:docId w15:val="{D25434F8-36BC-4133-9B9F-453CDECF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FD9"/>
    <w:pPr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Heading1">
    <w:name w:val="heading 1"/>
    <w:basedOn w:val="Normal"/>
    <w:next w:val="Normal"/>
    <w:link w:val="Heading1Char"/>
    <w:qFormat/>
    <w:rsid w:val="00F57FD9"/>
    <w:pPr>
      <w:outlineLvl w:val="0"/>
    </w:pPr>
    <w:rPr>
      <w:rFonts w:cs="Arial"/>
      <w:b/>
      <w:color w:val="1F497D" w:themeColor="text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57FD9"/>
    <w:pPr>
      <w:spacing w:line="360" w:lineRule="auto"/>
      <w:outlineLvl w:val="1"/>
    </w:pPr>
    <w:rPr>
      <w:b/>
      <w:iCs/>
      <w:color w:val="EEECE1" w:themeColor="background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FD9"/>
    <w:rPr>
      <w:rFonts w:ascii="Arial" w:eastAsia="Times New Roman" w:hAnsi="Arial" w:cs="Arial"/>
      <w:b/>
      <w:bCs/>
      <w:color w:val="1F497D" w:themeColor="text2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57FD9"/>
    <w:rPr>
      <w:rFonts w:ascii="Arial" w:eastAsia="Times New Roman" w:hAnsi="Arial" w:cs="Times New Roman"/>
      <w:b/>
      <w:bCs/>
      <w:iCs/>
      <w:color w:val="EEECE1" w:themeColor="background2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57FD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F57FD9"/>
    <w:rPr>
      <w:rFonts w:ascii="Arial" w:eastAsia="Times New Roman" w:hAnsi="Arial" w:cs="Times New Roman"/>
      <w:bCs/>
      <w:sz w:val="24"/>
      <w:szCs w:val="26"/>
    </w:rPr>
  </w:style>
  <w:style w:type="paragraph" w:customStyle="1" w:styleId="Form">
    <w:name w:val="Form"/>
    <w:basedOn w:val="Normal"/>
    <w:link w:val="FormChar"/>
    <w:qFormat/>
    <w:rsid w:val="00F57FD9"/>
    <w:rPr>
      <w:bCs w:val="0"/>
      <w:sz w:val="20"/>
      <w:szCs w:val="24"/>
      <w:lang w:eastAsia="en-GB"/>
    </w:rPr>
  </w:style>
  <w:style w:type="character" w:customStyle="1" w:styleId="FormChar">
    <w:name w:val="Form Char"/>
    <w:basedOn w:val="DefaultParagraphFont"/>
    <w:link w:val="Form"/>
    <w:rsid w:val="00F57FD9"/>
    <w:rPr>
      <w:rFonts w:ascii="Arial" w:eastAsia="Times New Roman" w:hAnsi="Arial" w:cs="Times New Roman"/>
      <w:sz w:val="20"/>
      <w:szCs w:val="24"/>
      <w:lang w:eastAsia="en-GB"/>
    </w:rPr>
  </w:style>
  <w:style w:type="table" w:customStyle="1" w:styleId="TableGrid20">
    <w:name w:val="Table Grid20"/>
    <w:basedOn w:val="TableNormal"/>
    <w:next w:val="TableGrid"/>
    <w:rsid w:val="00F57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57FD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F57FD9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5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5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5A7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7075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5A7"/>
    <w:rPr>
      <w:rFonts w:ascii="Arial" w:eastAsia="Times New Roman" w:hAnsi="Arial" w:cs="Times New Roman"/>
      <w:bCs/>
      <w:sz w:val="24"/>
      <w:szCs w:val="26"/>
    </w:rPr>
  </w:style>
  <w:style w:type="paragraph" w:styleId="NoSpacing">
    <w:name w:val="No Spacing"/>
    <w:link w:val="NoSpacingChar"/>
    <w:uiPriority w:val="1"/>
    <w:qFormat/>
    <w:rsid w:val="007075A7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075A7"/>
    <w:rPr>
      <w:rFonts w:ascii="Arial" w:eastAsiaTheme="minorEastAsia" w:hAnsi="Arial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D31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o-contractadmin@nhsbsa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B0C25-35FC-4B4C-81DD-5B98C9899079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2799d30d-6731-4efe-ac9b-c4895a8828d9"/>
    <ds:schemaRef ds:uri="http://schemas.microsoft.com/office/2006/metadata/properties"/>
    <ds:schemaRef ds:uri="http://purl.org/dc/elements/1.1/"/>
    <ds:schemaRef ds:uri="892ea499-f99d-42b0-bf13-847613df9c98"/>
    <ds:schemaRef ds:uri="9358cb57-a827-4278-82f8-b5b2a77f679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D6C1F-B097-426D-9760-F9E768231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F88A5-6F44-4A63-9B59-55C319756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Porter</dc:creator>
  <cp:lastModifiedBy>Mark Fawcett</cp:lastModifiedBy>
  <cp:revision>4</cp:revision>
  <dcterms:created xsi:type="dcterms:W3CDTF">2022-04-06T07:36:00Z</dcterms:created>
  <dcterms:modified xsi:type="dcterms:W3CDTF">2023-06-27T10:52:00Z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MediaServiceImageTags">
    <vt:lpwstr/>
  </property>
</Properties>
</file>