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6145E521"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4D0289">
              <w:rPr>
                <w:rFonts w:ascii="Arial" w:hAnsi="Arial" w:cs="Arial"/>
              </w:rPr>
              <w:t xml:space="preserve">22 </w:t>
            </w:r>
            <w:r w:rsidR="00CC70DD">
              <w:rPr>
                <w:rFonts w:ascii="Arial" w:hAnsi="Arial" w:cs="Arial"/>
              </w:rPr>
              <w:t>Apr</w:t>
            </w:r>
            <w:r w:rsidR="00202011">
              <w:rPr>
                <w:rFonts w:ascii="Arial" w:hAnsi="Arial" w:cs="Arial"/>
              </w:rPr>
              <w:t xml:space="preserve">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52F4F510" w:rsidR="00AD7BD4" w:rsidRDefault="00EE4026" w:rsidP="00261DE8">
      <w:pPr>
        <w:rPr>
          <w:rFonts w:ascii="Arial" w:eastAsia="Times New Roman" w:hAnsi="Arial" w:cs="Arial"/>
        </w:rPr>
      </w:pPr>
      <w:r w:rsidRPr="2DBBE11B">
        <w:rPr>
          <w:rFonts w:ascii="Arial" w:eastAsia="Times New Roman" w:hAnsi="Arial" w:cs="Arial"/>
        </w:rPr>
        <w:t xml:space="preserve">VERSION </w:t>
      </w:r>
      <w:r w:rsidR="00CC70DD">
        <w:rPr>
          <w:rFonts w:ascii="Arial" w:eastAsia="Times New Roman" w:hAnsi="Arial" w:cs="Arial"/>
        </w:rPr>
        <w:t>4</w:t>
      </w:r>
      <w:r w:rsidR="00202011">
        <w:rPr>
          <w:rFonts w:ascii="Arial" w:eastAsia="Times New Roman" w:hAnsi="Arial" w:cs="Arial"/>
        </w:rPr>
        <w:t>.</w:t>
      </w:r>
      <w:r w:rsidR="004D0289">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40AAC92F" w14:textId="77777777" w:rsidR="00E4215D" w:rsidRDefault="00E4215D" w:rsidP="00E4215D">
      <w:pPr>
        <w:rPr>
          <w:rFonts w:ascii="Arial" w:hAnsi="Arial" w:cs="Arial"/>
          <w:b/>
          <w:bCs/>
          <w:u w:val="single"/>
        </w:rPr>
      </w:pPr>
      <w:r w:rsidRPr="00D95B09">
        <w:rPr>
          <w:rFonts w:ascii="Arial" w:hAnsi="Arial" w:cs="Arial"/>
          <w:b/>
          <w:bCs/>
          <w:u w:val="single"/>
        </w:rPr>
        <w:t xml:space="preserve">Update to Product Pack </w:t>
      </w:r>
      <w:proofErr w:type="spellStart"/>
      <w:r w:rsidRPr="00D95B09">
        <w:rPr>
          <w:rFonts w:ascii="Arial" w:hAnsi="Arial" w:cs="Arial"/>
          <w:b/>
          <w:bCs/>
          <w:u w:val="single"/>
        </w:rPr>
        <w:t>Volme</w:t>
      </w:r>
      <w:proofErr w:type="spellEnd"/>
      <w:r w:rsidRPr="00D95B09">
        <w:rPr>
          <w:rFonts w:ascii="Arial" w:hAnsi="Arial" w:cs="Arial"/>
          <w:b/>
          <w:bCs/>
          <w:u w:val="single"/>
        </w:rPr>
        <w:t xml:space="preserve"> Authoring Where Both Final Reconstituted Volumes and Usable Volumes are Stated in the SmPC</w:t>
      </w:r>
    </w:p>
    <w:p w14:paraId="6478D1D6" w14:textId="77777777" w:rsidR="00E4215D" w:rsidRPr="00D95B09" w:rsidRDefault="00E4215D" w:rsidP="00E4215D">
      <w:pPr>
        <w:rPr>
          <w:rFonts w:ascii="Arial" w:hAnsi="Arial" w:cs="Arial"/>
          <w:b/>
          <w:bCs/>
          <w:u w:val="single"/>
        </w:rPr>
      </w:pPr>
    </w:p>
    <w:p w14:paraId="72F4F8BF" w14:textId="77777777" w:rsidR="00E4215D" w:rsidRDefault="00E4215D" w:rsidP="00E4215D">
      <w:pPr>
        <w:rPr>
          <w:rFonts w:ascii="Arial" w:hAnsi="Arial" w:cs="Arial"/>
        </w:rPr>
      </w:pPr>
      <w:r w:rsidRPr="00D95B09">
        <w:rPr>
          <w:rFonts w:ascii="Arial" w:hAnsi="Arial" w:cs="Arial"/>
        </w:rPr>
        <w:t>Information on how the pack size for a product requiring reconstitution (as part of the normal dispensing process) is described may vary in pharmaceutical company literature.</w:t>
      </w:r>
    </w:p>
    <w:p w14:paraId="597E2DA8" w14:textId="77777777" w:rsidR="00E4215D" w:rsidRPr="00D95B09" w:rsidRDefault="00E4215D" w:rsidP="00E4215D">
      <w:pPr>
        <w:rPr>
          <w:rFonts w:ascii="Arial" w:hAnsi="Arial" w:cs="Arial"/>
        </w:rPr>
      </w:pPr>
    </w:p>
    <w:p w14:paraId="3AF7AE13" w14:textId="77777777" w:rsidR="00E4215D" w:rsidRDefault="00E4215D" w:rsidP="00E4215D">
      <w:pPr>
        <w:rPr>
          <w:rFonts w:ascii="Arial" w:hAnsi="Arial" w:cs="Arial"/>
        </w:rPr>
      </w:pPr>
      <w:r w:rsidRPr="00D95B09">
        <w:rPr>
          <w:rFonts w:ascii="Arial" w:hAnsi="Arial" w:cs="Arial"/>
        </w:rPr>
        <w:t xml:space="preserve">Where an SmPC for an oral solution or oral suspension publishes both a reconstituted volume and a usable volume, and these are different, the NHS </w:t>
      </w:r>
      <w:proofErr w:type="spellStart"/>
      <w:r w:rsidRPr="00D95B09">
        <w:rPr>
          <w:rFonts w:ascii="Arial" w:hAnsi="Arial" w:cs="Arial"/>
        </w:rPr>
        <w:t>dm+d</w:t>
      </w:r>
      <w:proofErr w:type="spellEnd"/>
      <w:r w:rsidRPr="00D95B09">
        <w:rPr>
          <w:rFonts w:ascii="Arial" w:hAnsi="Arial" w:cs="Arial"/>
        </w:rPr>
        <w:t xml:space="preserve"> Content Committee has made the pragmatic decision that the pack size on </w:t>
      </w:r>
      <w:proofErr w:type="spellStart"/>
      <w:r w:rsidRPr="00D95B09">
        <w:rPr>
          <w:rFonts w:ascii="Arial" w:hAnsi="Arial" w:cs="Arial"/>
        </w:rPr>
        <w:t>dm+d</w:t>
      </w:r>
      <w:proofErr w:type="spellEnd"/>
      <w:r w:rsidRPr="00D95B09">
        <w:rPr>
          <w:rFonts w:ascii="Arial" w:hAnsi="Arial" w:cs="Arial"/>
        </w:rPr>
        <w:t xml:space="preserve"> will be based on the published usable volume. </w:t>
      </w:r>
    </w:p>
    <w:p w14:paraId="1B04817F" w14:textId="77777777" w:rsidR="00E4215D" w:rsidRDefault="00E4215D" w:rsidP="00E4215D">
      <w:pPr>
        <w:rPr>
          <w:rFonts w:ascii="Arial" w:hAnsi="Arial" w:cs="Arial"/>
        </w:rPr>
      </w:pPr>
    </w:p>
    <w:p w14:paraId="4ADDDDF4" w14:textId="77777777" w:rsidR="00E4215D" w:rsidRDefault="00E4215D" w:rsidP="00E4215D">
      <w:pPr>
        <w:rPr>
          <w:rFonts w:ascii="Arial" w:hAnsi="Arial" w:cs="Arial"/>
        </w:rPr>
      </w:pPr>
      <w:r w:rsidRPr="00D95B09">
        <w:rPr>
          <w:rFonts w:ascii="Arial" w:hAnsi="Arial" w:cs="Arial"/>
        </w:rPr>
        <w:t>From 1</w:t>
      </w:r>
      <w:r w:rsidRPr="00D95B09">
        <w:rPr>
          <w:rFonts w:ascii="Arial" w:hAnsi="Arial" w:cs="Arial"/>
          <w:vertAlign w:val="superscript"/>
        </w:rPr>
        <w:t>st</w:t>
      </w:r>
      <w:r w:rsidRPr="00D95B09">
        <w:rPr>
          <w:rFonts w:ascii="Arial" w:hAnsi="Arial" w:cs="Arial"/>
        </w:rPr>
        <w:t xml:space="preserve"> May 2024 for the 6 products and packs listed in the table below, the VMPPs and AMPPs in </w:t>
      </w:r>
      <w:proofErr w:type="spellStart"/>
      <w:r w:rsidRPr="00D95B09">
        <w:rPr>
          <w:rFonts w:ascii="Arial" w:hAnsi="Arial" w:cs="Arial"/>
        </w:rPr>
        <w:t>dm+d</w:t>
      </w:r>
      <w:proofErr w:type="spellEnd"/>
      <w:r w:rsidRPr="00D95B09">
        <w:rPr>
          <w:rFonts w:ascii="Arial" w:hAnsi="Arial" w:cs="Arial"/>
        </w:rPr>
        <w:t xml:space="preserve"> </w:t>
      </w:r>
      <w:proofErr w:type="gramStart"/>
      <w:r w:rsidRPr="00D95B09">
        <w:rPr>
          <w:rFonts w:ascii="Arial" w:hAnsi="Arial" w:cs="Arial"/>
        </w:rPr>
        <w:t>are</w:t>
      </w:r>
      <w:proofErr w:type="gramEnd"/>
      <w:r w:rsidRPr="00D95B09">
        <w:rPr>
          <w:rFonts w:ascii="Arial" w:hAnsi="Arial" w:cs="Arial"/>
        </w:rPr>
        <w:t xml:space="preserve"> being updated to express the new pack volumes as the ‘Usable Volumes’ in </w:t>
      </w:r>
      <w:proofErr w:type="spellStart"/>
      <w:r w:rsidRPr="00D95B09">
        <w:rPr>
          <w:rFonts w:ascii="Arial" w:hAnsi="Arial" w:cs="Arial"/>
        </w:rPr>
        <w:t>dm+d</w:t>
      </w:r>
      <w:proofErr w:type="spellEnd"/>
      <w:r w:rsidRPr="00D95B09">
        <w:rPr>
          <w:rFonts w:ascii="Arial" w:hAnsi="Arial" w:cs="Arial"/>
        </w:rPr>
        <w:t xml:space="preserve"> and in Part VIIIA of the Drug Tariff (for 5 of the 6 products).</w:t>
      </w:r>
    </w:p>
    <w:p w14:paraId="2D6AD0AB" w14:textId="77777777" w:rsidR="00E4215D" w:rsidRDefault="00E4215D" w:rsidP="00E4215D">
      <w:pPr>
        <w:rPr>
          <w:rFonts w:ascii="Arial" w:hAnsi="Arial" w:cs="Arial"/>
        </w:rPr>
      </w:pPr>
    </w:p>
    <w:p w14:paraId="5FAC3546" w14:textId="77777777" w:rsidR="00E4215D" w:rsidRDefault="00E4215D" w:rsidP="00E4215D">
      <w:pPr>
        <w:rPr>
          <w:rFonts w:ascii="Arial" w:hAnsi="Arial" w:cs="Arial"/>
        </w:rPr>
      </w:pPr>
    </w:p>
    <w:p w14:paraId="3941F92A" w14:textId="77777777" w:rsidR="00E4215D" w:rsidRDefault="00E4215D" w:rsidP="00E4215D">
      <w:pPr>
        <w:rPr>
          <w:rFonts w:ascii="Arial" w:hAnsi="Arial" w:cs="Arial"/>
        </w:rPr>
      </w:pPr>
    </w:p>
    <w:p w14:paraId="39D0FAFF" w14:textId="77777777" w:rsidR="00E4215D" w:rsidRDefault="00E4215D" w:rsidP="00E4215D">
      <w:pPr>
        <w:rPr>
          <w:rFonts w:ascii="Arial" w:hAnsi="Arial" w:cs="Arial"/>
        </w:rPr>
      </w:pPr>
    </w:p>
    <w:p w14:paraId="42119241" w14:textId="77777777" w:rsidR="00E4215D" w:rsidRDefault="00E4215D" w:rsidP="00E4215D">
      <w:pPr>
        <w:rPr>
          <w:rFonts w:ascii="Arial" w:hAnsi="Arial" w:cs="Arial"/>
        </w:rPr>
      </w:pPr>
    </w:p>
    <w:p w14:paraId="140AA88A" w14:textId="77777777" w:rsidR="00E4215D" w:rsidRDefault="00E4215D" w:rsidP="00E4215D">
      <w:pPr>
        <w:rPr>
          <w:rFonts w:ascii="Arial" w:hAnsi="Arial" w:cs="Arial"/>
        </w:rPr>
      </w:pPr>
    </w:p>
    <w:p w14:paraId="5DB70FD7" w14:textId="77777777" w:rsidR="00E4215D" w:rsidRDefault="00E4215D" w:rsidP="00E4215D">
      <w:pPr>
        <w:rPr>
          <w:rFonts w:ascii="Arial" w:hAnsi="Arial" w:cs="Arial"/>
        </w:rPr>
      </w:pPr>
    </w:p>
    <w:p w14:paraId="1B3F5769" w14:textId="77777777" w:rsidR="00E4215D" w:rsidRDefault="00E4215D" w:rsidP="00E4215D">
      <w:pPr>
        <w:rPr>
          <w:rFonts w:ascii="Arial" w:hAnsi="Arial" w:cs="Arial"/>
        </w:rPr>
      </w:pPr>
    </w:p>
    <w:p w14:paraId="2CCD28BF" w14:textId="77777777" w:rsidR="00E4215D" w:rsidRDefault="00E4215D" w:rsidP="00E4215D">
      <w:pPr>
        <w:rPr>
          <w:rFonts w:ascii="Arial" w:hAnsi="Arial" w:cs="Arial"/>
        </w:rPr>
      </w:pPr>
    </w:p>
    <w:p w14:paraId="3FAF7300" w14:textId="77777777" w:rsidR="00E4215D" w:rsidRPr="00D95B09" w:rsidRDefault="00E4215D" w:rsidP="00E4215D">
      <w:pPr>
        <w:rPr>
          <w:rFonts w:ascii="Arial" w:hAnsi="Arial" w:cs="Arial"/>
        </w:rPr>
      </w:pPr>
    </w:p>
    <w:tbl>
      <w:tblPr>
        <w:tblStyle w:val="TableGrid"/>
        <w:tblW w:w="0" w:type="auto"/>
        <w:tblLook w:val="04A0" w:firstRow="1" w:lastRow="0" w:firstColumn="1" w:lastColumn="0" w:noHBand="0" w:noVBand="1"/>
      </w:tblPr>
      <w:tblGrid>
        <w:gridCol w:w="1748"/>
        <w:gridCol w:w="1132"/>
        <w:gridCol w:w="1298"/>
        <w:gridCol w:w="1817"/>
        <w:gridCol w:w="1683"/>
        <w:gridCol w:w="1472"/>
      </w:tblGrid>
      <w:tr w:rsidR="00E4215D" w:rsidRPr="00D95B09" w14:paraId="0D25A211"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3C98A552" w14:textId="77777777" w:rsidR="00E4215D" w:rsidRPr="00D95B09" w:rsidRDefault="00E4215D" w:rsidP="00EC2C80">
            <w:pPr>
              <w:rPr>
                <w:rFonts w:ascii="Arial" w:hAnsi="Arial" w:cs="Arial"/>
                <w:b/>
                <w:bCs/>
              </w:rPr>
            </w:pPr>
            <w:r w:rsidRPr="00D95B09">
              <w:rPr>
                <w:rFonts w:ascii="Arial" w:hAnsi="Arial" w:cs="Arial"/>
                <w:b/>
                <w:bCs/>
              </w:rPr>
              <w:lastRenderedPageBreak/>
              <w:t>AMP</w:t>
            </w:r>
          </w:p>
        </w:tc>
        <w:tc>
          <w:tcPr>
            <w:tcW w:w="1132" w:type="dxa"/>
            <w:tcBorders>
              <w:top w:val="single" w:sz="4" w:space="0" w:color="auto"/>
              <w:left w:val="single" w:sz="4" w:space="0" w:color="auto"/>
              <w:bottom w:val="single" w:sz="4" w:space="0" w:color="auto"/>
              <w:right w:val="single" w:sz="4" w:space="0" w:color="auto"/>
            </w:tcBorders>
            <w:hideMark/>
          </w:tcPr>
          <w:p w14:paraId="470AFFCC" w14:textId="77777777" w:rsidR="00E4215D" w:rsidRPr="00D95B09" w:rsidRDefault="00E4215D" w:rsidP="00EC2C80">
            <w:pPr>
              <w:rPr>
                <w:rFonts w:ascii="Arial" w:hAnsi="Arial" w:cs="Arial"/>
                <w:b/>
                <w:bCs/>
              </w:rPr>
            </w:pPr>
            <w:r>
              <w:rPr>
                <w:rFonts w:ascii="Arial" w:hAnsi="Arial" w:cs="Arial"/>
                <w:b/>
                <w:bCs/>
              </w:rPr>
              <w:t xml:space="preserve">Current </w:t>
            </w:r>
            <w:r w:rsidRPr="00D95B09">
              <w:rPr>
                <w:rFonts w:ascii="Arial" w:hAnsi="Arial" w:cs="Arial"/>
                <w:b/>
                <w:bCs/>
              </w:rPr>
              <w:t>AMPP</w:t>
            </w:r>
          </w:p>
        </w:tc>
        <w:tc>
          <w:tcPr>
            <w:tcW w:w="1298" w:type="dxa"/>
            <w:tcBorders>
              <w:top w:val="single" w:sz="4" w:space="0" w:color="auto"/>
              <w:left w:val="single" w:sz="4" w:space="0" w:color="auto"/>
              <w:bottom w:val="single" w:sz="4" w:space="0" w:color="auto"/>
              <w:right w:val="single" w:sz="4" w:space="0" w:color="auto"/>
            </w:tcBorders>
            <w:hideMark/>
          </w:tcPr>
          <w:p w14:paraId="0C041A1E" w14:textId="77777777" w:rsidR="00E4215D" w:rsidRPr="00D95B09" w:rsidRDefault="00E4215D" w:rsidP="00EC2C80">
            <w:pPr>
              <w:rPr>
                <w:rFonts w:ascii="Arial" w:hAnsi="Arial" w:cs="Arial"/>
                <w:b/>
                <w:bCs/>
              </w:rPr>
            </w:pPr>
            <w:r w:rsidRPr="00D95B09">
              <w:rPr>
                <w:rFonts w:ascii="Arial" w:hAnsi="Arial" w:cs="Arial"/>
                <w:b/>
                <w:bCs/>
              </w:rPr>
              <w:t>Part VIIIA</w:t>
            </w:r>
          </w:p>
        </w:tc>
        <w:tc>
          <w:tcPr>
            <w:tcW w:w="1683" w:type="dxa"/>
            <w:tcBorders>
              <w:top w:val="single" w:sz="4" w:space="0" w:color="auto"/>
              <w:left w:val="single" w:sz="4" w:space="0" w:color="auto"/>
              <w:bottom w:val="single" w:sz="4" w:space="0" w:color="auto"/>
              <w:right w:val="single" w:sz="4" w:space="0" w:color="auto"/>
            </w:tcBorders>
            <w:hideMark/>
          </w:tcPr>
          <w:p w14:paraId="146A9EAF" w14:textId="77777777" w:rsidR="00E4215D" w:rsidRPr="00D95B09" w:rsidRDefault="00E4215D" w:rsidP="00EC2C80">
            <w:pPr>
              <w:rPr>
                <w:rFonts w:ascii="Arial" w:hAnsi="Arial" w:cs="Arial"/>
                <w:b/>
                <w:bCs/>
              </w:rPr>
            </w:pPr>
            <w:r w:rsidRPr="00D95B09">
              <w:rPr>
                <w:rFonts w:ascii="Arial" w:hAnsi="Arial" w:cs="Arial"/>
                <w:b/>
                <w:bCs/>
              </w:rPr>
              <w:t xml:space="preserve">SmPC Reconstituted Volume </w:t>
            </w:r>
          </w:p>
        </w:tc>
        <w:tc>
          <w:tcPr>
            <w:tcW w:w="1683" w:type="dxa"/>
            <w:tcBorders>
              <w:top w:val="single" w:sz="4" w:space="0" w:color="auto"/>
              <w:left w:val="single" w:sz="4" w:space="0" w:color="auto"/>
              <w:bottom w:val="single" w:sz="4" w:space="0" w:color="auto"/>
              <w:right w:val="single" w:sz="4" w:space="0" w:color="auto"/>
            </w:tcBorders>
            <w:hideMark/>
          </w:tcPr>
          <w:p w14:paraId="59565260" w14:textId="77777777" w:rsidR="00E4215D" w:rsidRPr="00D95B09" w:rsidRDefault="00E4215D" w:rsidP="00EC2C80">
            <w:pPr>
              <w:rPr>
                <w:rFonts w:ascii="Arial" w:hAnsi="Arial" w:cs="Arial"/>
                <w:b/>
                <w:bCs/>
              </w:rPr>
            </w:pPr>
            <w:r w:rsidRPr="00D95B09">
              <w:rPr>
                <w:rFonts w:ascii="Arial" w:hAnsi="Arial" w:cs="Arial"/>
                <w:b/>
                <w:bCs/>
              </w:rPr>
              <w:t>SmPC Usable Volume</w:t>
            </w:r>
          </w:p>
        </w:tc>
        <w:tc>
          <w:tcPr>
            <w:tcW w:w="1472" w:type="dxa"/>
            <w:tcBorders>
              <w:top w:val="single" w:sz="4" w:space="0" w:color="auto"/>
              <w:left w:val="single" w:sz="4" w:space="0" w:color="auto"/>
              <w:bottom w:val="single" w:sz="4" w:space="0" w:color="auto"/>
              <w:right w:val="single" w:sz="4" w:space="0" w:color="auto"/>
            </w:tcBorders>
            <w:hideMark/>
          </w:tcPr>
          <w:p w14:paraId="5FA30C8F" w14:textId="77777777" w:rsidR="00E4215D" w:rsidRPr="00D95B09" w:rsidRDefault="00E4215D" w:rsidP="00EC2C80">
            <w:pPr>
              <w:rPr>
                <w:rFonts w:ascii="Arial" w:hAnsi="Arial" w:cs="Arial"/>
                <w:b/>
                <w:bCs/>
              </w:rPr>
            </w:pPr>
            <w:r>
              <w:rPr>
                <w:rFonts w:ascii="Arial" w:hAnsi="Arial" w:cs="Arial"/>
                <w:b/>
                <w:bCs/>
              </w:rPr>
              <w:t xml:space="preserve">Additional / </w:t>
            </w:r>
            <w:r w:rsidRPr="00D95B09">
              <w:rPr>
                <w:rFonts w:ascii="Arial" w:hAnsi="Arial" w:cs="Arial"/>
                <w:b/>
                <w:bCs/>
              </w:rPr>
              <w:t>New VMPP &amp; AMPP for 01/05/2024</w:t>
            </w:r>
          </w:p>
        </w:tc>
      </w:tr>
      <w:tr w:rsidR="00E4215D" w:rsidRPr="00D95B09" w14:paraId="196B187C"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77C73107" w14:textId="77777777" w:rsidR="00E4215D" w:rsidRPr="00D95B09" w:rsidRDefault="00E4215D" w:rsidP="00EC2C80">
            <w:pPr>
              <w:rPr>
                <w:rFonts w:ascii="Arial" w:hAnsi="Arial" w:cs="Arial"/>
              </w:rPr>
            </w:pPr>
            <w:proofErr w:type="spellStart"/>
            <w:r w:rsidRPr="00D95B09">
              <w:rPr>
                <w:rFonts w:ascii="Arial" w:eastAsia="Times New Roman" w:hAnsi="Arial" w:cs="Arial"/>
                <w:color w:val="161616"/>
              </w:rPr>
              <w:t>Sprycel</w:t>
            </w:r>
            <w:proofErr w:type="spellEnd"/>
            <w:r w:rsidRPr="00D95B09">
              <w:rPr>
                <w:rFonts w:ascii="Arial" w:eastAsia="Times New Roman" w:hAnsi="Arial" w:cs="Arial"/>
                <w:color w:val="161616"/>
              </w:rPr>
              <w:t xml:space="preserve"> 10 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2FB0C4FE" w14:textId="77777777" w:rsidR="00E4215D" w:rsidRPr="00D95B09" w:rsidRDefault="00E4215D" w:rsidP="00EC2C80">
            <w:pPr>
              <w:rPr>
                <w:rFonts w:ascii="Arial" w:hAnsi="Arial" w:cs="Arial"/>
              </w:rPr>
            </w:pPr>
            <w:r w:rsidRPr="00D95B09">
              <w:rPr>
                <w:rFonts w:ascii="Arial" w:hAnsi="Arial" w:cs="Arial"/>
              </w:rPr>
              <w:t>99ml</w:t>
            </w:r>
          </w:p>
        </w:tc>
        <w:tc>
          <w:tcPr>
            <w:tcW w:w="1298" w:type="dxa"/>
            <w:tcBorders>
              <w:top w:val="single" w:sz="4" w:space="0" w:color="auto"/>
              <w:left w:val="single" w:sz="4" w:space="0" w:color="auto"/>
              <w:bottom w:val="single" w:sz="4" w:space="0" w:color="auto"/>
              <w:right w:val="single" w:sz="4" w:space="0" w:color="auto"/>
            </w:tcBorders>
            <w:hideMark/>
          </w:tcPr>
          <w:p w14:paraId="2B820A09" w14:textId="77777777" w:rsidR="00E4215D" w:rsidRPr="00D95B09" w:rsidRDefault="00E4215D" w:rsidP="00EC2C80">
            <w:pPr>
              <w:rPr>
                <w:rFonts w:ascii="Arial" w:hAnsi="Arial" w:cs="Arial"/>
              </w:rPr>
            </w:pPr>
            <w:r w:rsidRPr="00D95B09">
              <w:rPr>
                <w:rFonts w:ascii="Arial" w:hAnsi="Arial" w:cs="Arial"/>
              </w:rPr>
              <w:t>N/A</w:t>
            </w:r>
          </w:p>
        </w:tc>
        <w:tc>
          <w:tcPr>
            <w:tcW w:w="1683" w:type="dxa"/>
            <w:tcBorders>
              <w:top w:val="single" w:sz="4" w:space="0" w:color="auto"/>
              <w:left w:val="single" w:sz="4" w:space="0" w:color="auto"/>
              <w:bottom w:val="single" w:sz="4" w:space="0" w:color="auto"/>
              <w:right w:val="single" w:sz="4" w:space="0" w:color="auto"/>
            </w:tcBorders>
            <w:hideMark/>
          </w:tcPr>
          <w:p w14:paraId="36C7B2DE" w14:textId="77777777" w:rsidR="00E4215D" w:rsidRPr="00D95B09" w:rsidRDefault="00E4215D" w:rsidP="00EC2C80">
            <w:pPr>
              <w:rPr>
                <w:rFonts w:ascii="Arial" w:hAnsi="Arial" w:cs="Arial"/>
              </w:rPr>
            </w:pPr>
            <w:r w:rsidRPr="00D95B09">
              <w:rPr>
                <w:rFonts w:ascii="Arial" w:hAnsi="Arial" w:cs="Arial"/>
              </w:rPr>
              <w:t>99ml</w:t>
            </w:r>
          </w:p>
        </w:tc>
        <w:tc>
          <w:tcPr>
            <w:tcW w:w="1683" w:type="dxa"/>
            <w:tcBorders>
              <w:top w:val="single" w:sz="4" w:space="0" w:color="auto"/>
              <w:left w:val="single" w:sz="4" w:space="0" w:color="auto"/>
              <w:bottom w:val="single" w:sz="4" w:space="0" w:color="auto"/>
              <w:right w:val="single" w:sz="4" w:space="0" w:color="auto"/>
            </w:tcBorders>
            <w:hideMark/>
          </w:tcPr>
          <w:p w14:paraId="2625BFF3" w14:textId="77777777" w:rsidR="00E4215D" w:rsidRPr="00D95B09" w:rsidRDefault="00E4215D" w:rsidP="00EC2C80">
            <w:pPr>
              <w:rPr>
                <w:rFonts w:ascii="Arial" w:hAnsi="Arial" w:cs="Arial"/>
              </w:rPr>
            </w:pPr>
            <w:r w:rsidRPr="00D95B09">
              <w:rPr>
                <w:rFonts w:ascii="Arial" w:hAnsi="Arial" w:cs="Arial"/>
              </w:rPr>
              <w:t>90ml</w:t>
            </w:r>
          </w:p>
        </w:tc>
        <w:tc>
          <w:tcPr>
            <w:tcW w:w="1472" w:type="dxa"/>
            <w:tcBorders>
              <w:top w:val="single" w:sz="4" w:space="0" w:color="auto"/>
              <w:left w:val="single" w:sz="4" w:space="0" w:color="auto"/>
              <w:bottom w:val="single" w:sz="4" w:space="0" w:color="auto"/>
              <w:right w:val="single" w:sz="4" w:space="0" w:color="auto"/>
            </w:tcBorders>
            <w:hideMark/>
          </w:tcPr>
          <w:p w14:paraId="114183D4" w14:textId="77777777" w:rsidR="00E4215D" w:rsidRPr="00D95B09" w:rsidRDefault="00E4215D" w:rsidP="00EC2C80">
            <w:pPr>
              <w:rPr>
                <w:rFonts w:ascii="Arial" w:hAnsi="Arial" w:cs="Arial"/>
              </w:rPr>
            </w:pPr>
            <w:r w:rsidRPr="00D95B09">
              <w:rPr>
                <w:rFonts w:ascii="Arial" w:hAnsi="Arial" w:cs="Arial"/>
              </w:rPr>
              <w:t>90ml</w:t>
            </w:r>
          </w:p>
        </w:tc>
      </w:tr>
      <w:tr w:rsidR="00E4215D" w:rsidRPr="00D95B09" w14:paraId="15D96398"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3C9716ED" w14:textId="77777777" w:rsidR="00E4215D" w:rsidRPr="00D95B09" w:rsidRDefault="00E4215D" w:rsidP="00EC2C80">
            <w:pPr>
              <w:rPr>
                <w:rFonts w:ascii="Arial" w:hAnsi="Arial" w:cs="Arial"/>
              </w:rPr>
            </w:pPr>
            <w:proofErr w:type="spellStart"/>
            <w:r w:rsidRPr="00D95B09">
              <w:rPr>
                <w:rFonts w:ascii="Arial" w:hAnsi="Arial" w:cs="Arial"/>
              </w:rPr>
              <w:t>CellCept</w:t>
            </w:r>
            <w:proofErr w:type="spellEnd"/>
            <w:r w:rsidRPr="00D95B09">
              <w:rPr>
                <w:rFonts w:ascii="Arial" w:hAnsi="Arial" w:cs="Arial"/>
              </w:rPr>
              <w:t xml:space="preserve"> 1g/5ml oral suspension</w:t>
            </w:r>
          </w:p>
        </w:tc>
        <w:tc>
          <w:tcPr>
            <w:tcW w:w="1132" w:type="dxa"/>
            <w:tcBorders>
              <w:top w:val="single" w:sz="4" w:space="0" w:color="auto"/>
              <w:left w:val="single" w:sz="4" w:space="0" w:color="auto"/>
              <w:bottom w:val="single" w:sz="4" w:space="0" w:color="auto"/>
              <w:right w:val="single" w:sz="4" w:space="0" w:color="auto"/>
            </w:tcBorders>
            <w:hideMark/>
          </w:tcPr>
          <w:p w14:paraId="0B575FB0" w14:textId="77777777" w:rsidR="00E4215D" w:rsidRPr="00D95B09" w:rsidRDefault="00E4215D" w:rsidP="00EC2C80">
            <w:pPr>
              <w:rPr>
                <w:rFonts w:ascii="Arial" w:hAnsi="Arial" w:cs="Arial"/>
              </w:rPr>
            </w:pPr>
            <w:r w:rsidRPr="00D95B09">
              <w:rPr>
                <w:rFonts w:ascii="Arial" w:hAnsi="Arial" w:cs="Arial"/>
              </w:rPr>
              <w:t>175ml</w:t>
            </w:r>
          </w:p>
        </w:tc>
        <w:tc>
          <w:tcPr>
            <w:tcW w:w="1298" w:type="dxa"/>
            <w:tcBorders>
              <w:top w:val="single" w:sz="4" w:space="0" w:color="auto"/>
              <w:left w:val="single" w:sz="4" w:space="0" w:color="auto"/>
              <w:bottom w:val="single" w:sz="4" w:space="0" w:color="auto"/>
              <w:right w:val="single" w:sz="4" w:space="0" w:color="auto"/>
            </w:tcBorders>
            <w:hideMark/>
          </w:tcPr>
          <w:p w14:paraId="31FE9165"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0E1C9AD9" w14:textId="77777777" w:rsidR="00E4215D" w:rsidRPr="00D95B09" w:rsidRDefault="00E4215D" w:rsidP="00EC2C80">
            <w:pPr>
              <w:rPr>
                <w:rFonts w:ascii="Arial" w:hAnsi="Arial" w:cs="Arial"/>
              </w:rPr>
            </w:pPr>
            <w:r w:rsidRPr="00D95B09">
              <w:rPr>
                <w:rFonts w:ascii="Arial" w:hAnsi="Arial" w:cs="Arial"/>
              </w:rPr>
              <w:t>175ml</w:t>
            </w:r>
          </w:p>
        </w:tc>
        <w:tc>
          <w:tcPr>
            <w:tcW w:w="1683" w:type="dxa"/>
            <w:tcBorders>
              <w:top w:val="single" w:sz="4" w:space="0" w:color="auto"/>
              <w:left w:val="single" w:sz="4" w:space="0" w:color="auto"/>
              <w:bottom w:val="single" w:sz="4" w:space="0" w:color="auto"/>
              <w:right w:val="single" w:sz="4" w:space="0" w:color="auto"/>
            </w:tcBorders>
            <w:hideMark/>
          </w:tcPr>
          <w:p w14:paraId="7A6D316C" w14:textId="77777777" w:rsidR="00E4215D" w:rsidRPr="00D95B09" w:rsidRDefault="00E4215D" w:rsidP="00EC2C80">
            <w:pPr>
              <w:rPr>
                <w:rFonts w:ascii="Arial" w:hAnsi="Arial" w:cs="Arial"/>
              </w:rPr>
            </w:pPr>
            <w:r>
              <w:rPr>
                <w:rFonts w:ascii="Arial" w:hAnsi="Arial" w:cs="Arial"/>
              </w:rPr>
              <w:t>1</w:t>
            </w:r>
            <w:r w:rsidRPr="00D95B09">
              <w:rPr>
                <w:rFonts w:ascii="Arial" w:hAnsi="Arial" w:cs="Arial"/>
              </w:rPr>
              <w:t>60-165ml</w:t>
            </w:r>
            <w:r>
              <w:rPr>
                <w:rFonts w:ascii="Arial" w:hAnsi="Arial" w:cs="Arial"/>
              </w:rPr>
              <w:t xml:space="preserve"> </w:t>
            </w:r>
          </w:p>
        </w:tc>
        <w:tc>
          <w:tcPr>
            <w:tcW w:w="1472" w:type="dxa"/>
            <w:tcBorders>
              <w:top w:val="single" w:sz="4" w:space="0" w:color="auto"/>
              <w:left w:val="single" w:sz="4" w:space="0" w:color="auto"/>
              <w:bottom w:val="single" w:sz="4" w:space="0" w:color="auto"/>
              <w:right w:val="single" w:sz="4" w:space="0" w:color="auto"/>
            </w:tcBorders>
            <w:hideMark/>
          </w:tcPr>
          <w:p w14:paraId="4A0DFE16" w14:textId="77777777" w:rsidR="00E4215D" w:rsidRPr="00D95B09" w:rsidRDefault="00E4215D" w:rsidP="00EC2C80">
            <w:pPr>
              <w:rPr>
                <w:rFonts w:ascii="Arial" w:hAnsi="Arial" w:cs="Arial"/>
              </w:rPr>
            </w:pPr>
            <w:r w:rsidRPr="00D95B09">
              <w:rPr>
                <w:rFonts w:ascii="Arial" w:hAnsi="Arial" w:cs="Arial"/>
              </w:rPr>
              <w:t>160ml</w:t>
            </w:r>
            <w:r>
              <w:rPr>
                <w:rFonts w:ascii="Arial" w:hAnsi="Arial" w:cs="Arial"/>
              </w:rPr>
              <w:t xml:space="preserve"> </w:t>
            </w:r>
            <w:r w:rsidRPr="00DA2ED8">
              <w:rPr>
                <w:rFonts w:ascii="Arial" w:hAnsi="Arial" w:cs="Arial"/>
                <w:b/>
                <w:bCs/>
              </w:rPr>
              <w:t>*</w:t>
            </w:r>
          </w:p>
        </w:tc>
      </w:tr>
      <w:tr w:rsidR="00E4215D" w:rsidRPr="00D95B09" w14:paraId="03D07357"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4FCE6A47" w14:textId="77777777" w:rsidR="00E4215D" w:rsidRPr="00D95B09" w:rsidRDefault="00E4215D" w:rsidP="00EC2C80">
            <w:pPr>
              <w:rPr>
                <w:rFonts w:ascii="Arial" w:hAnsi="Arial" w:cs="Arial"/>
              </w:rPr>
            </w:pPr>
            <w:r w:rsidRPr="00D95B09">
              <w:rPr>
                <w:rFonts w:ascii="Arial" w:eastAsia="Times New Roman" w:hAnsi="Arial" w:cs="Arial"/>
              </w:rPr>
              <w:t>VFEND 40mg/ml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3CCFF824" w14:textId="77777777" w:rsidR="00E4215D" w:rsidRPr="00D95B09" w:rsidRDefault="00E4215D" w:rsidP="00EC2C80">
            <w:pPr>
              <w:rPr>
                <w:rFonts w:ascii="Arial" w:hAnsi="Arial" w:cs="Arial"/>
              </w:rPr>
            </w:pPr>
            <w:r w:rsidRPr="00D95B09">
              <w:rPr>
                <w:rFonts w:ascii="Arial" w:hAnsi="Arial" w:cs="Arial"/>
              </w:rPr>
              <w:t>75ml</w:t>
            </w:r>
          </w:p>
        </w:tc>
        <w:tc>
          <w:tcPr>
            <w:tcW w:w="1298" w:type="dxa"/>
            <w:tcBorders>
              <w:top w:val="single" w:sz="4" w:space="0" w:color="auto"/>
              <w:left w:val="single" w:sz="4" w:space="0" w:color="auto"/>
              <w:bottom w:val="single" w:sz="4" w:space="0" w:color="auto"/>
              <w:right w:val="single" w:sz="4" w:space="0" w:color="auto"/>
            </w:tcBorders>
            <w:hideMark/>
          </w:tcPr>
          <w:p w14:paraId="116F4876"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753B8000" w14:textId="77777777" w:rsidR="00E4215D" w:rsidRPr="00D95B09" w:rsidRDefault="00E4215D" w:rsidP="00EC2C80">
            <w:pPr>
              <w:rPr>
                <w:rFonts w:ascii="Arial" w:hAnsi="Arial" w:cs="Arial"/>
              </w:rPr>
            </w:pPr>
            <w:r w:rsidRPr="00D95B09">
              <w:rPr>
                <w:rFonts w:ascii="Arial" w:hAnsi="Arial" w:cs="Arial"/>
              </w:rPr>
              <w:t>75ml</w:t>
            </w:r>
          </w:p>
        </w:tc>
        <w:tc>
          <w:tcPr>
            <w:tcW w:w="1683" w:type="dxa"/>
            <w:tcBorders>
              <w:top w:val="single" w:sz="4" w:space="0" w:color="auto"/>
              <w:left w:val="single" w:sz="4" w:space="0" w:color="auto"/>
              <w:bottom w:val="single" w:sz="4" w:space="0" w:color="auto"/>
              <w:right w:val="single" w:sz="4" w:space="0" w:color="auto"/>
            </w:tcBorders>
            <w:hideMark/>
          </w:tcPr>
          <w:p w14:paraId="06AA757E" w14:textId="77777777" w:rsidR="00E4215D" w:rsidRPr="00D95B09" w:rsidRDefault="00E4215D" w:rsidP="00EC2C80">
            <w:pPr>
              <w:rPr>
                <w:rFonts w:ascii="Arial" w:hAnsi="Arial" w:cs="Arial"/>
              </w:rPr>
            </w:pPr>
            <w:r w:rsidRPr="00D95B09">
              <w:rPr>
                <w:rFonts w:ascii="Arial" w:hAnsi="Arial" w:cs="Arial"/>
              </w:rPr>
              <w:t>70ml</w:t>
            </w:r>
          </w:p>
        </w:tc>
        <w:tc>
          <w:tcPr>
            <w:tcW w:w="1472" w:type="dxa"/>
            <w:tcBorders>
              <w:top w:val="single" w:sz="4" w:space="0" w:color="auto"/>
              <w:left w:val="single" w:sz="4" w:space="0" w:color="auto"/>
              <w:bottom w:val="single" w:sz="4" w:space="0" w:color="auto"/>
              <w:right w:val="single" w:sz="4" w:space="0" w:color="auto"/>
            </w:tcBorders>
            <w:hideMark/>
          </w:tcPr>
          <w:p w14:paraId="546A0F0E" w14:textId="77777777" w:rsidR="00E4215D" w:rsidRPr="00D95B09" w:rsidRDefault="00E4215D" w:rsidP="00EC2C80">
            <w:pPr>
              <w:rPr>
                <w:rFonts w:ascii="Arial" w:hAnsi="Arial" w:cs="Arial"/>
              </w:rPr>
            </w:pPr>
            <w:r w:rsidRPr="00D95B09">
              <w:rPr>
                <w:rFonts w:ascii="Arial" w:hAnsi="Arial" w:cs="Arial"/>
              </w:rPr>
              <w:t>70ml</w:t>
            </w:r>
          </w:p>
        </w:tc>
      </w:tr>
      <w:tr w:rsidR="00E4215D" w:rsidRPr="00D95B09" w14:paraId="643EE649"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6EE58F9E" w14:textId="77777777" w:rsidR="00E4215D" w:rsidRPr="00D95B09" w:rsidRDefault="00E4215D" w:rsidP="00EC2C80">
            <w:pPr>
              <w:rPr>
                <w:rFonts w:ascii="Arial" w:eastAsia="Times New Roman" w:hAnsi="Arial" w:cs="Arial"/>
              </w:rPr>
            </w:pPr>
            <w:proofErr w:type="spellStart"/>
            <w:r w:rsidRPr="00D95B09">
              <w:rPr>
                <w:rFonts w:ascii="Arial" w:hAnsi="Arial" w:cs="Arial"/>
                <w:color w:val="161616"/>
                <w:shd w:val="clear" w:color="auto" w:fill="FFFFFF"/>
              </w:rPr>
              <w:t>Valcyte</w:t>
            </w:r>
            <w:proofErr w:type="spellEnd"/>
            <w:r w:rsidRPr="00D95B09">
              <w:rPr>
                <w:rFonts w:ascii="Arial" w:hAnsi="Arial" w:cs="Arial"/>
                <w:color w:val="161616"/>
                <w:shd w:val="clear" w:color="auto" w:fill="FFFFFF"/>
              </w:rPr>
              <w:t xml:space="preserve"> 50mg/ml oral solution</w:t>
            </w:r>
          </w:p>
        </w:tc>
        <w:tc>
          <w:tcPr>
            <w:tcW w:w="1132" w:type="dxa"/>
            <w:tcBorders>
              <w:top w:val="single" w:sz="4" w:space="0" w:color="auto"/>
              <w:left w:val="single" w:sz="4" w:space="0" w:color="auto"/>
              <w:bottom w:val="single" w:sz="4" w:space="0" w:color="auto"/>
              <w:right w:val="single" w:sz="4" w:space="0" w:color="auto"/>
            </w:tcBorders>
            <w:hideMark/>
          </w:tcPr>
          <w:p w14:paraId="77C39762" w14:textId="77777777" w:rsidR="00E4215D" w:rsidRPr="00D95B09" w:rsidRDefault="00E4215D" w:rsidP="00EC2C80">
            <w:pPr>
              <w:rPr>
                <w:rFonts w:ascii="Arial" w:hAnsi="Arial" w:cs="Arial"/>
              </w:rPr>
            </w:pPr>
            <w:r w:rsidRPr="00D95B09">
              <w:rPr>
                <w:rFonts w:ascii="Arial" w:hAnsi="Arial" w:cs="Arial"/>
              </w:rPr>
              <w:t>100ml</w:t>
            </w:r>
          </w:p>
        </w:tc>
        <w:tc>
          <w:tcPr>
            <w:tcW w:w="1298" w:type="dxa"/>
            <w:tcBorders>
              <w:top w:val="single" w:sz="4" w:space="0" w:color="auto"/>
              <w:left w:val="single" w:sz="4" w:space="0" w:color="auto"/>
              <w:bottom w:val="single" w:sz="4" w:space="0" w:color="auto"/>
              <w:right w:val="single" w:sz="4" w:space="0" w:color="auto"/>
            </w:tcBorders>
            <w:hideMark/>
          </w:tcPr>
          <w:p w14:paraId="25937587"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25107750" w14:textId="77777777" w:rsidR="00E4215D" w:rsidRPr="00D95B09" w:rsidRDefault="00E4215D" w:rsidP="00EC2C80">
            <w:pPr>
              <w:rPr>
                <w:rFonts w:ascii="Arial" w:hAnsi="Arial" w:cs="Arial"/>
              </w:rPr>
            </w:pPr>
            <w:r w:rsidRPr="00D95B09">
              <w:rPr>
                <w:rFonts w:ascii="Arial" w:hAnsi="Arial" w:cs="Arial"/>
              </w:rPr>
              <w:t>100ml</w:t>
            </w:r>
          </w:p>
        </w:tc>
        <w:tc>
          <w:tcPr>
            <w:tcW w:w="1683" w:type="dxa"/>
            <w:tcBorders>
              <w:top w:val="single" w:sz="4" w:space="0" w:color="auto"/>
              <w:left w:val="single" w:sz="4" w:space="0" w:color="auto"/>
              <w:bottom w:val="single" w:sz="4" w:space="0" w:color="auto"/>
              <w:right w:val="single" w:sz="4" w:space="0" w:color="auto"/>
            </w:tcBorders>
            <w:hideMark/>
          </w:tcPr>
          <w:p w14:paraId="03BE058B" w14:textId="77777777" w:rsidR="00E4215D" w:rsidRPr="00D95B09" w:rsidRDefault="00E4215D" w:rsidP="00EC2C80">
            <w:pPr>
              <w:rPr>
                <w:rFonts w:ascii="Arial" w:hAnsi="Arial" w:cs="Arial"/>
              </w:rPr>
            </w:pPr>
            <w:r w:rsidRPr="00D95B09">
              <w:rPr>
                <w:rFonts w:ascii="Arial" w:hAnsi="Arial" w:cs="Arial"/>
              </w:rPr>
              <w:t>88ml</w:t>
            </w:r>
          </w:p>
        </w:tc>
        <w:tc>
          <w:tcPr>
            <w:tcW w:w="1472" w:type="dxa"/>
            <w:tcBorders>
              <w:top w:val="single" w:sz="4" w:space="0" w:color="auto"/>
              <w:left w:val="single" w:sz="4" w:space="0" w:color="auto"/>
              <w:bottom w:val="single" w:sz="4" w:space="0" w:color="auto"/>
              <w:right w:val="single" w:sz="4" w:space="0" w:color="auto"/>
            </w:tcBorders>
            <w:hideMark/>
          </w:tcPr>
          <w:p w14:paraId="2BE751EE" w14:textId="77777777" w:rsidR="00E4215D" w:rsidRPr="00D95B09" w:rsidRDefault="00E4215D" w:rsidP="00EC2C80">
            <w:pPr>
              <w:rPr>
                <w:rFonts w:ascii="Arial" w:hAnsi="Arial" w:cs="Arial"/>
              </w:rPr>
            </w:pPr>
            <w:r w:rsidRPr="00D95B09">
              <w:rPr>
                <w:rFonts w:ascii="Arial" w:hAnsi="Arial" w:cs="Arial"/>
              </w:rPr>
              <w:t>88ml</w:t>
            </w:r>
          </w:p>
        </w:tc>
      </w:tr>
      <w:tr w:rsidR="00E4215D" w:rsidRPr="00D95B09" w14:paraId="61107006"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5C155BA7" w14:textId="77777777" w:rsidR="00E4215D" w:rsidRPr="00D95B09" w:rsidRDefault="00E4215D" w:rsidP="00EC2C80">
            <w:pPr>
              <w:rPr>
                <w:rFonts w:ascii="Arial" w:eastAsia="Times New Roman" w:hAnsi="Arial" w:cs="Arial"/>
              </w:rPr>
            </w:pPr>
            <w:proofErr w:type="spellStart"/>
            <w:r w:rsidRPr="00D95B09">
              <w:rPr>
                <w:rFonts w:ascii="Arial" w:hAnsi="Arial" w:cs="Arial"/>
                <w:color w:val="000000"/>
              </w:rPr>
              <w:t>Revatio</w:t>
            </w:r>
            <w:proofErr w:type="spellEnd"/>
            <w:r w:rsidRPr="00D95B09">
              <w:rPr>
                <w:rFonts w:ascii="Arial" w:hAnsi="Arial" w:cs="Arial"/>
                <w:color w:val="000000"/>
              </w:rPr>
              <w:t xml:space="preserve"> 10mg/ml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3A6A0D67" w14:textId="77777777" w:rsidR="00E4215D" w:rsidRPr="00D95B09" w:rsidRDefault="00E4215D" w:rsidP="00EC2C80">
            <w:pPr>
              <w:rPr>
                <w:rFonts w:ascii="Arial" w:hAnsi="Arial" w:cs="Arial"/>
              </w:rPr>
            </w:pPr>
            <w:r w:rsidRPr="00D95B09">
              <w:rPr>
                <w:rFonts w:ascii="Arial" w:hAnsi="Arial" w:cs="Arial"/>
              </w:rPr>
              <w:t>112ml</w:t>
            </w:r>
          </w:p>
        </w:tc>
        <w:tc>
          <w:tcPr>
            <w:tcW w:w="1298" w:type="dxa"/>
            <w:tcBorders>
              <w:top w:val="single" w:sz="4" w:space="0" w:color="auto"/>
              <w:left w:val="single" w:sz="4" w:space="0" w:color="auto"/>
              <w:bottom w:val="single" w:sz="4" w:space="0" w:color="auto"/>
              <w:right w:val="single" w:sz="4" w:space="0" w:color="auto"/>
            </w:tcBorders>
            <w:hideMark/>
          </w:tcPr>
          <w:p w14:paraId="11910C4D"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04919E53" w14:textId="77777777" w:rsidR="00E4215D" w:rsidRPr="00D95B09" w:rsidRDefault="00E4215D" w:rsidP="00EC2C80">
            <w:pPr>
              <w:rPr>
                <w:rFonts w:ascii="Arial" w:hAnsi="Arial" w:cs="Arial"/>
              </w:rPr>
            </w:pPr>
            <w:r w:rsidRPr="00D95B09">
              <w:rPr>
                <w:rFonts w:ascii="Arial" w:hAnsi="Arial" w:cs="Arial"/>
              </w:rPr>
              <w:t>112ml</w:t>
            </w:r>
          </w:p>
        </w:tc>
        <w:tc>
          <w:tcPr>
            <w:tcW w:w="1683" w:type="dxa"/>
            <w:tcBorders>
              <w:top w:val="single" w:sz="4" w:space="0" w:color="auto"/>
              <w:left w:val="single" w:sz="4" w:space="0" w:color="auto"/>
              <w:bottom w:val="single" w:sz="4" w:space="0" w:color="auto"/>
              <w:right w:val="single" w:sz="4" w:space="0" w:color="auto"/>
            </w:tcBorders>
            <w:hideMark/>
          </w:tcPr>
          <w:p w14:paraId="61737A0B" w14:textId="77777777" w:rsidR="00E4215D" w:rsidRPr="00D95B09" w:rsidRDefault="00E4215D" w:rsidP="00EC2C80">
            <w:pPr>
              <w:rPr>
                <w:rFonts w:ascii="Arial" w:hAnsi="Arial" w:cs="Arial"/>
              </w:rPr>
            </w:pPr>
            <w:r w:rsidRPr="00D95B09">
              <w:rPr>
                <w:rFonts w:ascii="Arial" w:hAnsi="Arial" w:cs="Arial"/>
              </w:rPr>
              <w:t>90ml</w:t>
            </w:r>
          </w:p>
        </w:tc>
        <w:tc>
          <w:tcPr>
            <w:tcW w:w="1472" w:type="dxa"/>
            <w:tcBorders>
              <w:top w:val="single" w:sz="4" w:space="0" w:color="auto"/>
              <w:left w:val="single" w:sz="4" w:space="0" w:color="auto"/>
              <w:bottom w:val="single" w:sz="4" w:space="0" w:color="auto"/>
              <w:right w:val="single" w:sz="4" w:space="0" w:color="auto"/>
            </w:tcBorders>
            <w:hideMark/>
          </w:tcPr>
          <w:p w14:paraId="261DD210" w14:textId="77777777" w:rsidR="00E4215D" w:rsidRPr="00D95B09" w:rsidRDefault="00E4215D" w:rsidP="00EC2C80">
            <w:pPr>
              <w:rPr>
                <w:rFonts w:ascii="Arial" w:hAnsi="Arial" w:cs="Arial"/>
              </w:rPr>
            </w:pPr>
            <w:r w:rsidRPr="00D95B09">
              <w:rPr>
                <w:rFonts w:ascii="Arial" w:hAnsi="Arial" w:cs="Arial"/>
              </w:rPr>
              <w:t>90ml</w:t>
            </w:r>
          </w:p>
        </w:tc>
      </w:tr>
      <w:tr w:rsidR="00E4215D" w:rsidRPr="00D95B09" w14:paraId="758A3F97" w14:textId="77777777" w:rsidTr="00EC2C80">
        <w:tc>
          <w:tcPr>
            <w:tcW w:w="1748" w:type="dxa"/>
            <w:tcBorders>
              <w:top w:val="single" w:sz="4" w:space="0" w:color="auto"/>
              <w:left w:val="single" w:sz="4" w:space="0" w:color="auto"/>
              <w:bottom w:val="single" w:sz="4" w:space="0" w:color="auto"/>
              <w:right w:val="single" w:sz="4" w:space="0" w:color="auto"/>
            </w:tcBorders>
            <w:hideMark/>
          </w:tcPr>
          <w:p w14:paraId="4EA68992" w14:textId="77777777" w:rsidR="00E4215D" w:rsidRPr="00D95B09" w:rsidRDefault="00E4215D" w:rsidP="00EC2C80">
            <w:pPr>
              <w:rPr>
                <w:rFonts w:ascii="Arial" w:eastAsia="Times New Roman" w:hAnsi="Arial" w:cs="Arial"/>
                <w:lang w:eastAsia="en-GB"/>
              </w:rPr>
            </w:pPr>
            <w:r w:rsidRPr="00D95B09">
              <w:rPr>
                <w:rFonts w:ascii="Arial" w:eastAsia="Times New Roman" w:hAnsi="Arial" w:cs="Arial"/>
                <w:lang w:eastAsia="en-GB"/>
              </w:rPr>
              <w:t>Tamiflu 6mg/ml oral suspension</w:t>
            </w:r>
          </w:p>
        </w:tc>
        <w:tc>
          <w:tcPr>
            <w:tcW w:w="1132" w:type="dxa"/>
            <w:tcBorders>
              <w:top w:val="single" w:sz="4" w:space="0" w:color="auto"/>
              <w:left w:val="single" w:sz="4" w:space="0" w:color="auto"/>
              <w:bottom w:val="single" w:sz="4" w:space="0" w:color="auto"/>
              <w:right w:val="single" w:sz="4" w:space="0" w:color="auto"/>
            </w:tcBorders>
            <w:hideMark/>
          </w:tcPr>
          <w:p w14:paraId="65F87563" w14:textId="77777777" w:rsidR="00E4215D" w:rsidRPr="00D95B09" w:rsidRDefault="00E4215D" w:rsidP="00EC2C80">
            <w:pPr>
              <w:rPr>
                <w:rFonts w:ascii="Arial" w:hAnsi="Arial" w:cs="Arial"/>
              </w:rPr>
            </w:pPr>
            <w:r w:rsidRPr="00D95B09">
              <w:rPr>
                <w:rFonts w:ascii="Arial" w:hAnsi="Arial" w:cs="Arial"/>
              </w:rPr>
              <w:t>65ml</w:t>
            </w:r>
          </w:p>
        </w:tc>
        <w:tc>
          <w:tcPr>
            <w:tcW w:w="1298" w:type="dxa"/>
            <w:tcBorders>
              <w:top w:val="single" w:sz="4" w:space="0" w:color="auto"/>
              <w:left w:val="single" w:sz="4" w:space="0" w:color="auto"/>
              <w:bottom w:val="single" w:sz="4" w:space="0" w:color="auto"/>
              <w:right w:val="single" w:sz="4" w:space="0" w:color="auto"/>
            </w:tcBorders>
            <w:hideMark/>
          </w:tcPr>
          <w:p w14:paraId="07BC3E85" w14:textId="77777777" w:rsidR="00E4215D" w:rsidRPr="00D95B09" w:rsidRDefault="00E4215D" w:rsidP="00EC2C80">
            <w:pPr>
              <w:rPr>
                <w:rFonts w:ascii="Arial" w:hAnsi="Arial" w:cs="Arial"/>
              </w:rPr>
            </w:pPr>
            <w:r w:rsidRPr="00D95B09">
              <w:rPr>
                <w:rFonts w:ascii="Arial" w:hAnsi="Arial" w:cs="Arial"/>
              </w:rPr>
              <w:t>Cat C</w:t>
            </w:r>
          </w:p>
        </w:tc>
        <w:tc>
          <w:tcPr>
            <w:tcW w:w="1683" w:type="dxa"/>
            <w:tcBorders>
              <w:top w:val="single" w:sz="4" w:space="0" w:color="auto"/>
              <w:left w:val="single" w:sz="4" w:space="0" w:color="auto"/>
              <w:bottom w:val="single" w:sz="4" w:space="0" w:color="auto"/>
              <w:right w:val="single" w:sz="4" w:space="0" w:color="auto"/>
            </w:tcBorders>
            <w:hideMark/>
          </w:tcPr>
          <w:p w14:paraId="5BB728D7" w14:textId="77777777" w:rsidR="00E4215D" w:rsidRPr="00D95B09" w:rsidRDefault="00E4215D" w:rsidP="00EC2C80">
            <w:pPr>
              <w:rPr>
                <w:rFonts w:ascii="Arial" w:hAnsi="Arial" w:cs="Arial"/>
              </w:rPr>
            </w:pPr>
            <w:r w:rsidRPr="00D95B09">
              <w:rPr>
                <w:rFonts w:ascii="Arial" w:hAnsi="Arial" w:cs="Arial"/>
              </w:rPr>
              <w:t>65ml</w:t>
            </w:r>
          </w:p>
        </w:tc>
        <w:tc>
          <w:tcPr>
            <w:tcW w:w="1683" w:type="dxa"/>
            <w:tcBorders>
              <w:top w:val="single" w:sz="4" w:space="0" w:color="auto"/>
              <w:left w:val="single" w:sz="4" w:space="0" w:color="auto"/>
              <w:bottom w:val="single" w:sz="4" w:space="0" w:color="auto"/>
              <w:right w:val="single" w:sz="4" w:space="0" w:color="auto"/>
            </w:tcBorders>
            <w:hideMark/>
          </w:tcPr>
          <w:p w14:paraId="1CA6A69C" w14:textId="77777777" w:rsidR="00E4215D" w:rsidRPr="00D95B09" w:rsidRDefault="00E4215D" w:rsidP="00EC2C80">
            <w:pPr>
              <w:rPr>
                <w:rFonts w:ascii="Arial" w:hAnsi="Arial" w:cs="Arial"/>
              </w:rPr>
            </w:pPr>
            <w:r w:rsidRPr="00D95B09">
              <w:rPr>
                <w:rFonts w:ascii="Arial" w:hAnsi="Arial" w:cs="Arial"/>
              </w:rPr>
              <w:t>Not stated but can be worked out as 50ml &amp; Roche have confirmed</w:t>
            </w:r>
          </w:p>
        </w:tc>
        <w:tc>
          <w:tcPr>
            <w:tcW w:w="1472" w:type="dxa"/>
            <w:tcBorders>
              <w:top w:val="single" w:sz="4" w:space="0" w:color="auto"/>
              <w:left w:val="single" w:sz="4" w:space="0" w:color="auto"/>
              <w:bottom w:val="single" w:sz="4" w:space="0" w:color="auto"/>
              <w:right w:val="single" w:sz="4" w:space="0" w:color="auto"/>
            </w:tcBorders>
          </w:tcPr>
          <w:p w14:paraId="405274BB" w14:textId="77777777" w:rsidR="00E4215D" w:rsidRPr="00D95B09" w:rsidRDefault="00E4215D" w:rsidP="00EC2C80">
            <w:pPr>
              <w:rPr>
                <w:rFonts w:ascii="Arial" w:hAnsi="Arial" w:cs="Arial"/>
              </w:rPr>
            </w:pPr>
            <w:r w:rsidRPr="00D95B09">
              <w:rPr>
                <w:rFonts w:ascii="Arial" w:hAnsi="Arial" w:cs="Arial"/>
              </w:rPr>
              <w:t>50ml</w:t>
            </w:r>
          </w:p>
          <w:p w14:paraId="3654FD68" w14:textId="77777777" w:rsidR="00E4215D" w:rsidRPr="00D95B09" w:rsidRDefault="00E4215D" w:rsidP="00EC2C80">
            <w:pPr>
              <w:rPr>
                <w:rFonts w:ascii="Arial" w:hAnsi="Arial" w:cs="Arial"/>
              </w:rPr>
            </w:pPr>
          </w:p>
        </w:tc>
      </w:tr>
      <w:tr w:rsidR="00E4215D" w:rsidRPr="00D95B09" w14:paraId="1CA45D3C" w14:textId="77777777" w:rsidTr="00EC2C80">
        <w:tc>
          <w:tcPr>
            <w:tcW w:w="9016" w:type="dxa"/>
            <w:gridSpan w:val="6"/>
            <w:tcBorders>
              <w:top w:val="single" w:sz="4" w:space="0" w:color="auto"/>
              <w:left w:val="single" w:sz="4" w:space="0" w:color="auto"/>
              <w:bottom w:val="single" w:sz="4" w:space="0" w:color="auto"/>
              <w:right w:val="single" w:sz="4" w:space="0" w:color="auto"/>
            </w:tcBorders>
          </w:tcPr>
          <w:p w14:paraId="53B688A1" w14:textId="77777777" w:rsidR="00E4215D" w:rsidRPr="00216E7B" w:rsidRDefault="00E4215D" w:rsidP="00E4215D">
            <w:pPr>
              <w:pStyle w:val="ListParagraph"/>
              <w:numPr>
                <w:ilvl w:val="0"/>
                <w:numId w:val="43"/>
              </w:numPr>
              <w:contextualSpacing/>
              <w:rPr>
                <w:rFonts w:ascii="Arial" w:hAnsi="Arial" w:cs="Arial"/>
              </w:rPr>
            </w:pPr>
            <w:r w:rsidRPr="00216E7B">
              <w:rPr>
                <w:rFonts w:ascii="Arial" w:hAnsi="Arial" w:cs="Arial"/>
              </w:rPr>
              <w:t xml:space="preserve">Where a usable volume range is presented in the SmPC then the lowest level of the usable volume will be the pack size published on </w:t>
            </w:r>
            <w:proofErr w:type="spellStart"/>
            <w:r w:rsidRPr="00216E7B">
              <w:rPr>
                <w:rFonts w:ascii="Arial" w:hAnsi="Arial" w:cs="Arial"/>
              </w:rPr>
              <w:t>dm+d</w:t>
            </w:r>
            <w:proofErr w:type="spellEnd"/>
            <w:r w:rsidRPr="00216E7B">
              <w:rPr>
                <w:rFonts w:ascii="Arial" w:hAnsi="Arial" w:cs="Arial"/>
              </w:rPr>
              <w:t>.</w:t>
            </w:r>
          </w:p>
        </w:tc>
      </w:tr>
    </w:tbl>
    <w:p w14:paraId="68998AFB" w14:textId="77777777" w:rsidR="00E4215D" w:rsidRPr="00D95B09" w:rsidRDefault="00E4215D" w:rsidP="00E4215D">
      <w:pPr>
        <w:rPr>
          <w:rFonts w:ascii="Arial" w:hAnsi="Arial" w:cs="Arial"/>
        </w:rPr>
      </w:pPr>
    </w:p>
    <w:p w14:paraId="6575A443" w14:textId="77777777" w:rsidR="00E4215D" w:rsidRPr="00D95B09" w:rsidRDefault="00E4215D" w:rsidP="00E4215D">
      <w:pPr>
        <w:rPr>
          <w:rFonts w:ascii="Arial" w:hAnsi="Arial" w:cs="Arial"/>
        </w:rPr>
      </w:pPr>
      <w:r w:rsidRPr="00D95B09">
        <w:rPr>
          <w:rFonts w:ascii="Arial" w:hAnsi="Arial" w:cs="Arial"/>
        </w:rPr>
        <w:t xml:space="preserve">If you have any further questions with respect to these </w:t>
      </w:r>
      <w:proofErr w:type="gramStart"/>
      <w:r w:rsidRPr="00D95B09">
        <w:rPr>
          <w:rFonts w:ascii="Arial" w:hAnsi="Arial" w:cs="Arial"/>
        </w:rPr>
        <w:t>changes</w:t>
      </w:r>
      <w:proofErr w:type="gramEnd"/>
      <w:r w:rsidRPr="00D95B09">
        <w:rPr>
          <w:rFonts w:ascii="Arial" w:hAnsi="Arial" w:cs="Arial"/>
        </w:rPr>
        <w:t xml:space="preserve"> please email </w:t>
      </w:r>
      <w:hyperlink r:id="rId14" w:history="1">
        <w:r w:rsidRPr="00D95B09">
          <w:rPr>
            <w:rStyle w:val="Hyperlink"/>
            <w:rFonts w:ascii="Arial" w:hAnsi="Arial" w:cs="Arial"/>
          </w:rPr>
          <w:t>dmdenquiries@nhsbsa.nhs.uk</w:t>
        </w:r>
      </w:hyperlink>
      <w:r w:rsidRPr="00D95B09">
        <w:rPr>
          <w:rFonts w:ascii="Arial" w:hAnsi="Arial" w:cs="Arial"/>
        </w:rPr>
        <w:t xml:space="preserve"> </w:t>
      </w:r>
    </w:p>
    <w:p w14:paraId="3C622043" w14:textId="77777777" w:rsidR="00D05A98" w:rsidRDefault="00D05A98" w:rsidP="0006773A">
      <w:pPr>
        <w:shd w:val="clear" w:color="auto" w:fill="FFFFFF"/>
        <w:textAlignment w:val="baseline"/>
        <w:rPr>
          <w:rFonts w:ascii="Arial" w:hAnsi="Arial" w:cs="Arial"/>
          <w:b/>
          <w:bCs/>
          <w:color w:val="000000"/>
          <w:u w:val="single"/>
          <w:lang w:eastAsia="en-GB"/>
        </w:rPr>
      </w:pPr>
    </w:p>
    <w:p w14:paraId="62A306AC" w14:textId="77777777" w:rsidR="00863F5D" w:rsidRDefault="00863F5D" w:rsidP="0006773A">
      <w:pPr>
        <w:shd w:val="clear" w:color="auto" w:fill="FFFFFF"/>
        <w:textAlignment w:val="baseline"/>
        <w:rPr>
          <w:rFonts w:ascii="Arial" w:hAnsi="Arial" w:cs="Arial"/>
          <w:b/>
          <w:bCs/>
          <w:color w:val="000000"/>
          <w:u w:val="single"/>
          <w:lang w:eastAsia="en-GB"/>
        </w:rPr>
      </w:pPr>
    </w:p>
    <w:p w14:paraId="2F38FB95" w14:textId="4C7886D2" w:rsidR="0006773A" w:rsidRPr="0006773A" w:rsidRDefault="0006773A" w:rsidP="0006773A">
      <w:pPr>
        <w:shd w:val="clear" w:color="auto" w:fill="FFFFFF"/>
        <w:textAlignment w:val="baseline"/>
        <w:rPr>
          <w:rFonts w:ascii="Arial" w:eastAsiaTheme="minorHAnsi" w:hAnsi="Arial" w:cs="Arial"/>
          <w:b/>
          <w:bCs/>
          <w:color w:val="000000"/>
          <w:sz w:val="22"/>
          <w:szCs w:val="22"/>
          <w:u w:val="single"/>
          <w:lang w:val="en-GB" w:eastAsia="en-GB"/>
        </w:rPr>
      </w:pPr>
      <w:proofErr w:type="spellStart"/>
      <w:r w:rsidRPr="0006773A">
        <w:rPr>
          <w:rFonts w:ascii="Arial" w:hAnsi="Arial" w:cs="Arial"/>
          <w:b/>
          <w:bCs/>
          <w:color w:val="000000"/>
          <w:u w:val="single"/>
          <w:lang w:eastAsia="en-GB"/>
        </w:rPr>
        <w:t>dm+d</w:t>
      </w:r>
      <w:proofErr w:type="spellEnd"/>
      <w:r w:rsidRPr="0006773A">
        <w:rPr>
          <w:rFonts w:ascii="Arial" w:hAnsi="Arial" w:cs="Arial"/>
          <w:b/>
          <w:bCs/>
          <w:color w:val="000000"/>
          <w:u w:val="single"/>
          <w:lang w:eastAsia="en-GB"/>
        </w:rPr>
        <w:t xml:space="preserve"> and SNOMED CT UK Drug Extension terminology enhancements</w:t>
      </w:r>
    </w:p>
    <w:p w14:paraId="0172513D" w14:textId="77777777" w:rsidR="008810A1" w:rsidRDefault="008810A1" w:rsidP="0006773A">
      <w:pPr>
        <w:shd w:val="clear" w:color="auto" w:fill="FFFFFF"/>
        <w:jc w:val="both"/>
        <w:textAlignment w:val="baseline"/>
        <w:rPr>
          <w:rFonts w:ascii="Arial" w:hAnsi="Arial" w:cs="Arial"/>
          <w:b/>
          <w:bCs/>
          <w:color w:val="000000"/>
          <w:lang w:eastAsia="en-GB"/>
        </w:rPr>
      </w:pPr>
    </w:p>
    <w:p w14:paraId="190F8F24" w14:textId="515693D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The Phase 2 changes for the VMP ‘&lt;Drug Form&gt;’ coded attribute in </w:t>
      </w:r>
      <w:proofErr w:type="spellStart"/>
      <w:r w:rsidRPr="0006773A">
        <w:rPr>
          <w:rFonts w:ascii="Arial" w:hAnsi="Arial" w:cs="Arial"/>
          <w:color w:val="000000"/>
        </w:rPr>
        <w:t>dm+d</w:t>
      </w:r>
      <w:proofErr w:type="spellEnd"/>
      <w:r w:rsidRPr="0006773A">
        <w:rPr>
          <w:rFonts w:ascii="Arial" w:hAnsi="Arial" w:cs="Arial"/>
          <w:color w:val="000000"/>
        </w:rPr>
        <w:t xml:space="preserve"> </w:t>
      </w:r>
      <w:proofErr w:type="gramStart"/>
      <w:r w:rsidRPr="0006773A">
        <w:rPr>
          <w:rFonts w:ascii="Arial" w:hAnsi="Arial" w:cs="Arial"/>
          <w:color w:val="000000"/>
        </w:rPr>
        <w:t>are</w:t>
      </w:r>
      <w:proofErr w:type="gramEnd"/>
      <w:r w:rsidRPr="0006773A">
        <w:rPr>
          <w:rFonts w:ascii="Arial" w:hAnsi="Arial" w:cs="Arial"/>
          <w:color w:val="000000"/>
        </w:rPr>
        <w:t xml:space="preserve"> complete with the final changes in the TRUD extract Monday 18 March 2024.</w:t>
      </w:r>
    </w:p>
    <w:p w14:paraId="69500D05" w14:textId="77777777" w:rsidR="008810A1" w:rsidRDefault="008810A1" w:rsidP="0006773A">
      <w:pPr>
        <w:shd w:val="clear" w:color="auto" w:fill="FFFFFF"/>
        <w:jc w:val="both"/>
        <w:textAlignment w:val="baseline"/>
        <w:rPr>
          <w:rFonts w:ascii="Arial" w:hAnsi="Arial" w:cs="Arial"/>
        </w:rPr>
      </w:pPr>
    </w:p>
    <w:p w14:paraId="7BB2F0E2" w14:textId="27259EF6" w:rsidR="0006773A" w:rsidRPr="0006773A" w:rsidRDefault="0006773A" w:rsidP="0006773A">
      <w:pPr>
        <w:shd w:val="clear" w:color="auto" w:fill="FFFFFF"/>
        <w:jc w:val="both"/>
        <w:textAlignment w:val="baseline"/>
        <w:rPr>
          <w:rFonts w:ascii="Arial" w:hAnsi="Arial" w:cs="Arial"/>
        </w:rPr>
      </w:pPr>
      <w:r w:rsidRPr="0006773A">
        <w:rPr>
          <w:rFonts w:ascii="Arial" w:hAnsi="Arial" w:cs="Arial"/>
          <w:color w:val="000000"/>
        </w:rPr>
        <w:t xml:space="preserve">To view details of all the planned changes to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terminologies and the delivery timeline visit </w:t>
      </w:r>
      <w:hyperlink r:id="rId15" w:history="1">
        <w:r w:rsidRPr="0006773A">
          <w:rPr>
            <w:rStyle w:val="Hyperlink"/>
            <w:rFonts w:ascii="Arial" w:hAnsi="Arial" w:cs="Arial"/>
          </w:rPr>
          <w:t>our webpage</w:t>
        </w:r>
      </w:hyperlink>
      <w:r w:rsidRPr="0006773A">
        <w:rPr>
          <w:rFonts w:ascii="Arial" w:hAnsi="Arial" w:cs="Arial"/>
          <w:color w:val="000000"/>
        </w:rPr>
        <w:t xml:space="preserve"> for the latest information.</w:t>
      </w:r>
    </w:p>
    <w:p w14:paraId="1AD00923" w14:textId="77777777" w:rsidR="0006773A" w:rsidRPr="0006773A" w:rsidRDefault="0006773A" w:rsidP="0006773A">
      <w:pPr>
        <w:shd w:val="clear" w:color="auto" w:fill="FFFFFF"/>
        <w:jc w:val="both"/>
        <w:textAlignment w:val="baseline"/>
        <w:rPr>
          <w:rFonts w:ascii="Arial" w:hAnsi="Arial" w:cs="Arial"/>
        </w:rPr>
      </w:pPr>
    </w:p>
    <w:p w14:paraId="39FB4115" w14:textId="0DD163FE" w:rsidR="0006773A" w:rsidRDefault="0006773A" w:rsidP="0006773A">
      <w:pPr>
        <w:shd w:val="clear" w:color="auto" w:fill="FFFFFF"/>
        <w:jc w:val="both"/>
        <w:textAlignment w:val="baseline"/>
        <w:rPr>
          <w:rFonts w:ascii="Arial" w:hAnsi="Arial" w:cs="Arial"/>
          <w:color w:val="3F525F"/>
        </w:rPr>
      </w:pPr>
      <w:r w:rsidRPr="0006773A">
        <w:rPr>
          <w:rFonts w:ascii="Arial" w:hAnsi="Arial" w:cs="Arial"/>
          <w:color w:val="000000"/>
        </w:rPr>
        <w:t xml:space="preserve">If you have any specific queries relating to the </w:t>
      </w:r>
      <w:proofErr w:type="spellStart"/>
      <w:r w:rsidRPr="0006773A">
        <w:rPr>
          <w:rFonts w:ascii="Arial" w:hAnsi="Arial" w:cs="Arial"/>
          <w:color w:val="000000"/>
        </w:rPr>
        <w:t>dm+d</w:t>
      </w:r>
      <w:proofErr w:type="spellEnd"/>
      <w:r w:rsidRPr="0006773A">
        <w:rPr>
          <w:rFonts w:ascii="Arial" w:hAnsi="Arial" w:cs="Arial"/>
          <w:color w:val="000000"/>
        </w:rPr>
        <w:t xml:space="preserve"> and SNOMED CT UK Drug Extension changes, please contact </w:t>
      </w:r>
      <w:hyperlink r:id="rId16" w:history="1">
        <w:r w:rsidRPr="0006773A">
          <w:rPr>
            <w:rStyle w:val="Hyperlink"/>
            <w:rFonts w:ascii="Arial" w:hAnsi="Arial" w:cs="Arial"/>
            <w:bdr w:val="none" w:sz="0" w:space="0" w:color="auto" w:frame="1"/>
          </w:rPr>
          <w:t>nhsdigital.ukmeds@nhs.net</w:t>
        </w:r>
      </w:hyperlink>
      <w:r w:rsidRPr="0006773A">
        <w:rPr>
          <w:rFonts w:ascii="Arial" w:hAnsi="Arial" w:cs="Arial"/>
          <w:color w:val="3F525F"/>
        </w:rPr>
        <w:t>.</w:t>
      </w:r>
    </w:p>
    <w:p w14:paraId="3406BFE6" w14:textId="77777777" w:rsidR="00E4215D" w:rsidRDefault="00E4215D" w:rsidP="00856EFE">
      <w:pPr>
        <w:shd w:val="clear" w:color="auto" w:fill="FFFFFF"/>
        <w:spacing w:before="240" w:after="120"/>
        <w:textAlignment w:val="baseline"/>
        <w:rPr>
          <w:rFonts w:ascii="Arial" w:hAnsi="Arial" w:cs="Arial"/>
          <w:color w:val="3F525F"/>
        </w:rPr>
      </w:pPr>
    </w:p>
    <w:p w14:paraId="55230990" w14:textId="77777777" w:rsidR="00E4215D" w:rsidRDefault="00E4215D" w:rsidP="00856EFE">
      <w:pPr>
        <w:shd w:val="clear" w:color="auto" w:fill="FFFFFF"/>
        <w:spacing w:before="240" w:after="120"/>
        <w:textAlignment w:val="baseline"/>
        <w:rPr>
          <w:rFonts w:ascii="Arial" w:hAnsi="Arial" w:cs="Arial"/>
          <w:color w:val="3F525F"/>
        </w:rPr>
      </w:pPr>
    </w:p>
    <w:p w14:paraId="01A5159D" w14:textId="77777777" w:rsidR="00E4215D" w:rsidRDefault="00E4215D" w:rsidP="00856EFE">
      <w:pPr>
        <w:shd w:val="clear" w:color="auto" w:fill="FFFFFF"/>
        <w:spacing w:before="240" w:after="120"/>
        <w:textAlignment w:val="baseline"/>
        <w:rPr>
          <w:rFonts w:ascii="Arial" w:hAnsi="Arial" w:cs="Arial"/>
          <w:color w:val="3F525F"/>
        </w:rPr>
      </w:pPr>
    </w:p>
    <w:p w14:paraId="2BBF5C63" w14:textId="77777777" w:rsidR="00E4215D" w:rsidRDefault="00E4215D" w:rsidP="00856EFE">
      <w:pPr>
        <w:shd w:val="clear" w:color="auto" w:fill="FFFFFF"/>
        <w:spacing w:before="240" w:after="120"/>
        <w:textAlignment w:val="baseline"/>
        <w:rPr>
          <w:rFonts w:ascii="Arial" w:hAnsi="Arial" w:cs="Arial"/>
          <w:color w:val="3F525F"/>
        </w:rPr>
      </w:pPr>
    </w:p>
    <w:p w14:paraId="544CD059" w14:textId="77777777" w:rsidR="00E4215D" w:rsidRDefault="00E4215D" w:rsidP="00856EFE">
      <w:pPr>
        <w:shd w:val="clear" w:color="auto" w:fill="FFFFFF"/>
        <w:spacing w:before="240" w:after="120"/>
        <w:textAlignment w:val="baseline"/>
        <w:rPr>
          <w:rFonts w:ascii="Arial" w:hAnsi="Arial" w:cs="Arial"/>
          <w:color w:val="3F525F"/>
        </w:rPr>
      </w:pPr>
    </w:p>
    <w:p w14:paraId="4E2DE1C9" w14:textId="43EA3709" w:rsidR="00856EFE" w:rsidRPr="00856EFE" w:rsidRDefault="00856EFE" w:rsidP="00856EFE">
      <w:pPr>
        <w:shd w:val="clear" w:color="auto" w:fill="FFFFFF"/>
        <w:spacing w:before="240" w:after="120"/>
        <w:textAlignment w:val="baseline"/>
        <w:rPr>
          <w:rFonts w:ascii="Arial" w:eastAsiaTheme="minorHAnsi" w:hAnsi="Arial" w:cs="Arial"/>
          <w:b/>
          <w:bCs/>
          <w:color w:val="333333"/>
          <w:sz w:val="22"/>
          <w:szCs w:val="22"/>
          <w:u w:val="single"/>
          <w:lang w:val="en-GB" w:eastAsia="en-GB"/>
        </w:rPr>
      </w:pPr>
      <w:r w:rsidRPr="00856EFE">
        <w:rPr>
          <w:rFonts w:ascii="Arial" w:hAnsi="Arial" w:cs="Arial"/>
          <w:b/>
          <w:bCs/>
          <w:color w:val="333333"/>
          <w:u w:val="single"/>
          <w:lang w:eastAsia="en-GB"/>
        </w:rPr>
        <w:lastRenderedPageBreak/>
        <w:t>SNOMED International consultation on the inactivation of Role Groupers in Substance and Medicinal Product Hierarchies</w:t>
      </w:r>
    </w:p>
    <w:p w14:paraId="79C083AB" w14:textId="77777777" w:rsidR="00DC604E" w:rsidRDefault="00DC604E" w:rsidP="00856EFE">
      <w:pPr>
        <w:jc w:val="both"/>
        <w:rPr>
          <w:rFonts w:ascii="Arial" w:hAnsi="Arial" w:cs="Arial"/>
        </w:rPr>
      </w:pPr>
    </w:p>
    <w:p w14:paraId="7D7FAAC7" w14:textId="19E177E0" w:rsidR="00856EFE" w:rsidRPr="00856EFE" w:rsidRDefault="00856EFE" w:rsidP="00856EFE">
      <w:pPr>
        <w:jc w:val="both"/>
        <w:rPr>
          <w:rFonts w:ascii="Arial" w:hAnsi="Arial" w:cs="Arial"/>
          <w:lang w:val="en-GB"/>
        </w:rPr>
      </w:pPr>
      <w:r w:rsidRPr="00856EFE">
        <w:rPr>
          <w:rFonts w:ascii="Arial" w:hAnsi="Arial" w:cs="Arial"/>
        </w:rPr>
        <w:t xml:space="preserve">Following the </w:t>
      </w:r>
      <w:hyperlink r:id="rId17" w:history="1">
        <w:r w:rsidRPr="00856EFE">
          <w:rPr>
            <w:rStyle w:val="Hyperlink"/>
            <w:rFonts w:ascii="Arial" w:hAnsi="Arial" w:cs="Arial"/>
          </w:rPr>
          <w:t>consultation</w:t>
        </w:r>
      </w:hyperlink>
      <w:r w:rsidRPr="00856EFE">
        <w:rPr>
          <w:rFonts w:ascii="Arial" w:hAnsi="Arial" w:cs="Arial"/>
        </w:rPr>
        <w:t xml:space="preserve"> SNOMED International ran up to the end of January regarding the ‘Inactivation of Role Groupers in Substance and Medicinal Product Hierarchies’, their Content Team has released their ‘Universal Summary of all feedback received’ document which can be found </w:t>
      </w:r>
      <w:hyperlink r:id="rId18" w:history="1">
        <w:r w:rsidRPr="00856EFE">
          <w:rPr>
            <w:rStyle w:val="Hyperlink"/>
            <w:rFonts w:ascii="Arial" w:hAnsi="Arial" w:cs="Arial"/>
          </w:rPr>
          <w:t>here</w:t>
        </w:r>
      </w:hyperlink>
      <w:r w:rsidRPr="00856EFE">
        <w:rPr>
          <w:rFonts w:ascii="Arial" w:hAnsi="Arial" w:cs="Arial"/>
        </w:rPr>
        <w:t>.</w:t>
      </w:r>
    </w:p>
    <w:p w14:paraId="25C783B7" w14:textId="77777777" w:rsidR="00856EFE" w:rsidRPr="00856EFE" w:rsidRDefault="00856EFE" w:rsidP="00856EFE">
      <w:pPr>
        <w:jc w:val="both"/>
        <w:rPr>
          <w:rFonts w:ascii="Arial" w:hAnsi="Arial" w:cs="Arial"/>
        </w:rPr>
      </w:pPr>
    </w:p>
    <w:p w14:paraId="7214BADA" w14:textId="77777777" w:rsidR="00856EFE" w:rsidRPr="00856EFE" w:rsidRDefault="00856EFE" w:rsidP="00856EFE">
      <w:pPr>
        <w:jc w:val="both"/>
        <w:rPr>
          <w:rFonts w:ascii="Arial" w:hAnsi="Arial" w:cs="Arial"/>
        </w:rPr>
      </w:pPr>
      <w:r w:rsidRPr="00856EFE">
        <w:rPr>
          <w:rFonts w:ascii="Arial" w:hAnsi="Arial" w:cs="Arial"/>
        </w:rPr>
        <w:t>Under the ‘</w:t>
      </w:r>
      <w:r w:rsidRPr="00856EFE">
        <w:rPr>
          <w:rFonts w:ascii="Arial" w:hAnsi="Arial" w:cs="Arial"/>
          <w:b/>
          <w:bCs/>
        </w:rPr>
        <w:t>Resolution and Next Steps</w:t>
      </w:r>
      <w:r w:rsidRPr="00856EFE">
        <w:rPr>
          <w:rFonts w:ascii="Arial" w:hAnsi="Arial" w:cs="Arial"/>
        </w:rPr>
        <w:t>’ section of the document:</w:t>
      </w:r>
    </w:p>
    <w:p w14:paraId="20511FF4"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The Substance role groupers will remain in situ with no change. </w:t>
      </w:r>
    </w:p>
    <w:p w14:paraId="634396B3" w14:textId="77777777" w:rsidR="00856EFE" w:rsidRPr="00856EFE" w:rsidRDefault="00856EFE" w:rsidP="00856EFE">
      <w:pPr>
        <w:pStyle w:val="ListParagraph"/>
        <w:numPr>
          <w:ilvl w:val="0"/>
          <w:numId w:val="42"/>
        </w:numPr>
        <w:spacing w:line="252" w:lineRule="auto"/>
        <w:contextualSpacing/>
        <w:jc w:val="both"/>
        <w:rPr>
          <w:rFonts w:ascii="Arial" w:hAnsi="Arial" w:cs="Arial"/>
        </w:rPr>
      </w:pPr>
      <w:r w:rsidRPr="00856EFE">
        <w:rPr>
          <w:rFonts w:ascii="Arial" w:hAnsi="Arial" w:cs="Arial"/>
        </w:rPr>
        <w:t>A disclaimer will be added to the SNOMED CT Editorial Guide related to known issues with use of Substance role groupers including potential incorrect classification.</w:t>
      </w:r>
    </w:p>
    <w:p w14:paraId="32F940AC" w14:textId="77777777" w:rsidR="00856EFE" w:rsidRPr="00856EFE" w:rsidRDefault="00856EFE" w:rsidP="00856EFE">
      <w:pPr>
        <w:pStyle w:val="ListParagraph"/>
        <w:numPr>
          <w:ilvl w:val="0"/>
          <w:numId w:val="41"/>
        </w:numPr>
        <w:spacing w:line="252" w:lineRule="auto"/>
        <w:contextualSpacing/>
        <w:jc w:val="both"/>
        <w:rPr>
          <w:rFonts w:ascii="Arial" w:hAnsi="Arial" w:cs="Arial"/>
        </w:rPr>
      </w:pPr>
      <w:r w:rsidRPr="00856EFE">
        <w:rPr>
          <w:rFonts w:ascii="Arial" w:hAnsi="Arial" w:cs="Arial"/>
        </w:rPr>
        <w:t xml:space="preserve">A Briefing Note will follow regarding the inactivation of Medicinal Product therapeutic role </w:t>
      </w:r>
      <w:proofErr w:type="gramStart"/>
      <w:r w:rsidRPr="00856EFE">
        <w:rPr>
          <w:rFonts w:ascii="Arial" w:hAnsi="Arial" w:cs="Arial"/>
        </w:rPr>
        <w:t>groupers</w:t>
      </w:r>
      <w:proofErr w:type="gramEnd"/>
    </w:p>
    <w:p w14:paraId="1F32D2B0" w14:textId="77777777" w:rsidR="00856EFE" w:rsidRPr="00856EFE" w:rsidRDefault="00856EFE" w:rsidP="00856EFE">
      <w:pPr>
        <w:jc w:val="both"/>
        <w:rPr>
          <w:rFonts w:ascii="Arial" w:hAnsi="Arial" w:cs="Arial"/>
        </w:rPr>
      </w:pPr>
    </w:p>
    <w:p w14:paraId="7BC9795C" w14:textId="77777777" w:rsidR="00856EFE" w:rsidRPr="00856EFE" w:rsidRDefault="00856EFE" w:rsidP="00856EFE">
      <w:pPr>
        <w:jc w:val="both"/>
        <w:rPr>
          <w:rFonts w:ascii="Arial" w:hAnsi="Arial" w:cs="Arial"/>
        </w:rPr>
      </w:pPr>
      <w:r w:rsidRPr="00856EFE">
        <w:rPr>
          <w:rFonts w:ascii="Arial" w:hAnsi="Arial" w:cs="Arial"/>
        </w:rPr>
        <w:t>The next step is for NHS England to circulate the Briefing Note regarding the ‘inactivation of Medicinal Product therapeutic role groupers’ and communicate next steps relating to this.</w:t>
      </w:r>
    </w:p>
    <w:p w14:paraId="7B41ACF0" w14:textId="77777777" w:rsidR="00856EFE" w:rsidRPr="00856EFE" w:rsidRDefault="00856EFE" w:rsidP="00856EFE">
      <w:pPr>
        <w:shd w:val="clear" w:color="auto" w:fill="FFFFFF"/>
        <w:jc w:val="both"/>
        <w:textAlignment w:val="baseline"/>
        <w:rPr>
          <w:rFonts w:ascii="Arial" w:hAnsi="Arial" w:cs="Arial"/>
          <w:color w:val="333333"/>
          <w:lang w:eastAsia="en-GB"/>
        </w:rPr>
      </w:pPr>
    </w:p>
    <w:p w14:paraId="21947065" w14:textId="77777777" w:rsidR="00856EFE" w:rsidRPr="00856EFE" w:rsidRDefault="00856EFE" w:rsidP="00856EFE">
      <w:pPr>
        <w:shd w:val="clear" w:color="auto" w:fill="FFFFFF"/>
        <w:jc w:val="both"/>
        <w:textAlignment w:val="baseline"/>
        <w:rPr>
          <w:rFonts w:ascii="Arial" w:hAnsi="Arial" w:cs="Arial"/>
          <w:color w:val="333333"/>
          <w:lang w:eastAsia="en-GB"/>
        </w:rPr>
      </w:pPr>
      <w:r w:rsidRPr="00856EFE">
        <w:rPr>
          <w:rFonts w:ascii="Arial" w:hAnsi="Arial" w:cs="Arial"/>
          <w:color w:val="000000"/>
          <w:lang w:eastAsia="en-GB"/>
        </w:rPr>
        <w:t>If you have any questions, please email </w:t>
      </w:r>
      <w:hyperlink r:id="rId19" w:history="1">
        <w:r w:rsidRPr="00856EFE">
          <w:rPr>
            <w:rStyle w:val="Hyperlink"/>
            <w:rFonts w:ascii="Arial" w:hAnsi="Arial" w:cs="Arial"/>
            <w:color w:val="007AC3"/>
            <w:bdr w:val="none" w:sz="0" w:space="0" w:color="auto" w:frame="1"/>
            <w:lang w:eastAsia="en-GB"/>
          </w:rPr>
          <w:t>information.standards@nhs.net</w:t>
        </w:r>
      </w:hyperlink>
      <w:r w:rsidRPr="00856EFE">
        <w:rPr>
          <w:rFonts w:ascii="Arial" w:hAnsi="Arial" w:cs="Arial"/>
          <w:color w:val="333333"/>
          <w:lang w:eastAsia="en-GB"/>
        </w:rPr>
        <w:t>  </w:t>
      </w:r>
    </w:p>
    <w:p w14:paraId="331DA2E3" w14:textId="77777777" w:rsidR="00931131" w:rsidRDefault="00931131" w:rsidP="008C38FE">
      <w:pPr>
        <w:shd w:val="clear" w:color="auto" w:fill="FFFFFF"/>
        <w:textAlignment w:val="baseline"/>
      </w:pPr>
    </w:p>
    <w:p w14:paraId="2A3C6813" w14:textId="77777777" w:rsidR="00863F5D" w:rsidRDefault="00863F5D" w:rsidP="00B376A9">
      <w:pPr>
        <w:rPr>
          <w:rFonts w:ascii="Arial" w:hAnsi="Arial" w:cs="Arial"/>
          <w:b/>
          <w:bCs/>
          <w:u w:val="single"/>
        </w:rPr>
      </w:pPr>
    </w:p>
    <w:p w14:paraId="3CA8B4BF" w14:textId="6A71593F" w:rsidR="00B376A9" w:rsidRDefault="00B376A9" w:rsidP="00B376A9">
      <w:pPr>
        <w:rPr>
          <w:rFonts w:ascii="Arial" w:hAnsi="Arial" w:cs="Arial"/>
          <w:b/>
          <w:bCs/>
          <w:u w:val="single"/>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601016CF" w14:textId="77777777" w:rsidR="009C4374" w:rsidRPr="00093977" w:rsidRDefault="009C4374" w:rsidP="00B376A9">
      <w:pPr>
        <w:rPr>
          <w:rFonts w:ascii="Arial" w:hAnsi="Arial" w:cs="Arial"/>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4984E985" w14:textId="75328CEF" w:rsidR="00395081" w:rsidRPr="00F30867" w:rsidRDefault="00B376A9" w:rsidP="008902F7">
      <w:pPr>
        <w:rPr>
          <w:rFonts w:ascii="Arial" w:hAnsi="Arial" w:cs="Arial"/>
        </w:rPr>
      </w:pPr>
      <w:r w:rsidRPr="00B376A9">
        <w:rPr>
          <w:rFonts w:ascii="Arial" w:hAnsi="Arial" w:cs="Arial"/>
        </w:rPr>
        <w:t xml:space="preserve">If you are a system supplier who is interested in joining the group, please contact </w:t>
      </w:r>
      <w:hyperlink r:id="rId20" w:history="1">
        <w:r w:rsidRPr="00B376A9">
          <w:rPr>
            <w:rStyle w:val="Hyperlink"/>
            <w:rFonts w:ascii="Arial" w:hAnsi="Arial" w:cs="Arial"/>
          </w:rPr>
          <w:t>medicinestandards@nhs.net</w:t>
        </w:r>
      </w:hyperlink>
      <w:r w:rsidRPr="00B376A9">
        <w:rPr>
          <w:rFonts w:ascii="Arial" w:hAnsi="Arial" w:cs="Arial"/>
        </w:rPr>
        <w:t xml:space="preserve"> for more information.</w:t>
      </w:r>
    </w:p>
    <w:p w14:paraId="4B13F3C7" w14:textId="77777777" w:rsidR="00F64C65" w:rsidRDefault="00F64C65" w:rsidP="008902F7">
      <w:pPr>
        <w:rPr>
          <w:rFonts w:ascii="Arial" w:eastAsia="Times New Roman" w:hAnsi="Arial" w:cs="Arial"/>
          <w:b/>
          <w:color w:val="000000" w:themeColor="text1"/>
          <w:u w:val="single"/>
        </w:rPr>
      </w:pPr>
    </w:p>
    <w:p w14:paraId="1B9BE636" w14:textId="77777777" w:rsidR="00863F5D" w:rsidRDefault="00863F5D" w:rsidP="008902F7">
      <w:pPr>
        <w:rPr>
          <w:rFonts w:ascii="Arial" w:eastAsia="Times New Roman" w:hAnsi="Arial" w:cs="Arial"/>
          <w:b/>
          <w:color w:val="000000" w:themeColor="text1"/>
          <w:u w:val="single"/>
        </w:rPr>
      </w:pPr>
    </w:p>
    <w:p w14:paraId="6B3759E2" w14:textId="77777777" w:rsidR="00863F5D" w:rsidRDefault="00863F5D" w:rsidP="008902F7">
      <w:pPr>
        <w:rPr>
          <w:rFonts w:ascii="Arial" w:eastAsia="Times New Roman" w:hAnsi="Arial" w:cs="Arial"/>
          <w:b/>
          <w:color w:val="000000" w:themeColor="text1"/>
          <w:u w:val="single"/>
        </w:rPr>
      </w:pPr>
    </w:p>
    <w:p w14:paraId="614B93F2" w14:textId="77777777" w:rsidR="00863F5D" w:rsidRDefault="00863F5D" w:rsidP="008902F7">
      <w:pPr>
        <w:rPr>
          <w:rFonts w:ascii="Arial" w:eastAsia="Times New Roman" w:hAnsi="Arial" w:cs="Arial"/>
          <w:b/>
          <w:color w:val="000000" w:themeColor="text1"/>
          <w:u w:val="single"/>
        </w:rPr>
      </w:pPr>
    </w:p>
    <w:p w14:paraId="244944FC" w14:textId="77777777" w:rsidR="00863F5D" w:rsidRDefault="00863F5D" w:rsidP="008902F7">
      <w:pPr>
        <w:rPr>
          <w:rFonts w:ascii="Arial" w:eastAsia="Times New Roman" w:hAnsi="Arial" w:cs="Arial"/>
          <w:b/>
          <w:color w:val="000000" w:themeColor="text1"/>
          <w:u w:val="single"/>
        </w:rPr>
      </w:pPr>
    </w:p>
    <w:p w14:paraId="4CCF9F71" w14:textId="77777777" w:rsidR="00863F5D" w:rsidRDefault="00863F5D" w:rsidP="008902F7">
      <w:pPr>
        <w:rPr>
          <w:rFonts w:ascii="Arial" w:eastAsia="Times New Roman" w:hAnsi="Arial" w:cs="Arial"/>
          <w:b/>
          <w:color w:val="000000" w:themeColor="text1"/>
          <w:u w:val="single"/>
        </w:rPr>
      </w:pPr>
    </w:p>
    <w:p w14:paraId="1C39776C" w14:textId="77777777" w:rsidR="00863F5D" w:rsidRDefault="00863F5D" w:rsidP="008902F7">
      <w:pPr>
        <w:rPr>
          <w:rFonts w:ascii="Arial" w:eastAsia="Times New Roman" w:hAnsi="Arial" w:cs="Arial"/>
          <w:b/>
          <w:color w:val="000000" w:themeColor="text1"/>
          <w:u w:val="single"/>
        </w:rPr>
      </w:pPr>
    </w:p>
    <w:p w14:paraId="1D457FA1" w14:textId="77777777" w:rsidR="00863F5D" w:rsidRDefault="00863F5D" w:rsidP="008902F7">
      <w:pPr>
        <w:rPr>
          <w:rFonts w:ascii="Arial" w:eastAsia="Times New Roman" w:hAnsi="Arial" w:cs="Arial"/>
          <w:b/>
          <w:color w:val="000000" w:themeColor="text1"/>
          <w:u w:val="single"/>
        </w:rPr>
      </w:pPr>
    </w:p>
    <w:p w14:paraId="7A57D1FA" w14:textId="77777777" w:rsidR="00863F5D" w:rsidRDefault="00863F5D" w:rsidP="008902F7">
      <w:pPr>
        <w:rPr>
          <w:rFonts w:ascii="Arial" w:eastAsia="Times New Roman" w:hAnsi="Arial" w:cs="Arial"/>
          <w:b/>
          <w:color w:val="000000" w:themeColor="text1"/>
          <w:u w:val="single"/>
        </w:rPr>
      </w:pPr>
    </w:p>
    <w:p w14:paraId="4C3078A8" w14:textId="77777777" w:rsidR="00863F5D" w:rsidRDefault="00863F5D" w:rsidP="008902F7">
      <w:pPr>
        <w:rPr>
          <w:rFonts w:ascii="Arial" w:eastAsia="Times New Roman" w:hAnsi="Arial" w:cs="Arial"/>
          <w:b/>
          <w:color w:val="000000" w:themeColor="text1"/>
          <w:u w:val="single"/>
        </w:rPr>
      </w:pPr>
    </w:p>
    <w:p w14:paraId="3D5DDBA5" w14:textId="77777777" w:rsidR="00863F5D" w:rsidRDefault="00863F5D" w:rsidP="008902F7">
      <w:pPr>
        <w:rPr>
          <w:rFonts w:ascii="Arial" w:eastAsia="Times New Roman" w:hAnsi="Arial" w:cs="Arial"/>
          <w:b/>
          <w:color w:val="000000" w:themeColor="text1"/>
          <w:u w:val="single"/>
        </w:rPr>
      </w:pPr>
    </w:p>
    <w:p w14:paraId="686AF6B1" w14:textId="77777777" w:rsidR="00863F5D" w:rsidRDefault="00863F5D" w:rsidP="008902F7">
      <w:pPr>
        <w:rPr>
          <w:rFonts w:ascii="Arial" w:eastAsia="Times New Roman" w:hAnsi="Arial" w:cs="Arial"/>
          <w:b/>
          <w:color w:val="000000" w:themeColor="text1"/>
          <w:u w:val="single"/>
        </w:rPr>
      </w:pPr>
    </w:p>
    <w:p w14:paraId="4F9DACB7" w14:textId="77777777" w:rsidR="00863F5D" w:rsidRDefault="00863F5D" w:rsidP="008902F7">
      <w:pPr>
        <w:rPr>
          <w:rFonts w:ascii="Arial" w:eastAsia="Times New Roman" w:hAnsi="Arial" w:cs="Arial"/>
          <w:b/>
          <w:color w:val="000000" w:themeColor="text1"/>
          <w:u w:val="single"/>
        </w:rPr>
      </w:pPr>
    </w:p>
    <w:p w14:paraId="2FFDEB73" w14:textId="77777777" w:rsidR="00863F5D" w:rsidRDefault="00863F5D" w:rsidP="008902F7">
      <w:pPr>
        <w:rPr>
          <w:rFonts w:ascii="Arial" w:eastAsia="Times New Roman" w:hAnsi="Arial" w:cs="Arial"/>
          <w:b/>
          <w:color w:val="000000" w:themeColor="text1"/>
          <w:u w:val="single"/>
        </w:rPr>
      </w:pPr>
    </w:p>
    <w:p w14:paraId="61BCD4BB" w14:textId="77777777" w:rsidR="00863F5D" w:rsidRDefault="00863F5D" w:rsidP="008902F7">
      <w:pPr>
        <w:rPr>
          <w:rFonts w:ascii="Arial" w:eastAsia="Times New Roman" w:hAnsi="Arial" w:cs="Arial"/>
          <w:b/>
          <w:color w:val="000000" w:themeColor="text1"/>
          <w:u w:val="single"/>
        </w:rPr>
      </w:pPr>
    </w:p>
    <w:p w14:paraId="5D42A4D3" w14:textId="77777777" w:rsidR="00863F5D" w:rsidRDefault="00863F5D" w:rsidP="008902F7">
      <w:pPr>
        <w:rPr>
          <w:rFonts w:ascii="Arial" w:eastAsia="Times New Roman" w:hAnsi="Arial" w:cs="Arial"/>
          <w:b/>
          <w:color w:val="000000" w:themeColor="text1"/>
          <w:u w:val="single"/>
        </w:rPr>
      </w:pPr>
    </w:p>
    <w:p w14:paraId="17B6D96D" w14:textId="77777777" w:rsidR="00E4215D" w:rsidRDefault="00E4215D" w:rsidP="008902F7">
      <w:pPr>
        <w:rPr>
          <w:rFonts w:ascii="Arial" w:eastAsia="Times New Roman" w:hAnsi="Arial" w:cs="Arial"/>
          <w:b/>
          <w:color w:val="000000" w:themeColor="text1"/>
          <w:u w:val="single"/>
        </w:rPr>
      </w:pPr>
    </w:p>
    <w:p w14:paraId="4721D74D" w14:textId="77777777" w:rsidR="00E4215D" w:rsidRDefault="00E4215D" w:rsidP="008902F7">
      <w:pPr>
        <w:rPr>
          <w:rFonts w:ascii="Arial" w:eastAsia="Times New Roman" w:hAnsi="Arial" w:cs="Arial"/>
          <w:b/>
          <w:color w:val="000000" w:themeColor="text1"/>
          <w:u w:val="single"/>
        </w:rPr>
      </w:pPr>
    </w:p>
    <w:p w14:paraId="4D941F6D" w14:textId="77777777" w:rsidR="00E4215D" w:rsidRDefault="00E4215D" w:rsidP="008902F7">
      <w:pPr>
        <w:rPr>
          <w:rFonts w:ascii="Arial" w:eastAsia="Times New Roman" w:hAnsi="Arial" w:cs="Arial"/>
          <w:b/>
          <w:color w:val="000000" w:themeColor="text1"/>
          <w:u w:val="single"/>
        </w:rPr>
      </w:pPr>
    </w:p>
    <w:p w14:paraId="3136E976" w14:textId="77777777" w:rsidR="00E4215D" w:rsidRDefault="00E4215D" w:rsidP="008902F7">
      <w:pPr>
        <w:rPr>
          <w:rFonts w:ascii="Arial" w:eastAsia="Times New Roman" w:hAnsi="Arial" w:cs="Arial"/>
          <w:b/>
          <w:color w:val="000000" w:themeColor="text1"/>
          <w:u w:val="single"/>
        </w:rPr>
      </w:pPr>
    </w:p>
    <w:p w14:paraId="008621F8" w14:textId="77777777" w:rsidR="00E4215D" w:rsidRDefault="00E4215D" w:rsidP="008902F7">
      <w:pPr>
        <w:rPr>
          <w:rFonts w:ascii="Arial" w:eastAsia="Times New Roman" w:hAnsi="Arial" w:cs="Arial"/>
          <w:b/>
          <w:color w:val="000000" w:themeColor="text1"/>
          <w:u w:val="single"/>
        </w:rPr>
      </w:pPr>
    </w:p>
    <w:p w14:paraId="1070608C" w14:textId="4D00FBD7"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0A072F97" w14:textId="77777777" w:rsidR="00D74F4F" w:rsidRPr="00A418D8" w:rsidRDefault="00D74F4F"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6A46F3DE" w14:textId="77777777" w:rsidTr="0067279D">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27"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501"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67279D">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27"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501"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67279D">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27"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67279D">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27"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67279D">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27"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67279D">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27"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501"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67279D">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27"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67279D">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27"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67279D">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27"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501"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67279D">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27"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501"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4F29F039" w14:textId="77777777" w:rsidTr="0067279D">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27"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67279D">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27"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501"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67279D">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27"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501"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67279D">
        <w:trPr>
          <w:trHeight w:val="258"/>
        </w:trPr>
        <w:tc>
          <w:tcPr>
            <w:tcW w:w="3964" w:type="dxa"/>
          </w:tcPr>
          <w:p w14:paraId="754C1CAB" w14:textId="7C528EF7" w:rsidR="00424A7A" w:rsidRDefault="0008432C" w:rsidP="007852DC">
            <w:pPr>
              <w:rPr>
                <w:rFonts w:ascii="Arial" w:hAnsi="Arial" w:cs="Arial"/>
                <w:sz w:val="20"/>
                <w:szCs w:val="20"/>
              </w:rPr>
            </w:pPr>
            <w:r>
              <w:rPr>
                <w:rFonts w:ascii="Arial" w:hAnsi="Arial" w:cs="Arial"/>
                <w:sz w:val="20"/>
                <w:szCs w:val="20"/>
              </w:rPr>
              <w:t>Ras</w:t>
            </w:r>
            <w:r w:rsidR="00847E29">
              <w:rPr>
                <w:rFonts w:ascii="Arial" w:hAnsi="Arial" w:cs="Arial"/>
                <w:sz w:val="20"/>
                <w:szCs w:val="20"/>
              </w:rPr>
              <w:t>agiline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27"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501"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67279D">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27"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501"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2F8FCB5A" w14:textId="77777777" w:rsidTr="0067279D">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27"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501"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67279D">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27"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501"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BF2EC3" w:rsidRPr="00271D16" w14:paraId="19E6FE84" w14:textId="77777777" w:rsidTr="0067279D">
        <w:trPr>
          <w:trHeight w:val="258"/>
        </w:trPr>
        <w:tc>
          <w:tcPr>
            <w:tcW w:w="3964" w:type="dxa"/>
          </w:tcPr>
          <w:p w14:paraId="69788A22" w14:textId="5817BCB5" w:rsidR="00BF2EC3" w:rsidRDefault="004C71A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20mg capsules</w:t>
            </w:r>
          </w:p>
        </w:tc>
        <w:tc>
          <w:tcPr>
            <w:tcW w:w="2268" w:type="dxa"/>
          </w:tcPr>
          <w:p w14:paraId="50582E0A" w14:textId="2B78E7B0" w:rsidR="00BF2EC3" w:rsidRDefault="00BD7BFE" w:rsidP="007852DC">
            <w:pPr>
              <w:rPr>
                <w:rFonts w:ascii="Arial" w:hAnsi="Arial" w:cs="Arial"/>
                <w:sz w:val="20"/>
                <w:szCs w:val="20"/>
              </w:rPr>
            </w:pPr>
            <w:r>
              <w:rPr>
                <w:rFonts w:ascii="Arial" w:hAnsi="Arial" w:cs="Arial"/>
                <w:sz w:val="20"/>
                <w:szCs w:val="20"/>
              </w:rPr>
              <w:t>42640311000001103</w:t>
            </w:r>
          </w:p>
        </w:tc>
        <w:tc>
          <w:tcPr>
            <w:tcW w:w="2127" w:type="dxa"/>
          </w:tcPr>
          <w:p w14:paraId="61EB20DA" w14:textId="3F16ED2F"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145848A1" w14:textId="397BEC01" w:rsidR="00BF2EC3" w:rsidRDefault="00B82F4E" w:rsidP="007852DC">
            <w:pPr>
              <w:rPr>
                <w:rFonts w:ascii="Arial" w:hAnsi="Arial" w:cs="Arial"/>
                <w:sz w:val="20"/>
                <w:szCs w:val="20"/>
              </w:rPr>
            </w:pPr>
            <w:r>
              <w:rPr>
                <w:rFonts w:ascii="Arial" w:hAnsi="Arial" w:cs="Arial"/>
                <w:sz w:val="20"/>
                <w:szCs w:val="20"/>
              </w:rPr>
              <w:t xml:space="preserve"> </w:t>
            </w:r>
            <w:r w:rsidR="006D2F93">
              <w:rPr>
                <w:rFonts w:ascii="Arial" w:hAnsi="Arial" w:cs="Arial"/>
                <w:sz w:val="20"/>
                <w:szCs w:val="20"/>
              </w:rPr>
              <w:t>19/02/2024</w:t>
            </w:r>
          </w:p>
        </w:tc>
      </w:tr>
      <w:tr w:rsidR="00BF2EC3" w:rsidRPr="00271D16" w14:paraId="0F33E3B0" w14:textId="77777777" w:rsidTr="0067279D">
        <w:trPr>
          <w:trHeight w:val="258"/>
        </w:trPr>
        <w:tc>
          <w:tcPr>
            <w:tcW w:w="3964" w:type="dxa"/>
          </w:tcPr>
          <w:p w14:paraId="0FB37F92" w14:textId="2134BD34" w:rsidR="00BF2EC3" w:rsidRDefault="00F847B0"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60mg capsules</w:t>
            </w:r>
          </w:p>
        </w:tc>
        <w:tc>
          <w:tcPr>
            <w:tcW w:w="2268" w:type="dxa"/>
          </w:tcPr>
          <w:p w14:paraId="7431B87C" w14:textId="73FDC3EF" w:rsidR="00BF2EC3" w:rsidRDefault="00526450" w:rsidP="007852DC">
            <w:pPr>
              <w:rPr>
                <w:rFonts w:ascii="Arial" w:hAnsi="Arial" w:cs="Arial"/>
                <w:sz w:val="20"/>
                <w:szCs w:val="20"/>
              </w:rPr>
            </w:pPr>
            <w:r>
              <w:rPr>
                <w:rFonts w:ascii="Arial" w:hAnsi="Arial" w:cs="Arial"/>
                <w:sz w:val="20"/>
                <w:szCs w:val="20"/>
              </w:rPr>
              <w:t>42640611000001108</w:t>
            </w:r>
          </w:p>
        </w:tc>
        <w:tc>
          <w:tcPr>
            <w:tcW w:w="2127" w:type="dxa"/>
          </w:tcPr>
          <w:p w14:paraId="327F72F2" w14:textId="1C4066C2" w:rsidR="00BF2EC3" w:rsidRDefault="00136415" w:rsidP="007852DC">
            <w:pPr>
              <w:rPr>
                <w:rFonts w:ascii="Arial" w:hAnsi="Arial" w:cs="Arial"/>
                <w:sz w:val="20"/>
                <w:szCs w:val="20"/>
              </w:rPr>
            </w:pPr>
            <w:r>
              <w:rPr>
                <w:rFonts w:ascii="Arial" w:hAnsi="Arial" w:cs="Arial"/>
                <w:sz w:val="20"/>
                <w:szCs w:val="20"/>
              </w:rPr>
              <w:t>Imported</w:t>
            </w:r>
          </w:p>
        </w:tc>
        <w:tc>
          <w:tcPr>
            <w:tcW w:w="1501" w:type="dxa"/>
          </w:tcPr>
          <w:p w14:paraId="5E69782B" w14:textId="7B3122DC"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6F3BF059" w14:textId="77777777" w:rsidTr="0067279D">
        <w:trPr>
          <w:trHeight w:val="258"/>
        </w:trPr>
        <w:tc>
          <w:tcPr>
            <w:tcW w:w="3964" w:type="dxa"/>
          </w:tcPr>
          <w:p w14:paraId="16BA9680" w14:textId="75942B64" w:rsidR="00BF2EC3" w:rsidRDefault="00FF6938" w:rsidP="007852DC">
            <w:pPr>
              <w:rPr>
                <w:rFonts w:ascii="Arial" w:hAnsi="Arial" w:cs="Arial"/>
                <w:sz w:val="20"/>
                <w:szCs w:val="20"/>
              </w:rPr>
            </w:pPr>
            <w:r>
              <w:rPr>
                <w:rFonts w:ascii="Arial" w:hAnsi="Arial" w:cs="Arial"/>
                <w:sz w:val="20"/>
                <w:szCs w:val="20"/>
              </w:rPr>
              <w:t>Methadone 5mg tablets</w:t>
            </w:r>
          </w:p>
        </w:tc>
        <w:tc>
          <w:tcPr>
            <w:tcW w:w="2268" w:type="dxa"/>
          </w:tcPr>
          <w:p w14:paraId="0F2C61C7" w14:textId="74AECBC8" w:rsidR="00BF2EC3" w:rsidRDefault="00DA2CB5" w:rsidP="007852DC">
            <w:pPr>
              <w:rPr>
                <w:rFonts w:ascii="Arial" w:hAnsi="Arial" w:cs="Arial"/>
                <w:sz w:val="20"/>
                <w:szCs w:val="20"/>
              </w:rPr>
            </w:pPr>
            <w:r>
              <w:rPr>
                <w:rFonts w:ascii="Arial" w:hAnsi="Arial" w:cs="Arial"/>
                <w:sz w:val="20"/>
                <w:szCs w:val="20"/>
              </w:rPr>
              <w:t>42641811000001104</w:t>
            </w:r>
          </w:p>
        </w:tc>
        <w:tc>
          <w:tcPr>
            <w:tcW w:w="2127" w:type="dxa"/>
          </w:tcPr>
          <w:p w14:paraId="34AFC864" w14:textId="6901C7E3" w:rsidR="00BF2EC3" w:rsidRDefault="00FF6938" w:rsidP="007852DC">
            <w:pPr>
              <w:rPr>
                <w:rFonts w:ascii="Arial" w:hAnsi="Arial" w:cs="Arial"/>
                <w:sz w:val="20"/>
                <w:szCs w:val="20"/>
              </w:rPr>
            </w:pPr>
            <w:r>
              <w:rPr>
                <w:rFonts w:ascii="Arial" w:hAnsi="Arial" w:cs="Arial"/>
                <w:sz w:val="20"/>
                <w:szCs w:val="20"/>
              </w:rPr>
              <w:t>Imported</w:t>
            </w:r>
          </w:p>
        </w:tc>
        <w:tc>
          <w:tcPr>
            <w:tcW w:w="1501" w:type="dxa"/>
          </w:tcPr>
          <w:p w14:paraId="56A7678A" w14:textId="28AC9D12" w:rsidR="00BF2EC3" w:rsidRDefault="006D2F93" w:rsidP="007852DC">
            <w:pPr>
              <w:rPr>
                <w:rFonts w:ascii="Arial" w:hAnsi="Arial" w:cs="Arial"/>
                <w:sz w:val="20"/>
                <w:szCs w:val="20"/>
              </w:rPr>
            </w:pPr>
            <w:r>
              <w:rPr>
                <w:rFonts w:ascii="Arial" w:hAnsi="Arial" w:cs="Arial"/>
                <w:sz w:val="20"/>
                <w:szCs w:val="20"/>
              </w:rPr>
              <w:t xml:space="preserve"> 19/02/2024</w:t>
            </w:r>
          </w:p>
        </w:tc>
      </w:tr>
      <w:tr w:rsidR="00BF2EC3" w:rsidRPr="00271D16" w14:paraId="27EA0E5B" w14:textId="77777777" w:rsidTr="0067279D">
        <w:trPr>
          <w:trHeight w:val="258"/>
        </w:trPr>
        <w:tc>
          <w:tcPr>
            <w:tcW w:w="3964" w:type="dxa"/>
          </w:tcPr>
          <w:p w14:paraId="59DFABBE" w14:textId="1A0282CF" w:rsidR="00BF2EC3" w:rsidRDefault="001B273A" w:rsidP="00FF6938">
            <w:pPr>
              <w:tabs>
                <w:tab w:val="left" w:pos="375"/>
              </w:tabs>
              <w:rPr>
                <w:rFonts w:ascii="Arial" w:hAnsi="Arial" w:cs="Arial"/>
                <w:sz w:val="20"/>
                <w:szCs w:val="20"/>
              </w:rPr>
            </w:pPr>
            <w:r>
              <w:rPr>
                <w:rFonts w:ascii="Arial" w:hAnsi="Arial" w:cs="Arial"/>
                <w:sz w:val="20"/>
                <w:szCs w:val="20"/>
              </w:rPr>
              <w:t xml:space="preserve">Salbutamol 2.5mg/2.5ml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r w:rsidR="00FF6938">
              <w:rPr>
                <w:rFonts w:ascii="Arial" w:hAnsi="Arial" w:cs="Arial"/>
                <w:sz w:val="20"/>
                <w:szCs w:val="20"/>
              </w:rPr>
              <w:tab/>
            </w:r>
          </w:p>
        </w:tc>
        <w:tc>
          <w:tcPr>
            <w:tcW w:w="2268" w:type="dxa"/>
          </w:tcPr>
          <w:p w14:paraId="74CC784E" w14:textId="3C74896F" w:rsidR="00BF2EC3" w:rsidRDefault="00633F6E" w:rsidP="007852DC">
            <w:pPr>
              <w:rPr>
                <w:rFonts w:ascii="Arial" w:hAnsi="Arial" w:cs="Arial"/>
                <w:sz w:val="20"/>
                <w:szCs w:val="20"/>
              </w:rPr>
            </w:pPr>
            <w:r>
              <w:rPr>
                <w:rFonts w:ascii="Arial" w:hAnsi="Arial" w:cs="Arial"/>
                <w:sz w:val="20"/>
                <w:szCs w:val="20"/>
              </w:rPr>
              <w:t>42642011000001102</w:t>
            </w:r>
          </w:p>
        </w:tc>
        <w:tc>
          <w:tcPr>
            <w:tcW w:w="2127" w:type="dxa"/>
          </w:tcPr>
          <w:p w14:paraId="633031D5" w14:textId="33BB4461" w:rsidR="00BF2EC3" w:rsidRDefault="001B273A" w:rsidP="007852DC">
            <w:pPr>
              <w:rPr>
                <w:rFonts w:ascii="Arial" w:hAnsi="Arial" w:cs="Arial"/>
                <w:sz w:val="20"/>
                <w:szCs w:val="20"/>
              </w:rPr>
            </w:pPr>
            <w:r>
              <w:rPr>
                <w:rFonts w:ascii="Arial" w:hAnsi="Arial" w:cs="Arial"/>
                <w:sz w:val="20"/>
                <w:szCs w:val="20"/>
              </w:rPr>
              <w:t>Imported</w:t>
            </w:r>
          </w:p>
        </w:tc>
        <w:tc>
          <w:tcPr>
            <w:tcW w:w="1501" w:type="dxa"/>
          </w:tcPr>
          <w:p w14:paraId="4AF4AEFD" w14:textId="57F7616B" w:rsidR="00BF2EC3" w:rsidRDefault="006D2F93" w:rsidP="007852DC">
            <w:pPr>
              <w:rPr>
                <w:rFonts w:ascii="Arial" w:hAnsi="Arial" w:cs="Arial"/>
                <w:sz w:val="20"/>
                <w:szCs w:val="20"/>
              </w:rPr>
            </w:pPr>
            <w:r>
              <w:rPr>
                <w:rFonts w:ascii="Arial" w:hAnsi="Arial" w:cs="Arial"/>
                <w:sz w:val="20"/>
                <w:szCs w:val="20"/>
              </w:rPr>
              <w:t xml:space="preserve"> 19/02/2024</w:t>
            </w:r>
          </w:p>
        </w:tc>
      </w:tr>
      <w:bookmarkEnd w:id="0"/>
    </w:tbl>
    <w:p w14:paraId="7EB39A87" w14:textId="77777777" w:rsidR="00E4796C" w:rsidRDefault="00E4796C" w:rsidP="009E0391">
      <w:pPr>
        <w:spacing w:before="100" w:beforeAutospacing="1" w:after="100" w:afterAutospacing="1"/>
        <w:rPr>
          <w:rFonts w:ascii="Arial" w:eastAsia="Times New Roman" w:hAnsi="Arial" w:cs="Arial"/>
          <w:b/>
          <w:u w:val="single"/>
        </w:rPr>
      </w:pPr>
    </w:p>
    <w:p w14:paraId="4D1E9D56" w14:textId="77777777" w:rsidR="00863F5D" w:rsidRDefault="00863F5D" w:rsidP="009E0391">
      <w:pPr>
        <w:spacing w:before="100" w:beforeAutospacing="1" w:after="100" w:afterAutospacing="1"/>
        <w:rPr>
          <w:rFonts w:ascii="Arial" w:eastAsia="Times New Roman" w:hAnsi="Arial" w:cs="Arial"/>
          <w:b/>
          <w:u w:val="single"/>
        </w:rPr>
      </w:pPr>
    </w:p>
    <w:p w14:paraId="0DC63830" w14:textId="77777777" w:rsidR="00863F5D" w:rsidRDefault="00863F5D" w:rsidP="009E0391">
      <w:pPr>
        <w:spacing w:before="100" w:beforeAutospacing="1" w:after="100" w:afterAutospacing="1"/>
        <w:rPr>
          <w:rFonts w:ascii="Arial" w:eastAsia="Times New Roman" w:hAnsi="Arial" w:cs="Arial"/>
          <w:b/>
          <w:u w:val="single"/>
        </w:rPr>
      </w:pPr>
    </w:p>
    <w:p w14:paraId="5358C468" w14:textId="77777777" w:rsidR="00863F5D" w:rsidRDefault="00863F5D" w:rsidP="009E0391">
      <w:pPr>
        <w:spacing w:before="100" w:beforeAutospacing="1" w:after="100" w:afterAutospacing="1"/>
        <w:rPr>
          <w:rFonts w:ascii="Arial" w:eastAsia="Times New Roman" w:hAnsi="Arial" w:cs="Arial"/>
          <w:b/>
          <w:u w:val="single"/>
        </w:rPr>
      </w:pPr>
    </w:p>
    <w:p w14:paraId="628C9A1B" w14:textId="77777777" w:rsidR="00863F5D" w:rsidRDefault="00863F5D" w:rsidP="009E0391">
      <w:pPr>
        <w:spacing w:before="100" w:beforeAutospacing="1" w:after="100" w:afterAutospacing="1"/>
        <w:rPr>
          <w:rFonts w:ascii="Arial" w:eastAsia="Times New Roman" w:hAnsi="Arial" w:cs="Arial"/>
          <w:b/>
          <w:u w:val="single"/>
        </w:rPr>
      </w:pPr>
    </w:p>
    <w:p w14:paraId="06AE495C" w14:textId="77777777" w:rsidR="00863F5D" w:rsidRDefault="00863F5D" w:rsidP="009E0391">
      <w:pPr>
        <w:spacing w:before="100" w:beforeAutospacing="1" w:after="100" w:afterAutospacing="1"/>
        <w:rPr>
          <w:rFonts w:ascii="Arial" w:eastAsia="Times New Roman" w:hAnsi="Arial" w:cs="Arial"/>
          <w:b/>
          <w:u w:val="single"/>
        </w:rPr>
      </w:pPr>
    </w:p>
    <w:p w14:paraId="527A2235" w14:textId="4700D9BF" w:rsidR="009E0391" w:rsidRDefault="00CC70DD" w:rsidP="009E039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6CF383A9" w14:textId="12945ADF" w:rsidR="009E0391" w:rsidRPr="004D0289" w:rsidRDefault="004D0289" w:rsidP="00312A4B">
      <w:pPr>
        <w:spacing w:before="100" w:beforeAutospacing="1" w:after="100" w:afterAutospacing="1"/>
        <w:rPr>
          <w:rFonts w:ascii="Arial" w:eastAsia="Times New Roman" w:hAnsi="Arial" w:cs="Arial"/>
          <w:bCs/>
        </w:rPr>
      </w:pPr>
      <w:r w:rsidRPr="004D0289">
        <w:rPr>
          <w:rFonts w:ascii="Arial" w:eastAsia="Times New Roman" w:hAnsi="Arial" w:cs="Arial"/>
          <w:bCs/>
        </w:rPr>
        <w:t>None</w:t>
      </w:r>
    </w:p>
    <w:p w14:paraId="0F4A660E" w14:textId="64AD71CC" w:rsidR="00312A4B" w:rsidRDefault="00312A4B" w:rsidP="00312A4B">
      <w:pPr>
        <w:spacing w:before="100" w:beforeAutospacing="1" w:after="100" w:afterAutospacing="1"/>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E5ED440" w14:textId="27CAD785" w:rsidR="00CC70DD" w:rsidRDefault="00CC70DD" w:rsidP="00560196">
      <w:pPr>
        <w:rPr>
          <w:rFonts w:ascii="Arial" w:hAnsi="Arial" w:cs="Arial"/>
        </w:rPr>
      </w:pPr>
      <w:r w:rsidRPr="00CC70DD">
        <w:rPr>
          <w:rFonts w:ascii="Arial" w:eastAsia="Times New Roman" w:hAnsi="Arial" w:cs="Arial"/>
          <w:bCs/>
        </w:rPr>
        <w:t>The following concepts will be invalidated mid-May</w:t>
      </w:r>
      <w:r w:rsidR="00D5262C">
        <w:rPr>
          <w:rFonts w:ascii="Arial" w:eastAsia="Times New Roman" w:hAnsi="Arial" w:cs="Arial"/>
          <w:bCs/>
        </w:rPr>
        <w:t xml:space="preserve">. </w:t>
      </w:r>
      <w:r w:rsidR="006C42C6">
        <w:rPr>
          <w:rFonts w:ascii="Arial" w:hAnsi="Arial" w:cs="Arial"/>
        </w:rPr>
        <w:t xml:space="preserve">The reason for the invalidation is that these pack sizes were authored erroneously. Pack sizes for such concepts should not be based on bottle sizes. The </w:t>
      </w:r>
      <w:proofErr w:type="spellStart"/>
      <w:r w:rsidR="006C42C6">
        <w:rPr>
          <w:rFonts w:ascii="Arial" w:hAnsi="Arial" w:cs="Arial"/>
        </w:rPr>
        <w:t>dm+d</w:t>
      </w:r>
      <w:proofErr w:type="spellEnd"/>
      <w:r w:rsidR="006C42C6">
        <w:rPr>
          <w:rFonts w:ascii="Arial" w:hAnsi="Arial" w:cs="Arial"/>
        </w:rPr>
        <w:t xml:space="preserve"> Content Committee has decided that in this scenario, the most pragmatic decision is to author pack sizes based on the volumes of water to be added for reconstitution.</w:t>
      </w:r>
    </w:p>
    <w:p w14:paraId="369EA145" w14:textId="77777777" w:rsidR="00560196" w:rsidRPr="00CC70DD" w:rsidRDefault="00560196" w:rsidP="00560196">
      <w:pPr>
        <w:rPr>
          <w:rFonts w:ascii="Arial" w:eastAsia="Times New Roman" w:hAnsi="Arial" w:cs="Arial"/>
          <w:bCs/>
        </w:rPr>
      </w:pPr>
    </w:p>
    <w:tbl>
      <w:tblPr>
        <w:tblpPr w:leftFromText="180" w:rightFromText="180" w:vertAnchor="text" w:tblpY="1"/>
        <w:tblOverlap w:val="never"/>
        <w:tblW w:w="9771" w:type="dxa"/>
        <w:tblCellMar>
          <w:left w:w="0" w:type="dxa"/>
          <w:right w:w="0" w:type="dxa"/>
        </w:tblCellMar>
        <w:tblLook w:val="04A0" w:firstRow="1" w:lastRow="0" w:firstColumn="1" w:lastColumn="0" w:noHBand="0" w:noVBand="1"/>
      </w:tblPr>
      <w:tblGrid>
        <w:gridCol w:w="4526"/>
        <w:gridCol w:w="5245"/>
      </w:tblGrid>
      <w:tr w:rsidR="00CC70DD" w14:paraId="071AF0C4" w14:textId="77777777" w:rsidTr="009322EB">
        <w:trPr>
          <w:trHeight w:val="264"/>
        </w:trPr>
        <w:tc>
          <w:tcPr>
            <w:tcW w:w="452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6783F0" w14:textId="77777777" w:rsidR="00CC70DD" w:rsidRDefault="00CC70DD" w:rsidP="00CC70DD">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52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C3D4F5F" w14:textId="77777777" w:rsidR="00CC70DD" w:rsidRDefault="00CC70DD" w:rsidP="00CC70DD">
            <w:pPr>
              <w:rPr>
                <w:rFonts w:ascii="Arial" w:hAnsi="Arial" w:cs="Arial"/>
                <w:b/>
                <w:bCs/>
                <w:sz w:val="20"/>
                <w:szCs w:val="20"/>
                <w:lang w:eastAsia="en-GB"/>
              </w:rPr>
            </w:pPr>
            <w:r>
              <w:rPr>
                <w:rFonts w:ascii="Arial" w:hAnsi="Arial" w:cs="Arial"/>
                <w:b/>
                <w:bCs/>
                <w:sz w:val="20"/>
                <w:szCs w:val="20"/>
                <w:lang w:eastAsia="en-GB"/>
              </w:rPr>
              <w:t>Replacement concepts</w:t>
            </w:r>
          </w:p>
        </w:tc>
      </w:tr>
      <w:tr w:rsidR="009322EB" w14:paraId="4942AEE7" w14:textId="77777777" w:rsidTr="0000544F">
        <w:trPr>
          <w:trHeight w:val="836"/>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34F6B" w14:textId="18EC8E19" w:rsidR="009322EB" w:rsidRDefault="009322EB" w:rsidP="009322EB">
            <w:pPr>
              <w:rPr>
                <w:rFonts w:ascii="Arial" w:hAnsi="Arial" w:cs="Arial"/>
                <w:b/>
                <w:bCs/>
                <w:sz w:val="20"/>
                <w:szCs w:val="20"/>
                <w:lang w:eastAsia="en-GB"/>
              </w:rPr>
            </w:pPr>
            <w:r w:rsidRPr="0045045E">
              <w:rPr>
                <w:rFonts w:ascii="Arial" w:eastAsia="Calibri" w:hAnsi="Arial" w:cs="Arial"/>
                <w:b/>
                <w:bCs/>
                <w:sz w:val="20"/>
                <w:szCs w:val="20"/>
                <w14:ligatures w14:val="standardContextual"/>
              </w:rPr>
              <w:t>VMP</w:t>
            </w:r>
            <w:r w:rsidRPr="0045045E">
              <w:rPr>
                <w:rFonts w:ascii="Arial" w:eastAsia="Calibri" w:hAnsi="Arial" w:cs="Arial"/>
                <w:b/>
                <w:bCs/>
                <w:sz w:val="20"/>
                <w:szCs w:val="20"/>
                <w14:ligatures w14:val="standardContextual"/>
              </w:rPr>
              <w:br/>
            </w:r>
            <w:r w:rsidRPr="009322EB">
              <w:rPr>
                <w:rFonts w:ascii="Arial" w:hAnsi="Arial" w:cs="Arial"/>
                <w:sz w:val="20"/>
                <w:szCs w:val="20"/>
              </w:rPr>
              <w:t>Rivaroxaban 1mg/ml oral suspension sugar free</w:t>
            </w:r>
            <w:r>
              <w:rPr>
                <w:rFonts w:ascii="Arial" w:hAnsi="Arial" w:cs="Arial"/>
                <w:sz w:val="20"/>
                <w:szCs w:val="20"/>
              </w:rPr>
              <w:t xml:space="preserve"> (VMP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5A88E6"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No replacement but will be changing name from 1.4.24 to:</w:t>
            </w:r>
            <w:r>
              <w:rPr>
                <w:rFonts w:ascii="Arial" w:hAnsi="Arial" w:cs="Arial"/>
                <w:sz w:val="20"/>
                <w:szCs w:val="20"/>
                <w:lang w:eastAsia="en-GB"/>
              </w:rPr>
              <w:br/>
              <w:t>Rivaroxaban 1mg/ml granules for oral suspension sugar free</w:t>
            </w:r>
          </w:p>
        </w:tc>
      </w:tr>
      <w:tr w:rsidR="009322EB" w14:paraId="21D4E630"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3CBB79"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39609211000001101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F0C57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N/A</w:t>
            </w:r>
          </w:p>
        </w:tc>
      </w:tr>
      <w:tr w:rsidR="009322EB" w14:paraId="08191DA3"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8F857E"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012C9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N/A</w:t>
            </w:r>
          </w:p>
        </w:tc>
      </w:tr>
      <w:tr w:rsidR="009322EB" w14:paraId="7C42A0D6"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692BC3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39504911000001100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ABD0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N/A</w:t>
            </w:r>
          </w:p>
        </w:tc>
      </w:tr>
      <w:tr w:rsidR="009322EB" w14:paraId="09BC77A2" w14:textId="77777777" w:rsidTr="000B29F0">
        <w:trPr>
          <w:trHeight w:val="6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213624" w14:textId="1FD5D9E9"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Xarelto 1mg/ml granules for oral suspension (Bayer Plc)</w:t>
            </w:r>
            <w:r w:rsidR="00844A56">
              <w:rPr>
                <w:rFonts w:ascii="Arial" w:hAnsi="Arial" w:cs="Arial"/>
                <w:sz w:val="20"/>
                <w:szCs w:val="20"/>
                <w:lang w:eastAsia="en-GB"/>
              </w:rPr>
              <w:t xml:space="preserve"> (AMP not being invalidated)</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26DB6B"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N/A</w:t>
            </w:r>
          </w:p>
        </w:tc>
      </w:tr>
      <w:tr w:rsidR="009322EB" w14:paraId="0540642D"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E463A9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39505011000001100</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1E023"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N/A</w:t>
            </w:r>
          </w:p>
        </w:tc>
      </w:tr>
      <w:tr w:rsidR="009322EB" w14:paraId="52934F38"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24FD47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5881C"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50ml</w:t>
            </w:r>
          </w:p>
        </w:tc>
      </w:tr>
      <w:tr w:rsidR="009322EB" w14:paraId="14CC0441" w14:textId="77777777" w:rsidTr="000B29F0">
        <w:trPr>
          <w:trHeight w:val="499"/>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530842"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39505111000001104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70C1EA"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42699611000001105</w:t>
            </w:r>
          </w:p>
        </w:tc>
      </w:tr>
      <w:tr w:rsidR="009322EB" w14:paraId="29D6E12F"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CBE7B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250ml</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51080"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100ml</w:t>
            </w:r>
          </w:p>
        </w:tc>
      </w:tr>
      <w:tr w:rsidR="009322EB" w14:paraId="69456539" w14:textId="77777777" w:rsidTr="009322EB">
        <w:trPr>
          <w:trHeight w:val="528"/>
        </w:trPr>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898405"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39505211000001105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9A7348" w14:textId="77777777" w:rsidR="009322EB" w:rsidRDefault="009322EB" w:rsidP="009322EB">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42699511000001106</w:t>
            </w:r>
          </w:p>
        </w:tc>
      </w:tr>
    </w:tbl>
    <w:p w14:paraId="30195423" w14:textId="11EB8BB1" w:rsidR="00B02DC8" w:rsidRDefault="00CC70DD" w:rsidP="00BB7C98">
      <w:pPr>
        <w:autoSpaceDE w:val="0"/>
        <w:autoSpaceDN w:val="0"/>
        <w:adjustRightInd w:val="0"/>
        <w:rPr>
          <w:rFonts w:ascii="Arial" w:hAnsi="Arial" w:cs="Arial"/>
        </w:rPr>
      </w:pPr>
      <w:r>
        <w:rPr>
          <w:rFonts w:ascii="Arial" w:hAnsi="Arial" w:cs="Arial"/>
        </w:rPr>
        <w:br w:type="textWrapping" w:clear="all"/>
      </w:r>
    </w:p>
    <w:p w14:paraId="5610E6D3" w14:textId="77777777" w:rsidR="00522C5A" w:rsidRDefault="00522C5A" w:rsidP="00BB7C98">
      <w:pPr>
        <w:autoSpaceDE w:val="0"/>
        <w:autoSpaceDN w:val="0"/>
        <w:adjustRightInd w:val="0"/>
        <w:rPr>
          <w:rFonts w:ascii="Arial" w:hAnsi="Arial" w:cs="Arial"/>
        </w:rPr>
      </w:pPr>
    </w:p>
    <w:p w14:paraId="635F9AFC" w14:textId="58F7A8F3"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596A4B">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DB1E" w14:textId="77777777" w:rsidR="00596A4B" w:rsidRDefault="00596A4B">
      <w:r>
        <w:separator/>
      </w:r>
    </w:p>
  </w:endnote>
  <w:endnote w:type="continuationSeparator" w:id="0">
    <w:p w14:paraId="05F89D5C" w14:textId="77777777" w:rsidR="00596A4B" w:rsidRDefault="00596A4B">
      <w:r>
        <w:continuationSeparator/>
      </w:r>
    </w:p>
  </w:endnote>
  <w:endnote w:type="continuationNotice" w:id="1">
    <w:p w14:paraId="41A8D659" w14:textId="77777777" w:rsidR="00596A4B" w:rsidRDefault="0059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A233" w14:textId="77777777" w:rsidR="00596A4B" w:rsidRDefault="00596A4B">
      <w:r>
        <w:separator/>
      </w:r>
    </w:p>
  </w:footnote>
  <w:footnote w:type="continuationSeparator" w:id="0">
    <w:p w14:paraId="26459317" w14:textId="77777777" w:rsidR="00596A4B" w:rsidRDefault="00596A4B">
      <w:r>
        <w:continuationSeparator/>
      </w:r>
    </w:p>
  </w:footnote>
  <w:footnote w:type="continuationNotice" w:id="1">
    <w:p w14:paraId="7266B739" w14:textId="77777777" w:rsidR="00596A4B" w:rsidRDefault="00596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5"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19"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26"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9"/>
  </w:num>
  <w:num w:numId="2" w16cid:durableId="2019499158">
    <w:abstractNumId w:val="32"/>
  </w:num>
  <w:num w:numId="3" w16cid:durableId="252514690">
    <w:abstractNumId w:val="5"/>
  </w:num>
  <w:num w:numId="4" w16cid:durableId="839274633">
    <w:abstractNumId w:val="5"/>
  </w:num>
  <w:num w:numId="5" w16cid:durableId="1058478317">
    <w:abstractNumId w:val="20"/>
  </w:num>
  <w:num w:numId="6" w16cid:durableId="662321439">
    <w:abstractNumId w:val="34"/>
  </w:num>
  <w:num w:numId="7" w16cid:durableId="471563972">
    <w:abstractNumId w:val="26"/>
  </w:num>
  <w:num w:numId="8" w16cid:durableId="330135103">
    <w:abstractNumId w:val="13"/>
  </w:num>
  <w:num w:numId="9" w16cid:durableId="1549226573">
    <w:abstractNumId w:val="9"/>
  </w:num>
  <w:num w:numId="10" w16cid:durableId="570701642">
    <w:abstractNumId w:val="9"/>
  </w:num>
  <w:num w:numId="11" w16cid:durableId="1026442828">
    <w:abstractNumId w:val="27"/>
  </w:num>
  <w:num w:numId="12" w16cid:durableId="1543248331">
    <w:abstractNumId w:val="12"/>
  </w:num>
  <w:num w:numId="13" w16cid:durableId="2043553454">
    <w:abstractNumId w:val="10"/>
  </w:num>
  <w:num w:numId="14" w16cid:durableId="1864853621">
    <w:abstractNumId w:val="30"/>
  </w:num>
  <w:num w:numId="15" w16cid:durableId="1722629119">
    <w:abstractNumId w:val="4"/>
  </w:num>
  <w:num w:numId="16" w16cid:durableId="2116443266">
    <w:abstractNumId w:val="8"/>
  </w:num>
  <w:num w:numId="17" w16cid:durableId="1452892963">
    <w:abstractNumId w:val="33"/>
  </w:num>
  <w:num w:numId="18" w16cid:durableId="1647591361">
    <w:abstractNumId w:val="3"/>
  </w:num>
  <w:num w:numId="19" w16cid:durableId="687296433">
    <w:abstractNumId w:val="11"/>
  </w:num>
  <w:num w:numId="20" w16cid:durableId="997464354">
    <w:abstractNumId w:val="11"/>
  </w:num>
  <w:num w:numId="21" w16cid:durableId="1027025941">
    <w:abstractNumId w:val="14"/>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5"/>
  </w:num>
  <w:num w:numId="27" w16cid:durableId="1167399531">
    <w:abstractNumId w:val="15"/>
  </w:num>
  <w:num w:numId="28" w16cid:durableId="1441684842">
    <w:abstractNumId w:val="15"/>
  </w:num>
  <w:num w:numId="29" w16cid:durableId="1694379590">
    <w:abstractNumId w:val="24"/>
  </w:num>
  <w:num w:numId="30" w16cid:durableId="226186590">
    <w:abstractNumId w:val="24"/>
  </w:num>
  <w:num w:numId="31" w16cid:durableId="1768886185">
    <w:abstractNumId w:val="17"/>
  </w:num>
  <w:num w:numId="32" w16cid:durableId="1147287724">
    <w:abstractNumId w:val="21"/>
  </w:num>
  <w:num w:numId="33" w16cid:durableId="1342702600">
    <w:abstractNumId w:val="7"/>
  </w:num>
  <w:num w:numId="34" w16cid:durableId="1902788451">
    <w:abstractNumId w:val="1"/>
  </w:num>
  <w:num w:numId="35" w16cid:durableId="1252468681">
    <w:abstractNumId w:val="22"/>
  </w:num>
  <w:num w:numId="36" w16cid:durableId="34503721">
    <w:abstractNumId w:val="29"/>
  </w:num>
  <w:num w:numId="37" w16cid:durableId="993604287">
    <w:abstractNumId w:val="16"/>
  </w:num>
  <w:num w:numId="38" w16cid:durableId="1003900043">
    <w:abstractNumId w:val="28"/>
  </w:num>
  <w:num w:numId="39" w16cid:durableId="1025981712">
    <w:abstractNumId w:val="31"/>
  </w:num>
  <w:num w:numId="40" w16cid:durableId="585268245">
    <w:abstractNumId w:val="6"/>
  </w:num>
  <w:num w:numId="41" w16cid:durableId="2004813511">
    <w:abstractNumId w:val="25"/>
  </w:num>
  <w:num w:numId="42" w16cid:durableId="1487088599">
    <w:abstractNumId w:val="18"/>
  </w:num>
  <w:num w:numId="43" w16cid:durableId="6045769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FC6"/>
    <w:rsid w:val="00004760"/>
    <w:rsid w:val="00004A87"/>
    <w:rsid w:val="0000571F"/>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360"/>
    <w:rsid w:val="0003057A"/>
    <w:rsid w:val="00030F55"/>
    <w:rsid w:val="00031258"/>
    <w:rsid w:val="0003169A"/>
    <w:rsid w:val="00034B97"/>
    <w:rsid w:val="00040A3F"/>
    <w:rsid w:val="00040DB1"/>
    <w:rsid w:val="00042BB8"/>
    <w:rsid w:val="00042FC4"/>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73A"/>
    <w:rsid w:val="00067EFE"/>
    <w:rsid w:val="00070FA7"/>
    <w:rsid w:val="0007192B"/>
    <w:rsid w:val="00071CC1"/>
    <w:rsid w:val="00071CF8"/>
    <w:rsid w:val="00072FA0"/>
    <w:rsid w:val="000746A6"/>
    <w:rsid w:val="00074A8C"/>
    <w:rsid w:val="0007523B"/>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696"/>
    <w:rsid w:val="000908F2"/>
    <w:rsid w:val="0009163D"/>
    <w:rsid w:val="00091EA3"/>
    <w:rsid w:val="00092699"/>
    <w:rsid w:val="00092C23"/>
    <w:rsid w:val="00093977"/>
    <w:rsid w:val="000967BB"/>
    <w:rsid w:val="00097A27"/>
    <w:rsid w:val="000A2320"/>
    <w:rsid w:val="000A2E2B"/>
    <w:rsid w:val="000A3EBF"/>
    <w:rsid w:val="000A3FAB"/>
    <w:rsid w:val="000A510A"/>
    <w:rsid w:val="000A54B2"/>
    <w:rsid w:val="000A6094"/>
    <w:rsid w:val="000A6427"/>
    <w:rsid w:val="000A6B75"/>
    <w:rsid w:val="000A6BF4"/>
    <w:rsid w:val="000B02C7"/>
    <w:rsid w:val="000B02EB"/>
    <w:rsid w:val="000B07CB"/>
    <w:rsid w:val="000B1DDF"/>
    <w:rsid w:val="000B1E5B"/>
    <w:rsid w:val="000B29F0"/>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35E"/>
    <w:rsid w:val="000C3F1F"/>
    <w:rsid w:val="000C5700"/>
    <w:rsid w:val="000C6F37"/>
    <w:rsid w:val="000C7B13"/>
    <w:rsid w:val="000D0D7C"/>
    <w:rsid w:val="000D23F2"/>
    <w:rsid w:val="000D31A2"/>
    <w:rsid w:val="000D3980"/>
    <w:rsid w:val="000D3C7F"/>
    <w:rsid w:val="000D4F19"/>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4E0E"/>
    <w:rsid w:val="0010641E"/>
    <w:rsid w:val="00110225"/>
    <w:rsid w:val="00111508"/>
    <w:rsid w:val="00111543"/>
    <w:rsid w:val="00112519"/>
    <w:rsid w:val="0011326F"/>
    <w:rsid w:val="00113B4C"/>
    <w:rsid w:val="0011567A"/>
    <w:rsid w:val="00115E80"/>
    <w:rsid w:val="00116190"/>
    <w:rsid w:val="001164AF"/>
    <w:rsid w:val="001164B0"/>
    <w:rsid w:val="00117084"/>
    <w:rsid w:val="00117802"/>
    <w:rsid w:val="00117BE7"/>
    <w:rsid w:val="00120026"/>
    <w:rsid w:val="00121228"/>
    <w:rsid w:val="0012153F"/>
    <w:rsid w:val="00122EAC"/>
    <w:rsid w:val="0012332B"/>
    <w:rsid w:val="00124558"/>
    <w:rsid w:val="001245E4"/>
    <w:rsid w:val="001249BD"/>
    <w:rsid w:val="00124AC4"/>
    <w:rsid w:val="00124B8F"/>
    <w:rsid w:val="00124E59"/>
    <w:rsid w:val="00124F6F"/>
    <w:rsid w:val="001257AF"/>
    <w:rsid w:val="001268E5"/>
    <w:rsid w:val="00126E46"/>
    <w:rsid w:val="00127729"/>
    <w:rsid w:val="00130B3D"/>
    <w:rsid w:val="00130B8B"/>
    <w:rsid w:val="0013168E"/>
    <w:rsid w:val="001324BB"/>
    <w:rsid w:val="00132F9A"/>
    <w:rsid w:val="00133D24"/>
    <w:rsid w:val="00133FBB"/>
    <w:rsid w:val="0013410E"/>
    <w:rsid w:val="00134323"/>
    <w:rsid w:val="00136415"/>
    <w:rsid w:val="00140884"/>
    <w:rsid w:val="001408D8"/>
    <w:rsid w:val="001417B0"/>
    <w:rsid w:val="00141BF9"/>
    <w:rsid w:val="00141EEC"/>
    <w:rsid w:val="001422CC"/>
    <w:rsid w:val="001443D9"/>
    <w:rsid w:val="00144716"/>
    <w:rsid w:val="00145022"/>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2D71"/>
    <w:rsid w:val="00193A9F"/>
    <w:rsid w:val="00194C41"/>
    <w:rsid w:val="00195661"/>
    <w:rsid w:val="00195CEA"/>
    <w:rsid w:val="001960B1"/>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273A"/>
    <w:rsid w:val="001B3BEC"/>
    <w:rsid w:val="001B5302"/>
    <w:rsid w:val="001B5B0F"/>
    <w:rsid w:val="001B5D6A"/>
    <w:rsid w:val="001B725D"/>
    <w:rsid w:val="001C0C5A"/>
    <w:rsid w:val="001C14A8"/>
    <w:rsid w:val="001C14D8"/>
    <w:rsid w:val="001C16A1"/>
    <w:rsid w:val="001C31AB"/>
    <w:rsid w:val="001C3AAC"/>
    <w:rsid w:val="001C433C"/>
    <w:rsid w:val="001C4432"/>
    <w:rsid w:val="001C5BBF"/>
    <w:rsid w:val="001C5E57"/>
    <w:rsid w:val="001C5E63"/>
    <w:rsid w:val="001C64E4"/>
    <w:rsid w:val="001C773F"/>
    <w:rsid w:val="001C7C26"/>
    <w:rsid w:val="001D0345"/>
    <w:rsid w:val="001D07F4"/>
    <w:rsid w:val="001D0B21"/>
    <w:rsid w:val="001D0C97"/>
    <w:rsid w:val="001D21D1"/>
    <w:rsid w:val="001D363D"/>
    <w:rsid w:val="001D46E4"/>
    <w:rsid w:val="001D5979"/>
    <w:rsid w:val="001D71E3"/>
    <w:rsid w:val="001E04A1"/>
    <w:rsid w:val="001E0B01"/>
    <w:rsid w:val="001E166F"/>
    <w:rsid w:val="001E1873"/>
    <w:rsid w:val="001E1909"/>
    <w:rsid w:val="001E2C8B"/>
    <w:rsid w:val="001E3ECD"/>
    <w:rsid w:val="001E3EEB"/>
    <w:rsid w:val="001E40F2"/>
    <w:rsid w:val="001E528A"/>
    <w:rsid w:val="001E59C7"/>
    <w:rsid w:val="001E67AE"/>
    <w:rsid w:val="001E72D1"/>
    <w:rsid w:val="001E7401"/>
    <w:rsid w:val="001F039C"/>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8D6"/>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085"/>
    <w:rsid w:val="002708E4"/>
    <w:rsid w:val="00270F54"/>
    <w:rsid w:val="00271D16"/>
    <w:rsid w:val="0027371E"/>
    <w:rsid w:val="00273BFF"/>
    <w:rsid w:val="00274BA8"/>
    <w:rsid w:val="0027642E"/>
    <w:rsid w:val="0027698F"/>
    <w:rsid w:val="00276EBF"/>
    <w:rsid w:val="002774F0"/>
    <w:rsid w:val="00277991"/>
    <w:rsid w:val="00277DD6"/>
    <w:rsid w:val="00280692"/>
    <w:rsid w:val="00280EED"/>
    <w:rsid w:val="00281573"/>
    <w:rsid w:val="00281FAE"/>
    <w:rsid w:val="00282EA1"/>
    <w:rsid w:val="002833B2"/>
    <w:rsid w:val="0028395C"/>
    <w:rsid w:val="002854BE"/>
    <w:rsid w:val="00286B97"/>
    <w:rsid w:val="002876E2"/>
    <w:rsid w:val="00290B93"/>
    <w:rsid w:val="00291539"/>
    <w:rsid w:val="002915CB"/>
    <w:rsid w:val="00291909"/>
    <w:rsid w:val="00292D88"/>
    <w:rsid w:val="002941A9"/>
    <w:rsid w:val="00294E58"/>
    <w:rsid w:val="0029555C"/>
    <w:rsid w:val="00295715"/>
    <w:rsid w:val="002963D5"/>
    <w:rsid w:val="00296665"/>
    <w:rsid w:val="00296805"/>
    <w:rsid w:val="00297006"/>
    <w:rsid w:val="00297229"/>
    <w:rsid w:val="00297650"/>
    <w:rsid w:val="0029782D"/>
    <w:rsid w:val="002A2836"/>
    <w:rsid w:val="002A3457"/>
    <w:rsid w:val="002A3E32"/>
    <w:rsid w:val="002A432C"/>
    <w:rsid w:val="002A44E0"/>
    <w:rsid w:val="002A4574"/>
    <w:rsid w:val="002A5318"/>
    <w:rsid w:val="002A68B1"/>
    <w:rsid w:val="002A6CE5"/>
    <w:rsid w:val="002A6DF8"/>
    <w:rsid w:val="002A759A"/>
    <w:rsid w:val="002B17B8"/>
    <w:rsid w:val="002B193C"/>
    <w:rsid w:val="002B2189"/>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242B"/>
    <w:rsid w:val="002D3296"/>
    <w:rsid w:val="002D3E62"/>
    <w:rsid w:val="002D5542"/>
    <w:rsid w:val="002D5D82"/>
    <w:rsid w:val="002D5ECC"/>
    <w:rsid w:val="002D65D7"/>
    <w:rsid w:val="002D6DE1"/>
    <w:rsid w:val="002D798B"/>
    <w:rsid w:val="002D7CFD"/>
    <w:rsid w:val="002D7D51"/>
    <w:rsid w:val="002E1808"/>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2149"/>
    <w:rsid w:val="002F4B23"/>
    <w:rsid w:val="002F4C16"/>
    <w:rsid w:val="002F5375"/>
    <w:rsid w:val="002F6680"/>
    <w:rsid w:val="002F6B62"/>
    <w:rsid w:val="002F735F"/>
    <w:rsid w:val="0030005B"/>
    <w:rsid w:val="003029A9"/>
    <w:rsid w:val="0030300E"/>
    <w:rsid w:val="003030B8"/>
    <w:rsid w:val="0030361F"/>
    <w:rsid w:val="00303B1B"/>
    <w:rsid w:val="0030402F"/>
    <w:rsid w:val="003040AE"/>
    <w:rsid w:val="00304CF7"/>
    <w:rsid w:val="00304F76"/>
    <w:rsid w:val="00305EF9"/>
    <w:rsid w:val="00306125"/>
    <w:rsid w:val="0030662E"/>
    <w:rsid w:val="00306F19"/>
    <w:rsid w:val="00306F8F"/>
    <w:rsid w:val="00312A4B"/>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8E2"/>
    <w:rsid w:val="00357AE6"/>
    <w:rsid w:val="00357FF8"/>
    <w:rsid w:val="00360233"/>
    <w:rsid w:val="00361142"/>
    <w:rsid w:val="00361656"/>
    <w:rsid w:val="0036220D"/>
    <w:rsid w:val="00364007"/>
    <w:rsid w:val="003656FC"/>
    <w:rsid w:val="00365AF3"/>
    <w:rsid w:val="0036603D"/>
    <w:rsid w:val="00367BE3"/>
    <w:rsid w:val="00367D3A"/>
    <w:rsid w:val="00367E57"/>
    <w:rsid w:val="00370721"/>
    <w:rsid w:val="00370AC8"/>
    <w:rsid w:val="00370BB6"/>
    <w:rsid w:val="00371035"/>
    <w:rsid w:val="0037146A"/>
    <w:rsid w:val="0037146C"/>
    <w:rsid w:val="00371508"/>
    <w:rsid w:val="0037173B"/>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5081"/>
    <w:rsid w:val="00396662"/>
    <w:rsid w:val="003979BC"/>
    <w:rsid w:val="003A135E"/>
    <w:rsid w:val="003A1679"/>
    <w:rsid w:val="003A1A89"/>
    <w:rsid w:val="003A3F02"/>
    <w:rsid w:val="003A5822"/>
    <w:rsid w:val="003A5A27"/>
    <w:rsid w:val="003A5B15"/>
    <w:rsid w:val="003A6C44"/>
    <w:rsid w:val="003A72C9"/>
    <w:rsid w:val="003B15FE"/>
    <w:rsid w:val="003B1DA7"/>
    <w:rsid w:val="003B1FFF"/>
    <w:rsid w:val="003B3A49"/>
    <w:rsid w:val="003B53E2"/>
    <w:rsid w:val="003B638D"/>
    <w:rsid w:val="003B6783"/>
    <w:rsid w:val="003B6EB2"/>
    <w:rsid w:val="003B77D5"/>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D4F"/>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3F7709"/>
    <w:rsid w:val="00401D31"/>
    <w:rsid w:val="00401EE7"/>
    <w:rsid w:val="00401FDB"/>
    <w:rsid w:val="004031EB"/>
    <w:rsid w:val="0040339A"/>
    <w:rsid w:val="004049E6"/>
    <w:rsid w:val="00405B34"/>
    <w:rsid w:val="0040736C"/>
    <w:rsid w:val="004073E9"/>
    <w:rsid w:val="00407990"/>
    <w:rsid w:val="0041089B"/>
    <w:rsid w:val="00411408"/>
    <w:rsid w:val="00411516"/>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45E"/>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D64"/>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4CCF"/>
    <w:rsid w:val="00494EC6"/>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4BA8"/>
    <w:rsid w:val="004C5137"/>
    <w:rsid w:val="004C5237"/>
    <w:rsid w:val="004C5911"/>
    <w:rsid w:val="004C5DAD"/>
    <w:rsid w:val="004C5EB6"/>
    <w:rsid w:val="004C6934"/>
    <w:rsid w:val="004C71AD"/>
    <w:rsid w:val="004D0289"/>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795"/>
    <w:rsid w:val="004E290E"/>
    <w:rsid w:val="004E2F26"/>
    <w:rsid w:val="004E341E"/>
    <w:rsid w:val="004E348B"/>
    <w:rsid w:val="004E3739"/>
    <w:rsid w:val="004E3AAD"/>
    <w:rsid w:val="004E47D3"/>
    <w:rsid w:val="004E5B01"/>
    <w:rsid w:val="004E5BA4"/>
    <w:rsid w:val="004E6A59"/>
    <w:rsid w:val="004E6BC6"/>
    <w:rsid w:val="004E7C40"/>
    <w:rsid w:val="004F00B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2C5A"/>
    <w:rsid w:val="00523B85"/>
    <w:rsid w:val="005240AF"/>
    <w:rsid w:val="00524A6A"/>
    <w:rsid w:val="00525D16"/>
    <w:rsid w:val="00526450"/>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2F22"/>
    <w:rsid w:val="0057469C"/>
    <w:rsid w:val="00576843"/>
    <w:rsid w:val="00576EB1"/>
    <w:rsid w:val="00577105"/>
    <w:rsid w:val="00577A08"/>
    <w:rsid w:val="00580363"/>
    <w:rsid w:val="00580D9E"/>
    <w:rsid w:val="00581CAE"/>
    <w:rsid w:val="00582B1F"/>
    <w:rsid w:val="00582B4E"/>
    <w:rsid w:val="00583168"/>
    <w:rsid w:val="005838CF"/>
    <w:rsid w:val="00583B63"/>
    <w:rsid w:val="00586290"/>
    <w:rsid w:val="005874BF"/>
    <w:rsid w:val="00587BB9"/>
    <w:rsid w:val="0059015A"/>
    <w:rsid w:val="00590CC2"/>
    <w:rsid w:val="00592915"/>
    <w:rsid w:val="00592B93"/>
    <w:rsid w:val="00593847"/>
    <w:rsid w:val="00593BAC"/>
    <w:rsid w:val="005966B5"/>
    <w:rsid w:val="00596A4B"/>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BC7"/>
    <w:rsid w:val="005B5E37"/>
    <w:rsid w:val="005B6716"/>
    <w:rsid w:val="005C0A2F"/>
    <w:rsid w:val="005C0C5B"/>
    <w:rsid w:val="005C3E0E"/>
    <w:rsid w:val="005C3E2A"/>
    <w:rsid w:val="005C466B"/>
    <w:rsid w:val="005C68E6"/>
    <w:rsid w:val="005C69F1"/>
    <w:rsid w:val="005C6EB0"/>
    <w:rsid w:val="005C6FDA"/>
    <w:rsid w:val="005D0043"/>
    <w:rsid w:val="005D0D52"/>
    <w:rsid w:val="005D19D2"/>
    <w:rsid w:val="005D35D5"/>
    <w:rsid w:val="005D3F13"/>
    <w:rsid w:val="005D3F9D"/>
    <w:rsid w:val="005D46AA"/>
    <w:rsid w:val="005D5A3E"/>
    <w:rsid w:val="005D5D2E"/>
    <w:rsid w:val="005D664B"/>
    <w:rsid w:val="005D70DA"/>
    <w:rsid w:val="005D7B50"/>
    <w:rsid w:val="005D7D78"/>
    <w:rsid w:val="005E052E"/>
    <w:rsid w:val="005E1E7F"/>
    <w:rsid w:val="005E21FD"/>
    <w:rsid w:val="005E2599"/>
    <w:rsid w:val="005E28A2"/>
    <w:rsid w:val="005E51A2"/>
    <w:rsid w:val="005E5D3F"/>
    <w:rsid w:val="005E5EDA"/>
    <w:rsid w:val="005E714E"/>
    <w:rsid w:val="005E7634"/>
    <w:rsid w:val="005F1008"/>
    <w:rsid w:val="005F1011"/>
    <w:rsid w:val="005F3CAE"/>
    <w:rsid w:val="005F51EA"/>
    <w:rsid w:val="005F5556"/>
    <w:rsid w:val="005F6697"/>
    <w:rsid w:val="005F6F87"/>
    <w:rsid w:val="006001A6"/>
    <w:rsid w:val="00601C2F"/>
    <w:rsid w:val="00601DDE"/>
    <w:rsid w:val="00602E74"/>
    <w:rsid w:val="00603A48"/>
    <w:rsid w:val="006053B0"/>
    <w:rsid w:val="0060563F"/>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3F6E"/>
    <w:rsid w:val="00634705"/>
    <w:rsid w:val="00634A40"/>
    <w:rsid w:val="00636567"/>
    <w:rsid w:val="006371D1"/>
    <w:rsid w:val="0064025C"/>
    <w:rsid w:val="006403FC"/>
    <w:rsid w:val="006406C4"/>
    <w:rsid w:val="00642319"/>
    <w:rsid w:val="006436B5"/>
    <w:rsid w:val="00643743"/>
    <w:rsid w:val="00645133"/>
    <w:rsid w:val="00645BDE"/>
    <w:rsid w:val="00645C50"/>
    <w:rsid w:val="00650042"/>
    <w:rsid w:val="00650551"/>
    <w:rsid w:val="00651524"/>
    <w:rsid w:val="00652839"/>
    <w:rsid w:val="00653849"/>
    <w:rsid w:val="006551B1"/>
    <w:rsid w:val="0065545B"/>
    <w:rsid w:val="00655BCD"/>
    <w:rsid w:val="00656112"/>
    <w:rsid w:val="00656A6B"/>
    <w:rsid w:val="00657D13"/>
    <w:rsid w:val="00660345"/>
    <w:rsid w:val="00660489"/>
    <w:rsid w:val="00661439"/>
    <w:rsid w:val="00662CDD"/>
    <w:rsid w:val="00663571"/>
    <w:rsid w:val="00663C9E"/>
    <w:rsid w:val="0066556E"/>
    <w:rsid w:val="006658F4"/>
    <w:rsid w:val="00666B29"/>
    <w:rsid w:val="00671572"/>
    <w:rsid w:val="0067279D"/>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870C9"/>
    <w:rsid w:val="0069029D"/>
    <w:rsid w:val="00691056"/>
    <w:rsid w:val="00691A72"/>
    <w:rsid w:val="00693627"/>
    <w:rsid w:val="006937BE"/>
    <w:rsid w:val="00695E8F"/>
    <w:rsid w:val="00696424"/>
    <w:rsid w:val="00696F24"/>
    <w:rsid w:val="00697D4F"/>
    <w:rsid w:val="006A13F1"/>
    <w:rsid w:val="006A1EDC"/>
    <w:rsid w:val="006A2BE5"/>
    <w:rsid w:val="006A30EE"/>
    <w:rsid w:val="006A5511"/>
    <w:rsid w:val="006A65A6"/>
    <w:rsid w:val="006A6731"/>
    <w:rsid w:val="006A67D7"/>
    <w:rsid w:val="006A7042"/>
    <w:rsid w:val="006A751E"/>
    <w:rsid w:val="006A7BCD"/>
    <w:rsid w:val="006B31FC"/>
    <w:rsid w:val="006B3214"/>
    <w:rsid w:val="006B3D8B"/>
    <w:rsid w:val="006B41E9"/>
    <w:rsid w:val="006C03CB"/>
    <w:rsid w:val="006C10B7"/>
    <w:rsid w:val="006C1C39"/>
    <w:rsid w:val="006C2697"/>
    <w:rsid w:val="006C3E46"/>
    <w:rsid w:val="006C42C6"/>
    <w:rsid w:val="006C46A9"/>
    <w:rsid w:val="006C47FE"/>
    <w:rsid w:val="006C4858"/>
    <w:rsid w:val="006C6ABC"/>
    <w:rsid w:val="006C6D1A"/>
    <w:rsid w:val="006C70E8"/>
    <w:rsid w:val="006C760D"/>
    <w:rsid w:val="006C77DB"/>
    <w:rsid w:val="006D0DBA"/>
    <w:rsid w:val="006D208A"/>
    <w:rsid w:val="006D2F93"/>
    <w:rsid w:val="006D3019"/>
    <w:rsid w:val="006D4E52"/>
    <w:rsid w:val="006D57EC"/>
    <w:rsid w:val="006D5B4B"/>
    <w:rsid w:val="006D6148"/>
    <w:rsid w:val="006D658F"/>
    <w:rsid w:val="006D688E"/>
    <w:rsid w:val="006D7029"/>
    <w:rsid w:val="006D746E"/>
    <w:rsid w:val="006D7679"/>
    <w:rsid w:val="006E0CC7"/>
    <w:rsid w:val="006E1E59"/>
    <w:rsid w:val="006E1FFF"/>
    <w:rsid w:val="006E26AE"/>
    <w:rsid w:val="006E3801"/>
    <w:rsid w:val="006E4AA5"/>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1A5B"/>
    <w:rsid w:val="00711C63"/>
    <w:rsid w:val="00712928"/>
    <w:rsid w:val="00712DA2"/>
    <w:rsid w:val="00713289"/>
    <w:rsid w:val="00715176"/>
    <w:rsid w:val="00715C94"/>
    <w:rsid w:val="0071607D"/>
    <w:rsid w:val="007161D8"/>
    <w:rsid w:val="00716879"/>
    <w:rsid w:val="00716CE6"/>
    <w:rsid w:val="00717269"/>
    <w:rsid w:val="00720680"/>
    <w:rsid w:val="00721192"/>
    <w:rsid w:val="0072293B"/>
    <w:rsid w:val="00722CD4"/>
    <w:rsid w:val="007233B1"/>
    <w:rsid w:val="00723DD3"/>
    <w:rsid w:val="00724391"/>
    <w:rsid w:val="0072486E"/>
    <w:rsid w:val="00725612"/>
    <w:rsid w:val="00727C50"/>
    <w:rsid w:val="00727FD7"/>
    <w:rsid w:val="007306C7"/>
    <w:rsid w:val="00731EB3"/>
    <w:rsid w:val="007322C0"/>
    <w:rsid w:val="00732D92"/>
    <w:rsid w:val="00733519"/>
    <w:rsid w:val="007344A8"/>
    <w:rsid w:val="00734A69"/>
    <w:rsid w:val="0073555F"/>
    <w:rsid w:val="00735592"/>
    <w:rsid w:val="00740ACA"/>
    <w:rsid w:val="00740D50"/>
    <w:rsid w:val="00740D79"/>
    <w:rsid w:val="00740F13"/>
    <w:rsid w:val="007424D9"/>
    <w:rsid w:val="00742AE0"/>
    <w:rsid w:val="00742B9C"/>
    <w:rsid w:val="007436E6"/>
    <w:rsid w:val="00743BF6"/>
    <w:rsid w:val="00743F2B"/>
    <w:rsid w:val="00745FFE"/>
    <w:rsid w:val="007461D0"/>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21C"/>
    <w:rsid w:val="00790D8F"/>
    <w:rsid w:val="00792492"/>
    <w:rsid w:val="00793E0F"/>
    <w:rsid w:val="00793FB1"/>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450"/>
    <w:rsid w:val="007B3E07"/>
    <w:rsid w:val="007B426D"/>
    <w:rsid w:val="007B47EC"/>
    <w:rsid w:val="007B580E"/>
    <w:rsid w:val="007B5CEE"/>
    <w:rsid w:val="007B7079"/>
    <w:rsid w:val="007B7896"/>
    <w:rsid w:val="007B7E0E"/>
    <w:rsid w:val="007C02C3"/>
    <w:rsid w:val="007C068E"/>
    <w:rsid w:val="007C076E"/>
    <w:rsid w:val="007C086D"/>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4929"/>
    <w:rsid w:val="007D5111"/>
    <w:rsid w:val="007D5CD2"/>
    <w:rsid w:val="007D76E5"/>
    <w:rsid w:val="007D7E29"/>
    <w:rsid w:val="007D7F0B"/>
    <w:rsid w:val="007E1070"/>
    <w:rsid w:val="007E2D4A"/>
    <w:rsid w:val="007E2D9D"/>
    <w:rsid w:val="007E3289"/>
    <w:rsid w:val="007E399E"/>
    <w:rsid w:val="007E4A12"/>
    <w:rsid w:val="007E4C44"/>
    <w:rsid w:val="007E59F0"/>
    <w:rsid w:val="007E7F96"/>
    <w:rsid w:val="007F09C5"/>
    <w:rsid w:val="007F0ACF"/>
    <w:rsid w:val="007F1079"/>
    <w:rsid w:val="007F16A8"/>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4A56"/>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56EFE"/>
    <w:rsid w:val="0086220F"/>
    <w:rsid w:val="008632C5"/>
    <w:rsid w:val="008632E1"/>
    <w:rsid w:val="008639DE"/>
    <w:rsid w:val="00863C90"/>
    <w:rsid w:val="00863F5D"/>
    <w:rsid w:val="008644A5"/>
    <w:rsid w:val="00865999"/>
    <w:rsid w:val="008665EB"/>
    <w:rsid w:val="00866847"/>
    <w:rsid w:val="00867CE0"/>
    <w:rsid w:val="00870943"/>
    <w:rsid w:val="00870C43"/>
    <w:rsid w:val="00872BF8"/>
    <w:rsid w:val="0087307A"/>
    <w:rsid w:val="008776B9"/>
    <w:rsid w:val="00880E04"/>
    <w:rsid w:val="00880E30"/>
    <w:rsid w:val="008810A1"/>
    <w:rsid w:val="008813C2"/>
    <w:rsid w:val="00882425"/>
    <w:rsid w:val="00883416"/>
    <w:rsid w:val="00883A50"/>
    <w:rsid w:val="00883B9A"/>
    <w:rsid w:val="008854E5"/>
    <w:rsid w:val="008902F7"/>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2AD0"/>
    <w:rsid w:val="008E3112"/>
    <w:rsid w:val="008E379B"/>
    <w:rsid w:val="008E3D57"/>
    <w:rsid w:val="008E4A7A"/>
    <w:rsid w:val="008E5915"/>
    <w:rsid w:val="008E5B47"/>
    <w:rsid w:val="008E61FF"/>
    <w:rsid w:val="008E7230"/>
    <w:rsid w:val="008E7595"/>
    <w:rsid w:val="008E7E7A"/>
    <w:rsid w:val="008F088C"/>
    <w:rsid w:val="008F0996"/>
    <w:rsid w:val="008F1899"/>
    <w:rsid w:val="008F1B32"/>
    <w:rsid w:val="008F1BC7"/>
    <w:rsid w:val="008F1C45"/>
    <w:rsid w:val="008F1CA4"/>
    <w:rsid w:val="008F341B"/>
    <w:rsid w:val="008F47FD"/>
    <w:rsid w:val="008F593B"/>
    <w:rsid w:val="008F5C9F"/>
    <w:rsid w:val="008F67F3"/>
    <w:rsid w:val="008F707F"/>
    <w:rsid w:val="008F7F82"/>
    <w:rsid w:val="00900027"/>
    <w:rsid w:val="009001CD"/>
    <w:rsid w:val="009012BA"/>
    <w:rsid w:val="00901D97"/>
    <w:rsid w:val="00903313"/>
    <w:rsid w:val="00903603"/>
    <w:rsid w:val="009045F2"/>
    <w:rsid w:val="00904BB6"/>
    <w:rsid w:val="00906348"/>
    <w:rsid w:val="00906CC0"/>
    <w:rsid w:val="00907932"/>
    <w:rsid w:val="00910315"/>
    <w:rsid w:val="0091233A"/>
    <w:rsid w:val="009126EC"/>
    <w:rsid w:val="00912811"/>
    <w:rsid w:val="00912B43"/>
    <w:rsid w:val="00912DBB"/>
    <w:rsid w:val="0091366C"/>
    <w:rsid w:val="00913BBF"/>
    <w:rsid w:val="00914036"/>
    <w:rsid w:val="00915208"/>
    <w:rsid w:val="00915F42"/>
    <w:rsid w:val="00917BDF"/>
    <w:rsid w:val="009200A6"/>
    <w:rsid w:val="00920478"/>
    <w:rsid w:val="00920DF2"/>
    <w:rsid w:val="00921D67"/>
    <w:rsid w:val="00921E9E"/>
    <w:rsid w:val="0092265A"/>
    <w:rsid w:val="009226DE"/>
    <w:rsid w:val="0092352D"/>
    <w:rsid w:val="00923561"/>
    <w:rsid w:val="00923C15"/>
    <w:rsid w:val="0092471F"/>
    <w:rsid w:val="009258A0"/>
    <w:rsid w:val="009259C7"/>
    <w:rsid w:val="00925B81"/>
    <w:rsid w:val="009266B5"/>
    <w:rsid w:val="00930D58"/>
    <w:rsid w:val="00931131"/>
    <w:rsid w:val="00931571"/>
    <w:rsid w:val="00931D8B"/>
    <w:rsid w:val="00931F10"/>
    <w:rsid w:val="009322EB"/>
    <w:rsid w:val="00932A5E"/>
    <w:rsid w:val="0093352C"/>
    <w:rsid w:val="009335C5"/>
    <w:rsid w:val="00937579"/>
    <w:rsid w:val="00943372"/>
    <w:rsid w:val="0094438B"/>
    <w:rsid w:val="00944F75"/>
    <w:rsid w:val="00945639"/>
    <w:rsid w:val="00946849"/>
    <w:rsid w:val="00946A67"/>
    <w:rsid w:val="009509A7"/>
    <w:rsid w:val="009527CB"/>
    <w:rsid w:val="00952E94"/>
    <w:rsid w:val="00952FDC"/>
    <w:rsid w:val="00954D5C"/>
    <w:rsid w:val="00956248"/>
    <w:rsid w:val="00956B33"/>
    <w:rsid w:val="00960652"/>
    <w:rsid w:val="0096082D"/>
    <w:rsid w:val="0096089A"/>
    <w:rsid w:val="00961E33"/>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6339"/>
    <w:rsid w:val="00986416"/>
    <w:rsid w:val="00986438"/>
    <w:rsid w:val="0098755F"/>
    <w:rsid w:val="009920BC"/>
    <w:rsid w:val="00992239"/>
    <w:rsid w:val="00995208"/>
    <w:rsid w:val="009952FB"/>
    <w:rsid w:val="00995B28"/>
    <w:rsid w:val="00996363"/>
    <w:rsid w:val="0099692C"/>
    <w:rsid w:val="00996B5F"/>
    <w:rsid w:val="00997E93"/>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4374"/>
    <w:rsid w:val="009C53BE"/>
    <w:rsid w:val="009C612F"/>
    <w:rsid w:val="009C7EC4"/>
    <w:rsid w:val="009D002C"/>
    <w:rsid w:val="009D1594"/>
    <w:rsid w:val="009D25C1"/>
    <w:rsid w:val="009D2FC1"/>
    <w:rsid w:val="009D3270"/>
    <w:rsid w:val="009D3548"/>
    <w:rsid w:val="009D41CC"/>
    <w:rsid w:val="009D513A"/>
    <w:rsid w:val="009D5461"/>
    <w:rsid w:val="009D7902"/>
    <w:rsid w:val="009E0391"/>
    <w:rsid w:val="009E20B2"/>
    <w:rsid w:val="009E3E5F"/>
    <w:rsid w:val="009E3F87"/>
    <w:rsid w:val="009E49AB"/>
    <w:rsid w:val="009E5B46"/>
    <w:rsid w:val="009E5E80"/>
    <w:rsid w:val="009E6BBC"/>
    <w:rsid w:val="009E6DD3"/>
    <w:rsid w:val="009E6E74"/>
    <w:rsid w:val="009F10F5"/>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2F5E"/>
    <w:rsid w:val="00A13612"/>
    <w:rsid w:val="00A14299"/>
    <w:rsid w:val="00A14D24"/>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183D"/>
    <w:rsid w:val="00A3227B"/>
    <w:rsid w:val="00A322C7"/>
    <w:rsid w:val="00A33EF3"/>
    <w:rsid w:val="00A3460F"/>
    <w:rsid w:val="00A35478"/>
    <w:rsid w:val="00A36987"/>
    <w:rsid w:val="00A37E83"/>
    <w:rsid w:val="00A4086D"/>
    <w:rsid w:val="00A409B2"/>
    <w:rsid w:val="00A40A80"/>
    <w:rsid w:val="00A416C9"/>
    <w:rsid w:val="00A418D8"/>
    <w:rsid w:val="00A42AFD"/>
    <w:rsid w:val="00A431D2"/>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5840"/>
    <w:rsid w:val="00A5677F"/>
    <w:rsid w:val="00A57662"/>
    <w:rsid w:val="00A60A19"/>
    <w:rsid w:val="00A62C91"/>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6480"/>
    <w:rsid w:val="00A87B35"/>
    <w:rsid w:val="00A90346"/>
    <w:rsid w:val="00A90EFB"/>
    <w:rsid w:val="00A92FF3"/>
    <w:rsid w:val="00A93295"/>
    <w:rsid w:val="00A9386D"/>
    <w:rsid w:val="00A944EF"/>
    <w:rsid w:val="00A94A7B"/>
    <w:rsid w:val="00A9564A"/>
    <w:rsid w:val="00A95889"/>
    <w:rsid w:val="00A96022"/>
    <w:rsid w:val="00A96D90"/>
    <w:rsid w:val="00A972EC"/>
    <w:rsid w:val="00A97AC1"/>
    <w:rsid w:val="00AA0747"/>
    <w:rsid w:val="00AA0F20"/>
    <w:rsid w:val="00AA156E"/>
    <w:rsid w:val="00AA1AC4"/>
    <w:rsid w:val="00AA1FC9"/>
    <w:rsid w:val="00AA28F6"/>
    <w:rsid w:val="00AA2F63"/>
    <w:rsid w:val="00AA373A"/>
    <w:rsid w:val="00AA41FF"/>
    <w:rsid w:val="00AA44C9"/>
    <w:rsid w:val="00AA4DAD"/>
    <w:rsid w:val="00AA577B"/>
    <w:rsid w:val="00AB02EE"/>
    <w:rsid w:val="00AB1302"/>
    <w:rsid w:val="00AB237A"/>
    <w:rsid w:val="00AB2988"/>
    <w:rsid w:val="00AB2F57"/>
    <w:rsid w:val="00AB325D"/>
    <w:rsid w:val="00AB4102"/>
    <w:rsid w:val="00AB41AA"/>
    <w:rsid w:val="00AB479C"/>
    <w:rsid w:val="00AB4EFA"/>
    <w:rsid w:val="00AB6409"/>
    <w:rsid w:val="00AB7304"/>
    <w:rsid w:val="00AB7476"/>
    <w:rsid w:val="00AB79D2"/>
    <w:rsid w:val="00AB7B03"/>
    <w:rsid w:val="00AC0997"/>
    <w:rsid w:val="00AC17F2"/>
    <w:rsid w:val="00AC1C9E"/>
    <w:rsid w:val="00AC337D"/>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2DC8"/>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37B"/>
    <w:rsid w:val="00B14F6E"/>
    <w:rsid w:val="00B153B7"/>
    <w:rsid w:val="00B15A20"/>
    <w:rsid w:val="00B16582"/>
    <w:rsid w:val="00B17955"/>
    <w:rsid w:val="00B17C8B"/>
    <w:rsid w:val="00B17F15"/>
    <w:rsid w:val="00B20037"/>
    <w:rsid w:val="00B21703"/>
    <w:rsid w:val="00B21EB6"/>
    <w:rsid w:val="00B227FE"/>
    <w:rsid w:val="00B22918"/>
    <w:rsid w:val="00B231E8"/>
    <w:rsid w:val="00B23456"/>
    <w:rsid w:val="00B243C9"/>
    <w:rsid w:val="00B2498A"/>
    <w:rsid w:val="00B24E4A"/>
    <w:rsid w:val="00B2557F"/>
    <w:rsid w:val="00B26D28"/>
    <w:rsid w:val="00B275B4"/>
    <w:rsid w:val="00B31799"/>
    <w:rsid w:val="00B318B2"/>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01C3"/>
    <w:rsid w:val="00B72BFD"/>
    <w:rsid w:val="00B72FF5"/>
    <w:rsid w:val="00B73112"/>
    <w:rsid w:val="00B7554A"/>
    <w:rsid w:val="00B772E4"/>
    <w:rsid w:val="00B80708"/>
    <w:rsid w:val="00B81A52"/>
    <w:rsid w:val="00B81DE6"/>
    <w:rsid w:val="00B828CF"/>
    <w:rsid w:val="00B82F4E"/>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45E6"/>
    <w:rsid w:val="00BB5751"/>
    <w:rsid w:val="00BB584C"/>
    <w:rsid w:val="00BB5CFB"/>
    <w:rsid w:val="00BB63E6"/>
    <w:rsid w:val="00BB6CB2"/>
    <w:rsid w:val="00BB7C98"/>
    <w:rsid w:val="00BC3039"/>
    <w:rsid w:val="00BC34AC"/>
    <w:rsid w:val="00BC3506"/>
    <w:rsid w:val="00BC40CE"/>
    <w:rsid w:val="00BC4A7C"/>
    <w:rsid w:val="00BC777D"/>
    <w:rsid w:val="00BC7C9A"/>
    <w:rsid w:val="00BD1073"/>
    <w:rsid w:val="00BD17AD"/>
    <w:rsid w:val="00BD5262"/>
    <w:rsid w:val="00BD5BDE"/>
    <w:rsid w:val="00BD6C8C"/>
    <w:rsid w:val="00BD740B"/>
    <w:rsid w:val="00BD7666"/>
    <w:rsid w:val="00BD7681"/>
    <w:rsid w:val="00BD7750"/>
    <w:rsid w:val="00BD7BFE"/>
    <w:rsid w:val="00BE1AC2"/>
    <w:rsid w:val="00BE1D5B"/>
    <w:rsid w:val="00BE2CD1"/>
    <w:rsid w:val="00BE3B41"/>
    <w:rsid w:val="00BE6EEA"/>
    <w:rsid w:val="00BE7434"/>
    <w:rsid w:val="00BE74AA"/>
    <w:rsid w:val="00BF094D"/>
    <w:rsid w:val="00BF0FA3"/>
    <w:rsid w:val="00BF2EC3"/>
    <w:rsid w:val="00BF3CCA"/>
    <w:rsid w:val="00BF47B5"/>
    <w:rsid w:val="00BF5941"/>
    <w:rsid w:val="00BF5E50"/>
    <w:rsid w:val="00BF7C09"/>
    <w:rsid w:val="00C00415"/>
    <w:rsid w:val="00C0183F"/>
    <w:rsid w:val="00C01D6D"/>
    <w:rsid w:val="00C01F0E"/>
    <w:rsid w:val="00C02537"/>
    <w:rsid w:val="00C0257C"/>
    <w:rsid w:val="00C02920"/>
    <w:rsid w:val="00C04EF0"/>
    <w:rsid w:val="00C05482"/>
    <w:rsid w:val="00C05D24"/>
    <w:rsid w:val="00C05FA3"/>
    <w:rsid w:val="00C06336"/>
    <w:rsid w:val="00C067FC"/>
    <w:rsid w:val="00C07006"/>
    <w:rsid w:val="00C07241"/>
    <w:rsid w:val="00C07BEA"/>
    <w:rsid w:val="00C10448"/>
    <w:rsid w:val="00C1069D"/>
    <w:rsid w:val="00C128C6"/>
    <w:rsid w:val="00C1452A"/>
    <w:rsid w:val="00C1516F"/>
    <w:rsid w:val="00C153C5"/>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4ABF"/>
    <w:rsid w:val="00C759CD"/>
    <w:rsid w:val="00C75A96"/>
    <w:rsid w:val="00C75CCA"/>
    <w:rsid w:val="00C767B0"/>
    <w:rsid w:val="00C77711"/>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747"/>
    <w:rsid w:val="00CB4A2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0DD"/>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4CF"/>
    <w:rsid w:val="00CE0DAD"/>
    <w:rsid w:val="00CE2D1A"/>
    <w:rsid w:val="00CE3ABB"/>
    <w:rsid w:val="00CE3D74"/>
    <w:rsid w:val="00CE3DA8"/>
    <w:rsid w:val="00CE571E"/>
    <w:rsid w:val="00CE753E"/>
    <w:rsid w:val="00CE79F0"/>
    <w:rsid w:val="00CF1813"/>
    <w:rsid w:val="00CF1852"/>
    <w:rsid w:val="00CF2669"/>
    <w:rsid w:val="00CF3765"/>
    <w:rsid w:val="00CF48C9"/>
    <w:rsid w:val="00CF502E"/>
    <w:rsid w:val="00CF517F"/>
    <w:rsid w:val="00CF5530"/>
    <w:rsid w:val="00D0100B"/>
    <w:rsid w:val="00D01B7F"/>
    <w:rsid w:val="00D01F90"/>
    <w:rsid w:val="00D022E4"/>
    <w:rsid w:val="00D02705"/>
    <w:rsid w:val="00D036B4"/>
    <w:rsid w:val="00D03BE1"/>
    <w:rsid w:val="00D03DFD"/>
    <w:rsid w:val="00D04994"/>
    <w:rsid w:val="00D0518E"/>
    <w:rsid w:val="00D05A98"/>
    <w:rsid w:val="00D075AE"/>
    <w:rsid w:val="00D1161A"/>
    <w:rsid w:val="00D1193E"/>
    <w:rsid w:val="00D11D80"/>
    <w:rsid w:val="00D12B7D"/>
    <w:rsid w:val="00D147AE"/>
    <w:rsid w:val="00D14F60"/>
    <w:rsid w:val="00D15776"/>
    <w:rsid w:val="00D15DF5"/>
    <w:rsid w:val="00D166DA"/>
    <w:rsid w:val="00D16F3C"/>
    <w:rsid w:val="00D1717E"/>
    <w:rsid w:val="00D175DA"/>
    <w:rsid w:val="00D201C1"/>
    <w:rsid w:val="00D20F3C"/>
    <w:rsid w:val="00D21078"/>
    <w:rsid w:val="00D210E0"/>
    <w:rsid w:val="00D22007"/>
    <w:rsid w:val="00D22CA4"/>
    <w:rsid w:val="00D23350"/>
    <w:rsid w:val="00D24388"/>
    <w:rsid w:val="00D24BDF"/>
    <w:rsid w:val="00D2519A"/>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262C"/>
    <w:rsid w:val="00D533B7"/>
    <w:rsid w:val="00D56CF2"/>
    <w:rsid w:val="00D5703C"/>
    <w:rsid w:val="00D579BE"/>
    <w:rsid w:val="00D61457"/>
    <w:rsid w:val="00D616B8"/>
    <w:rsid w:val="00D626EE"/>
    <w:rsid w:val="00D62C32"/>
    <w:rsid w:val="00D636B6"/>
    <w:rsid w:val="00D64D6F"/>
    <w:rsid w:val="00D66CBD"/>
    <w:rsid w:val="00D66F12"/>
    <w:rsid w:val="00D6726F"/>
    <w:rsid w:val="00D702E3"/>
    <w:rsid w:val="00D70DC2"/>
    <w:rsid w:val="00D71469"/>
    <w:rsid w:val="00D726C6"/>
    <w:rsid w:val="00D72E66"/>
    <w:rsid w:val="00D72F38"/>
    <w:rsid w:val="00D72FA0"/>
    <w:rsid w:val="00D73180"/>
    <w:rsid w:val="00D749CC"/>
    <w:rsid w:val="00D74C3C"/>
    <w:rsid w:val="00D74F4F"/>
    <w:rsid w:val="00D75714"/>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2CB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59CE"/>
    <w:rsid w:val="00DC604E"/>
    <w:rsid w:val="00DC660D"/>
    <w:rsid w:val="00DD0310"/>
    <w:rsid w:val="00DD0797"/>
    <w:rsid w:val="00DD1FBD"/>
    <w:rsid w:val="00DD4A4C"/>
    <w:rsid w:val="00DD4EE1"/>
    <w:rsid w:val="00DD63B5"/>
    <w:rsid w:val="00DD673E"/>
    <w:rsid w:val="00DD69D8"/>
    <w:rsid w:val="00DD70EE"/>
    <w:rsid w:val="00DE11E3"/>
    <w:rsid w:val="00DE1367"/>
    <w:rsid w:val="00DE3152"/>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40A4"/>
    <w:rsid w:val="00E4796C"/>
    <w:rsid w:val="00E4796F"/>
    <w:rsid w:val="00E507D3"/>
    <w:rsid w:val="00E50D9A"/>
    <w:rsid w:val="00E5268D"/>
    <w:rsid w:val="00E529FD"/>
    <w:rsid w:val="00E52A29"/>
    <w:rsid w:val="00E530D3"/>
    <w:rsid w:val="00E53B26"/>
    <w:rsid w:val="00E544D2"/>
    <w:rsid w:val="00E54F56"/>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4583"/>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954"/>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BE"/>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0867"/>
    <w:rsid w:val="00F32066"/>
    <w:rsid w:val="00F32FCF"/>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F3E"/>
    <w:rsid w:val="00F67FCD"/>
    <w:rsid w:val="00F70C0E"/>
    <w:rsid w:val="00F71B54"/>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47B0"/>
    <w:rsid w:val="00F85963"/>
    <w:rsid w:val="00F87008"/>
    <w:rsid w:val="00F87082"/>
    <w:rsid w:val="00F87667"/>
    <w:rsid w:val="00F87B30"/>
    <w:rsid w:val="00F912EE"/>
    <w:rsid w:val="00F922E0"/>
    <w:rsid w:val="00F94531"/>
    <w:rsid w:val="00F95BD6"/>
    <w:rsid w:val="00F96341"/>
    <w:rsid w:val="00F963F6"/>
    <w:rsid w:val="00F96B24"/>
    <w:rsid w:val="00F977EB"/>
    <w:rsid w:val="00FA103E"/>
    <w:rsid w:val="00FA2387"/>
    <w:rsid w:val="00FA26A4"/>
    <w:rsid w:val="00FA3E6B"/>
    <w:rsid w:val="00FA47B8"/>
    <w:rsid w:val="00FA5911"/>
    <w:rsid w:val="00FA730F"/>
    <w:rsid w:val="00FA758E"/>
    <w:rsid w:val="00FA7866"/>
    <w:rsid w:val="00FB066F"/>
    <w:rsid w:val="00FB08AB"/>
    <w:rsid w:val="00FB0F2E"/>
    <w:rsid w:val="00FB26BA"/>
    <w:rsid w:val="00FB2B7F"/>
    <w:rsid w:val="00FB2FDF"/>
    <w:rsid w:val="00FB425D"/>
    <w:rsid w:val="00FB4C82"/>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3D4E"/>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37815293-B5A8-4D5C-A303-2DBA80AD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281573"/>
    <w:rPr>
      <w:rFonts w:ascii="Calibri" w:eastAsiaTheme="minorHAnsi" w:hAnsi="Calibri" w:cs="Calibri"/>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t_c_home/viewBlogArticle?articleID=1047481&amp;nextURL=%2Ft_c_home%2FviewBlog%3Fblogid%3D5013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994809&amp;nextURL=%2Ft_c_home%2FviewBlog%3Fblogid%3D5013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hsdigital.ekmeds@nhs.net" TargetMode="External"/><Relationship Id="rId20" Type="http://schemas.openxmlformats.org/officeDocument/2006/relationships/hyperlink" Target="mailto:medicinestandards@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information.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denquiries@nhsbsa.nhs.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TotalTime>
  <Pages>5</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8206</CharactersWithSpaces>
  <SharedDoc>false</SharedDoc>
  <HLinks>
    <vt:vector size="60" baseType="variant">
      <vt:variant>
        <vt:i4>2949190</vt:i4>
      </vt:variant>
      <vt:variant>
        <vt:i4>27</vt:i4>
      </vt:variant>
      <vt:variant>
        <vt:i4>0</vt:i4>
      </vt:variant>
      <vt:variant>
        <vt:i4>5</vt:i4>
      </vt:variant>
      <vt:variant>
        <vt:lpwstr>mailto:dmdenquiries@nhsbsa.nhs.uk</vt:lpwstr>
      </vt:variant>
      <vt:variant>
        <vt:lpwstr/>
      </vt:variant>
      <vt:variant>
        <vt:i4>1441846</vt:i4>
      </vt:variant>
      <vt:variant>
        <vt:i4>24</vt:i4>
      </vt:variant>
      <vt:variant>
        <vt:i4>0</vt:i4>
      </vt:variant>
      <vt:variant>
        <vt:i4>5</vt:i4>
      </vt:variant>
      <vt:variant>
        <vt:lpwstr>mailto:medicinestandards@nhs.net</vt:lpwstr>
      </vt:variant>
      <vt:variant>
        <vt:lpwstr/>
      </vt:variant>
      <vt:variant>
        <vt:i4>2949190</vt:i4>
      </vt:variant>
      <vt:variant>
        <vt:i4>21</vt:i4>
      </vt:variant>
      <vt:variant>
        <vt:i4>0</vt:i4>
      </vt:variant>
      <vt:variant>
        <vt:i4>5</vt:i4>
      </vt:variant>
      <vt:variant>
        <vt:lpwstr>mailto:dmdenquiries@nhsbsa.nhs.uk</vt:lpwstr>
      </vt:variant>
      <vt:variant>
        <vt:lpwstr/>
      </vt:variant>
      <vt:variant>
        <vt:i4>7143499</vt:i4>
      </vt:variant>
      <vt:variant>
        <vt:i4>18</vt:i4>
      </vt:variant>
      <vt:variant>
        <vt:i4>0</vt:i4>
      </vt:variant>
      <vt:variant>
        <vt:i4>5</vt:i4>
      </vt:variant>
      <vt:variant>
        <vt:lpwstr>https://www.gov.uk/drug-device-alerts/class-4-medicines-defect-information-cadila-pharmaceuticals-uk-limited-pantoprazole-40-mg-gastro-resistant-tablets-el-24-a-slash-03?utm_medium=email&amp;utm_campaign=govuk-notifications-topic&amp;utm_source=65c56ca6-e713-4ca4-9ffd-014847ff9cd3&amp;utm_content=daily</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2</cp:revision>
  <cp:lastPrinted>2024-02-15T18:32:00Z</cp:lastPrinted>
  <dcterms:created xsi:type="dcterms:W3CDTF">2024-04-18T11:03:00Z</dcterms:created>
  <dcterms:modified xsi:type="dcterms:W3CDTF">2024-04-18T11:03:00Z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