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25E2A2" w14:textId="77777777" w:rsidR="000C24AF" w:rsidRDefault="000C24AF" w:rsidP="001E27F8">
      <w:pPr>
        <w:pStyle w:val="FrontpageTitle"/>
      </w:pPr>
    </w:p>
    <w:p w14:paraId="3774464E" w14:textId="77777777" w:rsidR="000C24AF" w:rsidRDefault="000C24AF" w:rsidP="000C24AF"/>
    <w:p w14:paraId="02B9F5EE" w14:textId="77777777" w:rsidR="001D243C" w:rsidRDefault="001D243C" w:rsidP="00103F4D">
      <w:pPr>
        <w:pStyle w:val="Frontpagesubhead"/>
      </w:pPr>
    </w:p>
    <w:p w14:paraId="331C6BE6" w14:textId="77777777" w:rsidR="001D243C" w:rsidRDefault="00AF1569" w:rsidP="00103F4D">
      <w:pPr>
        <w:pStyle w:val="Frontpagesubhead"/>
      </w:pPr>
      <w:r>
        <w:softHyphen/>
      </w:r>
      <w:r>
        <w:softHyphen/>
      </w:r>
      <w:r>
        <w:softHyphen/>
      </w:r>
    </w:p>
    <w:p w14:paraId="6464387D" w14:textId="77777777" w:rsidR="00F25CC7" w:rsidRDefault="00F25CC7" w:rsidP="00103F4D">
      <w:pPr>
        <w:pStyle w:val="Frontpagesubhead"/>
      </w:pPr>
      <w:r>
        <w:tab/>
      </w:r>
    </w:p>
    <w:p w14:paraId="73D7ED65" w14:textId="77777777" w:rsidR="00F25CC7" w:rsidRDefault="00F25CC7" w:rsidP="00F25CC7"/>
    <w:p w14:paraId="3DBB41AA" w14:textId="77777777" w:rsidR="001D243C" w:rsidRDefault="001D243C" w:rsidP="00F25CC7"/>
    <w:p w14:paraId="53D2E7E7" w14:textId="77777777" w:rsidR="00FE59C4" w:rsidRPr="00FE59C4" w:rsidRDefault="00FE59C4" w:rsidP="00FE59C4"/>
    <w:p w14:paraId="5D177E41" w14:textId="77777777" w:rsidR="00FE59C4" w:rsidRPr="00FE59C4" w:rsidRDefault="00FE59C4" w:rsidP="00FE59C4"/>
    <w:p w14:paraId="69536EAF" w14:textId="77777777" w:rsidR="00FE59C4" w:rsidRPr="00FE59C4" w:rsidRDefault="00FE59C4" w:rsidP="00FE59C4"/>
    <w:p w14:paraId="40CA1F11" w14:textId="77777777" w:rsidR="00FE59C4" w:rsidRPr="00FE59C4" w:rsidRDefault="0058121B" w:rsidP="00FE59C4">
      <w:r>
        <w:rPr>
          <w:noProof/>
          <w:lang w:eastAsia="en-GB"/>
        </w:rPr>
        <mc:AlternateContent>
          <mc:Choice Requires="wps">
            <w:drawing>
              <wp:anchor distT="0" distB="0" distL="114300" distR="114300" simplePos="0" relativeHeight="251659264" behindDoc="0" locked="0" layoutInCell="1" allowOverlap="1" wp14:anchorId="72AB19F2" wp14:editId="290F4A5B">
                <wp:simplePos x="0" y="0"/>
                <wp:positionH relativeFrom="page">
                  <wp:posOffset>655093</wp:posOffset>
                </wp:positionH>
                <wp:positionV relativeFrom="page">
                  <wp:posOffset>4026089</wp:posOffset>
                </wp:positionV>
                <wp:extent cx="6371590" cy="2442949"/>
                <wp:effectExtent l="0" t="0" r="10160" b="14605"/>
                <wp:wrapNone/>
                <wp:docPr id="2"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371590" cy="24429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6CE143" w14:textId="4D1A54B2" w:rsidR="00F25CC7" w:rsidRPr="001E27F8" w:rsidRDefault="001554B8" w:rsidP="001E27F8">
                            <w:pPr>
                              <w:pStyle w:val="FrontpageTitle"/>
                            </w:pPr>
                            <w:sdt>
                              <w:sdtPr>
                                <w:rPr>
                                  <w:sz w:val="56"/>
                                  <w:szCs w:val="56"/>
                                </w:rPr>
                                <w:alias w:val="Title"/>
                                <w:tag w:val="title"/>
                                <w:id w:val="1036308880"/>
                                <w:placeholder>
                                  <w:docPart w:val="F842159D1D3B4404944DD66F51CAB124"/>
                                </w:placeholder>
                                <w:dataBinding w:prefixMappings="xmlns:ns0='http://purl.org/dc/elements/1.1/' xmlns:ns1='http://schemas.openxmlformats.org/package/2006/metadata/core-properties' " w:xpath="/ns1:coreProperties[1]/ns0:title[1]" w:storeItemID="{6C3C8BC8-F283-45AE-878A-BAB7291924A1}"/>
                                <w:text/>
                              </w:sdtPr>
                              <w:sdtEndPr/>
                              <w:sdtContent>
                                <w:proofErr w:type="spellStart"/>
                                <w:r w:rsidR="00B24E92">
                                  <w:rPr>
                                    <w:sz w:val="56"/>
                                    <w:szCs w:val="56"/>
                                  </w:rPr>
                                  <w:t>dm</w:t>
                                </w:r>
                                <w:r w:rsidR="00926E24" w:rsidRPr="00926E24">
                                  <w:rPr>
                                    <w:sz w:val="56"/>
                                    <w:szCs w:val="56"/>
                                  </w:rPr>
                                  <w:t>+d</w:t>
                                </w:r>
                                <w:proofErr w:type="spellEnd"/>
                                <w:r w:rsidR="00926E24" w:rsidRPr="00926E24">
                                  <w:rPr>
                                    <w:sz w:val="56"/>
                                    <w:szCs w:val="56"/>
                                  </w:rPr>
                                  <w:t xml:space="preserve"> code system in NHS Terminology Server</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AB19F2" id="_x0000_t202" coordsize="21600,21600" o:spt="202" path="m,l,21600r21600,l21600,xe">
                <v:stroke joinstyle="miter"/>
                <v:path gradientshapeok="t" o:connecttype="rect"/>
              </v:shapetype>
              <v:shape id="Text Box 2" o:spid="_x0000_s1026" type="#_x0000_t202" alt="&quot;&quot;" style="position:absolute;margin-left:51.6pt;margin-top:317pt;width:501.7pt;height:192.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" filled="f" stroked="f" strokeweight=".5pt">
                <v:textbox inset="0,0,0,0">
                  <w:txbxContent>
                    <w:p w14:paraId="526CE143" w14:textId="4D1A54B2" w:rsidR="00F25CC7" w:rsidRPr="001E27F8" w:rsidRDefault="001554B8" w:rsidP="001E27F8">
                      <w:pPr>
                        <w:pStyle w:val="FrontpageTitle"/>
                      </w:pPr>
                      <w:sdt>
                        <w:sdtPr>
                          <w:rPr>
                            <w:sz w:val="56"/>
                            <w:szCs w:val="56"/>
                          </w:rPr>
                          <w:alias w:val="Title"/>
                          <w:tag w:val="title"/>
                          <w:id w:val="1036308880"/>
                          <w:placeholder>
                            <w:docPart w:val="F842159D1D3B4404944DD66F51CAB124"/>
                          </w:placeholder>
                          <w:dataBinding w:prefixMappings="xmlns:ns0='http://purl.org/dc/elements/1.1/' xmlns:ns1='http://schemas.openxmlformats.org/package/2006/metadata/core-properties' " w:xpath="/ns1:coreProperties[1]/ns0:title[1]" w:storeItemID="{6C3C8BC8-F283-45AE-878A-BAB7291924A1}"/>
                          <w:text/>
                        </w:sdtPr>
                        <w:sdtEndPr/>
                        <w:sdtContent>
                          <w:proofErr w:type="spellStart"/>
                          <w:r w:rsidR="00B24E92">
                            <w:rPr>
                              <w:sz w:val="56"/>
                              <w:szCs w:val="56"/>
                            </w:rPr>
                            <w:t>dm</w:t>
                          </w:r>
                          <w:r w:rsidR="00926E24" w:rsidRPr="00926E24">
                            <w:rPr>
                              <w:sz w:val="56"/>
                              <w:szCs w:val="56"/>
                            </w:rPr>
                            <w:t>+d</w:t>
                          </w:r>
                          <w:proofErr w:type="spellEnd"/>
                          <w:r w:rsidR="00926E24" w:rsidRPr="00926E24">
                            <w:rPr>
                              <w:sz w:val="56"/>
                              <w:szCs w:val="56"/>
                            </w:rPr>
                            <w:t xml:space="preserve"> code system in NHS Terminology Server</w:t>
                          </w:r>
                        </w:sdtContent>
                      </w:sdt>
                    </w:p>
                  </w:txbxContent>
                </v:textbox>
                <w10:wrap anchorx="page" anchory="page"/>
              </v:shape>
            </w:pict>
          </mc:Fallback>
        </mc:AlternateContent>
      </w:r>
    </w:p>
    <w:p w14:paraId="2516B3CE" w14:textId="77777777" w:rsidR="00FE59C4" w:rsidRPr="00FE59C4" w:rsidRDefault="00FE59C4" w:rsidP="00FE59C4"/>
    <w:p w14:paraId="72FCBD80" w14:textId="77777777" w:rsidR="00FE59C4" w:rsidRPr="00FE59C4" w:rsidRDefault="00FE59C4" w:rsidP="00FE59C4"/>
    <w:p w14:paraId="64FEC545" w14:textId="77777777" w:rsidR="00FE59C4" w:rsidRPr="00FE59C4" w:rsidRDefault="00FE59C4" w:rsidP="00FE59C4"/>
    <w:p w14:paraId="1CE2C5F4" w14:textId="77777777" w:rsidR="00FE59C4" w:rsidRPr="00FE59C4" w:rsidRDefault="0058121B" w:rsidP="00FE59C4">
      <w:r>
        <w:rPr>
          <w:noProof/>
          <w:lang w:eastAsia="en-GB"/>
        </w:rPr>
        <mc:AlternateContent>
          <mc:Choice Requires="wps">
            <w:drawing>
              <wp:anchor distT="0" distB="0" distL="114300" distR="114300" simplePos="0" relativeHeight="251661312" behindDoc="0" locked="0" layoutInCell="1" allowOverlap="1" wp14:anchorId="4AA45F32" wp14:editId="1EE4EEB6">
                <wp:simplePos x="0" y="0"/>
                <wp:positionH relativeFrom="page">
                  <wp:posOffset>648335</wp:posOffset>
                </wp:positionH>
                <wp:positionV relativeFrom="page">
                  <wp:posOffset>5237840</wp:posOffset>
                </wp:positionV>
                <wp:extent cx="4816800" cy="504000"/>
                <wp:effectExtent l="0" t="0" r="3175" b="10795"/>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816800" cy="504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38BD5A" w14:textId="77777777" w:rsidR="00103F4D" w:rsidRPr="00294488" w:rsidRDefault="00103F4D" w:rsidP="009C27F0">
                            <w:pPr>
                              <w:pStyle w:val="Publisheddate"/>
                              <w:tabs>
                                <w:tab w:val="left" w:pos="6663"/>
                              </w:tabs>
                              <w:rPr>
                                <w:color w:val="FFFFFF" w:themeColor="text1"/>
                              </w:rPr>
                            </w:pPr>
                            <w:r w:rsidRPr="00294488">
                              <w:rPr>
                                <w:color w:val="FFFFFF" w:themeColor="text1"/>
                              </w:rPr>
                              <w:t xml:space="preserve">Published </w:t>
                            </w:r>
                            <w:r w:rsidR="007F5954" w:rsidRPr="00294488">
                              <w:rPr>
                                <w:color w:val="FFFFFF" w:themeColor="text1"/>
                              </w:rPr>
                              <w:t>XX</w:t>
                            </w:r>
                            <w:r w:rsidRPr="00294488">
                              <w:rPr>
                                <w:color w:val="FFFFFF" w:themeColor="text1"/>
                              </w:rPr>
                              <w:t xml:space="preserve"> </w:t>
                            </w:r>
                            <w:r w:rsidR="007F5954" w:rsidRPr="00294488">
                              <w:rPr>
                                <w:color w:val="FFFFFF" w:themeColor="text1"/>
                              </w:rPr>
                              <w:t>Month</w:t>
                            </w:r>
                            <w:r w:rsidRPr="00294488">
                              <w:rPr>
                                <w:color w:val="FFFFFF" w:themeColor="text1"/>
                              </w:rPr>
                              <w:t xml:space="preserve"> </w:t>
                            </w:r>
                            <w:r w:rsidR="00427636" w:rsidRPr="00294488">
                              <w:rPr>
                                <w:color w:val="FFFFFF" w:themeColor="text1"/>
                              </w:rPr>
                              <w:t>20</w:t>
                            </w:r>
                            <w:r w:rsidR="00055630" w:rsidRPr="00294488">
                              <w:rPr>
                                <w:color w:val="FFFFFF" w:themeColor="text1"/>
                              </w:rPr>
                              <w:t>2</w:t>
                            </w:r>
                            <w:r w:rsidR="00C37063">
                              <w:rPr>
                                <w:color w:val="FFFFFF" w:themeColor="text1"/>
                              </w:rPr>
                              <w:t>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A45F32" id="Text Box 3" o:spid="_x0000_s1027" type="#_x0000_t202" alt="&quot;&quot;" style="position:absolute;margin-left:51.05pt;margin-top:412.45pt;width:379.3pt;height:39.7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" filled="f" stroked="f" strokeweight=".5pt">
                <v:textbox inset="0,0,0,0">
                  <w:txbxContent>
                    <w:p w14:paraId="4C38BD5A" w14:textId="77777777" w:rsidR="00103F4D" w:rsidRPr="00294488" w:rsidRDefault="00103F4D" w:rsidP="009C27F0">
                      <w:pPr>
                        <w:pStyle w:val="Publisheddate"/>
                        <w:tabs>
                          <w:tab w:val="left" w:pos="6663"/>
                        </w:tabs>
                        <w:rPr>
                          <w:color w:val="FFFFFF" w:themeColor="text1"/>
                        </w:rPr>
                      </w:pPr>
                      <w:r w:rsidRPr="00294488">
                        <w:rPr>
                          <w:color w:val="FFFFFF" w:themeColor="text1"/>
                        </w:rPr>
                        <w:t xml:space="preserve">Published </w:t>
                      </w:r>
                      <w:r w:rsidR="007F5954" w:rsidRPr="00294488">
                        <w:rPr>
                          <w:color w:val="FFFFFF" w:themeColor="text1"/>
                        </w:rPr>
                        <w:t>XX</w:t>
                      </w:r>
                      <w:r w:rsidRPr="00294488">
                        <w:rPr>
                          <w:color w:val="FFFFFF" w:themeColor="text1"/>
                        </w:rPr>
                        <w:t xml:space="preserve"> </w:t>
                      </w:r>
                      <w:r w:rsidR="007F5954" w:rsidRPr="00294488">
                        <w:rPr>
                          <w:color w:val="FFFFFF" w:themeColor="text1"/>
                        </w:rPr>
                        <w:t>Month</w:t>
                      </w:r>
                      <w:r w:rsidRPr="00294488">
                        <w:rPr>
                          <w:color w:val="FFFFFF" w:themeColor="text1"/>
                        </w:rPr>
                        <w:t xml:space="preserve"> </w:t>
                      </w:r>
                      <w:r w:rsidR="00427636" w:rsidRPr="00294488">
                        <w:rPr>
                          <w:color w:val="FFFFFF" w:themeColor="text1"/>
                        </w:rPr>
                        <w:t>20</w:t>
                      </w:r>
                      <w:r w:rsidR="00055630" w:rsidRPr="00294488">
                        <w:rPr>
                          <w:color w:val="FFFFFF" w:themeColor="text1"/>
                        </w:rPr>
                        <w:t>2</w:t>
                      </w:r>
                      <w:r w:rsidR="00C37063">
                        <w:rPr>
                          <w:color w:val="FFFFFF" w:themeColor="text1"/>
                        </w:rPr>
                        <w:t>1</w:t>
                      </w:r>
                    </w:p>
                  </w:txbxContent>
                </v:textbox>
                <w10:wrap anchorx="page" anchory="page"/>
              </v:shape>
            </w:pict>
          </mc:Fallback>
        </mc:AlternateContent>
      </w:r>
    </w:p>
    <w:p w14:paraId="42D0EBF8" w14:textId="77777777" w:rsidR="00FE59C4" w:rsidRPr="00FE59C4" w:rsidRDefault="00FE59C4" w:rsidP="00FE59C4"/>
    <w:p w14:paraId="63F96A20" w14:textId="77777777" w:rsidR="00FE59C4" w:rsidRPr="00FE59C4" w:rsidRDefault="00FE59C4" w:rsidP="00FE59C4"/>
    <w:p w14:paraId="72693014" w14:textId="77777777" w:rsidR="00FE59C4" w:rsidRPr="00FE59C4" w:rsidRDefault="00423FAF" w:rsidP="00FE59C4">
      <w:r>
        <w:softHyphen/>
      </w:r>
      <w:r>
        <w:softHyphen/>
      </w:r>
      <w:r>
        <w:softHyphen/>
      </w:r>
      <w:r>
        <w:softHyphen/>
      </w:r>
      <w:r>
        <w:softHyphen/>
      </w:r>
    </w:p>
    <w:p w14:paraId="48666308" w14:textId="77777777" w:rsidR="00FE59C4" w:rsidRPr="00FE59C4" w:rsidRDefault="00FE59C4" w:rsidP="00FE59C4"/>
    <w:p w14:paraId="1AF1F5D0" w14:textId="77777777" w:rsidR="00FE59C4" w:rsidRPr="00FE59C4" w:rsidRDefault="00FE59C4" w:rsidP="00FE59C4"/>
    <w:p w14:paraId="4F6FE01D" w14:textId="77777777" w:rsidR="00FE59C4" w:rsidRPr="00FE59C4" w:rsidRDefault="00FE59C4" w:rsidP="00FE59C4"/>
    <w:p w14:paraId="11F5912E" w14:textId="77777777" w:rsidR="00FE59C4" w:rsidRDefault="00FE59C4" w:rsidP="00FE59C4"/>
    <w:p w14:paraId="14CF409E" w14:textId="77777777" w:rsidR="00FE59C4" w:rsidRDefault="00FE59C4" w:rsidP="00FE59C4">
      <w:pPr>
        <w:jc w:val="right"/>
      </w:pPr>
    </w:p>
    <w:p w14:paraId="6DEEBBFF" w14:textId="77777777" w:rsidR="00FE59C4" w:rsidRDefault="00FE59C4" w:rsidP="00FE59C4"/>
    <w:p w14:paraId="7AAF143A" w14:textId="77777777" w:rsidR="00FE59C4" w:rsidRPr="00FE59C4" w:rsidRDefault="00FE59C4" w:rsidP="00FE59C4">
      <w:pPr>
        <w:sectPr w:rsidR="00FE59C4" w:rsidRPr="00FE59C4" w:rsidSect="00F5718C">
          <w:headerReference w:type="default" r:id="rId13"/>
          <w:footerReference w:type="default" r:id="rId14"/>
          <w:headerReference w:type="first" r:id="rId15"/>
          <w:footerReference w:type="first" r:id="rId16"/>
          <w:pgSz w:w="11906" w:h="16838"/>
          <w:pgMar w:top="1021" w:right="1021" w:bottom="1021" w:left="1021" w:header="454" w:footer="680" w:gutter="0"/>
          <w:cols w:space="708"/>
          <w:titlePg/>
          <w:docGrid w:linePitch="360"/>
        </w:sectPr>
      </w:pPr>
    </w:p>
    <w:tbl>
      <w:tblPr>
        <w:tblStyle w:val="TableGrid"/>
        <w:tblpPr w:leftFromText="180" w:rightFromText="180" w:vertAnchor="text" w:horzAnchor="margin" w:tblpY="348"/>
        <w:tblW w:w="10080" w:type="dxa"/>
        <w:tblBorders>
          <w:top w:val="single" w:sz="4" w:space="0" w:color="829AAC" w:themeColor="accent6" w:themeTint="99"/>
          <w:left w:val="none" w:sz="0" w:space="0" w:color="auto"/>
          <w:bottom w:val="single" w:sz="4" w:space="0" w:color="829AAC" w:themeColor="accent6" w:themeTint="99"/>
          <w:right w:val="none" w:sz="0" w:space="0" w:color="auto"/>
          <w:insideH w:val="single" w:sz="4" w:space="0" w:color="829AAC" w:themeColor="accent6" w:themeTint="99"/>
          <w:insideV w:val="none" w:sz="0" w:space="0" w:color="auto"/>
        </w:tblBorders>
        <w:tblLayout w:type="fixed"/>
        <w:tblLook w:val="04A0" w:firstRow="1" w:lastRow="0" w:firstColumn="1" w:lastColumn="0" w:noHBand="0" w:noVBand="1"/>
      </w:tblPr>
      <w:tblGrid>
        <w:gridCol w:w="2660"/>
        <w:gridCol w:w="3544"/>
        <w:gridCol w:w="1984"/>
        <w:gridCol w:w="1892"/>
      </w:tblGrid>
      <w:tr w:rsidR="00C37063" w:rsidRPr="004027DD" w14:paraId="4E533105" w14:textId="77777777" w:rsidTr="00581F3C">
        <w:tc>
          <w:tcPr>
            <w:tcW w:w="2660" w:type="dxa"/>
            <w:vAlign w:val="center"/>
          </w:tcPr>
          <w:p w14:paraId="29A7F92C" w14:textId="77777777" w:rsidR="00C37063" w:rsidRPr="004027DD" w:rsidRDefault="00C37063" w:rsidP="003A4B22">
            <w:r w:rsidRPr="004027DD">
              <w:lastRenderedPageBreak/>
              <w:t>Document filename:</w:t>
            </w:r>
          </w:p>
        </w:tc>
        <w:tc>
          <w:tcPr>
            <w:tcW w:w="7420" w:type="dxa"/>
            <w:gridSpan w:val="3"/>
            <w:vAlign w:val="center"/>
          </w:tcPr>
          <w:p w14:paraId="2C0EC974" w14:textId="3B021121" w:rsidR="00C37063" w:rsidRPr="004027DD" w:rsidRDefault="00792C61" w:rsidP="003A4B22">
            <w:pPr>
              <w:rPr>
                <w:b/>
              </w:rPr>
            </w:pPr>
            <w:proofErr w:type="spellStart"/>
            <w:r w:rsidRPr="00792C61">
              <w:rPr>
                <w:b/>
              </w:rPr>
              <w:t>dm+d</w:t>
            </w:r>
            <w:proofErr w:type="spellEnd"/>
            <w:r w:rsidRPr="00792C61">
              <w:rPr>
                <w:b/>
              </w:rPr>
              <w:t xml:space="preserve"> Code System Structure</w:t>
            </w:r>
            <w:r w:rsidR="00231793">
              <w:rPr>
                <w:b/>
              </w:rPr>
              <w:t>.docx</w:t>
            </w:r>
          </w:p>
        </w:tc>
      </w:tr>
      <w:tr w:rsidR="00E61959" w:rsidRPr="004027DD" w14:paraId="2CAEA640" w14:textId="77777777" w:rsidTr="00581F3C">
        <w:tc>
          <w:tcPr>
            <w:tcW w:w="2660" w:type="dxa"/>
            <w:vAlign w:val="center"/>
          </w:tcPr>
          <w:p w14:paraId="688C6A66" w14:textId="77777777" w:rsidR="00E61959" w:rsidRPr="004027DD" w:rsidRDefault="00E61959" w:rsidP="00E61959">
            <w:r>
              <w:t>Project</w:t>
            </w:r>
            <w:r w:rsidRPr="004027DD">
              <w:t xml:space="preserve"> / Programme</w:t>
            </w:r>
          </w:p>
        </w:tc>
        <w:tc>
          <w:tcPr>
            <w:tcW w:w="3544" w:type="dxa"/>
            <w:tcBorders>
              <w:right w:val="single" w:sz="4" w:space="0" w:color="829AAC" w:themeColor="accent6" w:themeTint="99"/>
            </w:tcBorders>
            <w:vAlign w:val="center"/>
          </w:tcPr>
          <w:p w14:paraId="6DDAC63C" w14:textId="53A989F1" w:rsidR="00E61959" w:rsidRPr="004027DD" w:rsidRDefault="005A37AC" w:rsidP="00E61959">
            <w:pPr>
              <w:rPr>
                <w:b/>
              </w:rPr>
            </w:pPr>
            <w:r w:rsidRPr="005A37AC">
              <w:rPr>
                <w:b/>
              </w:rPr>
              <w:t>Technology and Information Standards</w:t>
            </w:r>
            <w:r>
              <w:rPr>
                <w:b/>
              </w:rPr>
              <w:t xml:space="preserve"> (TIS)</w:t>
            </w:r>
          </w:p>
        </w:tc>
        <w:tc>
          <w:tcPr>
            <w:tcW w:w="1984" w:type="dxa"/>
            <w:tcBorders>
              <w:left w:val="single" w:sz="4" w:space="0" w:color="829AAC" w:themeColor="accent6" w:themeTint="99"/>
            </w:tcBorders>
            <w:vAlign w:val="center"/>
          </w:tcPr>
          <w:p w14:paraId="7CF3DD4F" w14:textId="77777777" w:rsidR="00E61959" w:rsidRPr="004027DD" w:rsidRDefault="00E61959" w:rsidP="00E61959">
            <w:r w:rsidRPr="004027DD">
              <w:t>Project</w:t>
            </w:r>
          </w:p>
        </w:tc>
        <w:tc>
          <w:tcPr>
            <w:tcW w:w="1892" w:type="dxa"/>
            <w:vAlign w:val="center"/>
          </w:tcPr>
          <w:p w14:paraId="327E2719" w14:textId="4726BFEE" w:rsidR="00E61959" w:rsidRPr="004027DD" w:rsidRDefault="005A37AC" w:rsidP="00E61959">
            <w:pPr>
              <w:rPr>
                <w:b/>
              </w:rPr>
            </w:pPr>
            <w:proofErr w:type="spellStart"/>
            <w:r>
              <w:rPr>
                <w:b/>
              </w:rPr>
              <w:t>dm+d</w:t>
            </w:r>
            <w:proofErr w:type="spellEnd"/>
          </w:p>
        </w:tc>
      </w:tr>
      <w:tr w:rsidR="00E61959" w:rsidRPr="004027DD" w14:paraId="301F5EEA" w14:textId="77777777" w:rsidTr="00581F3C">
        <w:tc>
          <w:tcPr>
            <w:tcW w:w="2660" w:type="dxa"/>
            <w:vAlign w:val="center"/>
          </w:tcPr>
          <w:p w14:paraId="432CB99F" w14:textId="77777777" w:rsidR="00E61959" w:rsidRPr="004027DD" w:rsidRDefault="00E61959" w:rsidP="00E61959">
            <w:r w:rsidRPr="004027DD">
              <w:t>Document Reference</w:t>
            </w:r>
          </w:p>
        </w:tc>
        <w:tc>
          <w:tcPr>
            <w:tcW w:w="7420" w:type="dxa"/>
            <w:gridSpan w:val="3"/>
            <w:vAlign w:val="center"/>
          </w:tcPr>
          <w:p w14:paraId="25D9D078" w14:textId="51DAC1D6" w:rsidR="00E61959" w:rsidRPr="004027DD" w:rsidRDefault="00E61959" w:rsidP="00E61959">
            <w:pPr>
              <w:rPr>
                <w:b/>
              </w:rPr>
            </w:pPr>
            <w:r>
              <w:rPr>
                <w:b/>
              </w:rPr>
              <w:t>Guide</w:t>
            </w:r>
          </w:p>
        </w:tc>
      </w:tr>
      <w:tr w:rsidR="00E61959" w:rsidRPr="004027DD" w14:paraId="7E9BA3E7" w14:textId="77777777" w:rsidTr="00581F3C">
        <w:tc>
          <w:tcPr>
            <w:tcW w:w="2660" w:type="dxa"/>
            <w:vAlign w:val="center"/>
          </w:tcPr>
          <w:p w14:paraId="3E89103F" w14:textId="577A3B54" w:rsidR="00E61959" w:rsidRPr="004027DD" w:rsidRDefault="00E61959" w:rsidP="00E61959"/>
        </w:tc>
        <w:tc>
          <w:tcPr>
            <w:tcW w:w="3544" w:type="dxa"/>
            <w:tcBorders>
              <w:right w:val="single" w:sz="4" w:space="0" w:color="829AAC" w:themeColor="accent6" w:themeTint="99"/>
            </w:tcBorders>
            <w:vAlign w:val="center"/>
          </w:tcPr>
          <w:p w14:paraId="2B41278A" w14:textId="0742DB9D" w:rsidR="00E61959" w:rsidRPr="004027DD" w:rsidRDefault="00E61959" w:rsidP="00E61959">
            <w:pPr>
              <w:rPr>
                <w:b/>
              </w:rPr>
            </w:pPr>
          </w:p>
        </w:tc>
        <w:tc>
          <w:tcPr>
            <w:tcW w:w="1984" w:type="dxa"/>
            <w:tcBorders>
              <w:left w:val="single" w:sz="4" w:space="0" w:color="829AAC" w:themeColor="accent6" w:themeTint="99"/>
            </w:tcBorders>
            <w:vAlign w:val="center"/>
          </w:tcPr>
          <w:p w14:paraId="7D96AD20" w14:textId="77777777" w:rsidR="00E61959" w:rsidRPr="004027DD" w:rsidRDefault="00E61959" w:rsidP="00E61959">
            <w:r>
              <w:t>Status</w:t>
            </w:r>
          </w:p>
        </w:tc>
        <w:sdt>
          <w:sdtPr>
            <w:rPr>
              <w:b/>
            </w:rPr>
            <w:alias w:val="Status"/>
            <w:tag w:val="status"/>
            <w:id w:val="410746543"/>
            <w:placeholder>
              <w:docPart w:val="6BA3308F595241139533E770A98C4CC3"/>
            </w:placeholder>
            <w:dataBinding w:prefixMappings="xmlns:ns0='http://purl.org/dc/elements/1.1/' xmlns:ns1='http://schemas.openxmlformats.org/package/2006/metadata/core-properties' " w:xpath="/ns1:coreProperties[1]/ns1:contentStatus[1]" w:storeItemID="{6C3C8BC8-F283-45AE-878A-BAB7291924A1}"/>
            <w:text/>
          </w:sdtPr>
          <w:sdtContent>
            <w:tc>
              <w:tcPr>
                <w:tcW w:w="1892" w:type="dxa"/>
                <w:vAlign w:val="center"/>
              </w:tcPr>
              <w:p w14:paraId="187C9638" w14:textId="7A23A5C4" w:rsidR="00E61959" w:rsidRPr="00320C3F" w:rsidRDefault="00FA44AE" w:rsidP="00B913B0">
                <w:pPr>
                  <w:tabs>
                    <w:tab w:val="left" w:pos="495"/>
                  </w:tabs>
                  <w:rPr>
                    <w:b/>
                  </w:rPr>
                </w:pPr>
                <w:r>
                  <w:rPr>
                    <w:b/>
                  </w:rPr>
                  <w:t>Published</w:t>
                </w:r>
              </w:p>
            </w:tc>
          </w:sdtContent>
        </w:sdt>
      </w:tr>
      <w:tr w:rsidR="00E61959" w:rsidRPr="004027DD" w14:paraId="2DDF62FA" w14:textId="77777777" w:rsidTr="00581F3C">
        <w:tc>
          <w:tcPr>
            <w:tcW w:w="2660" w:type="dxa"/>
            <w:vAlign w:val="center"/>
          </w:tcPr>
          <w:p w14:paraId="33EBD2A6" w14:textId="77777777" w:rsidR="00E61959" w:rsidRPr="004027DD" w:rsidRDefault="00E61959" w:rsidP="00E61959">
            <w:r>
              <w:t>Owner</w:t>
            </w:r>
          </w:p>
        </w:tc>
        <w:tc>
          <w:tcPr>
            <w:tcW w:w="3544" w:type="dxa"/>
            <w:tcBorders>
              <w:right w:val="single" w:sz="4" w:space="0" w:color="829AAC" w:themeColor="accent6" w:themeTint="99"/>
            </w:tcBorders>
            <w:vAlign w:val="center"/>
          </w:tcPr>
          <w:p w14:paraId="78FCFC59" w14:textId="35ED2751" w:rsidR="00E61959" w:rsidRPr="004027DD" w:rsidRDefault="00E61959" w:rsidP="00E61959">
            <w:r>
              <w:rPr>
                <w:b/>
              </w:rPr>
              <w:t>Jo Goulding</w:t>
            </w:r>
          </w:p>
        </w:tc>
        <w:tc>
          <w:tcPr>
            <w:tcW w:w="1984" w:type="dxa"/>
            <w:tcBorders>
              <w:left w:val="single" w:sz="4" w:space="0" w:color="829AAC" w:themeColor="accent6" w:themeTint="99"/>
            </w:tcBorders>
            <w:vAlign w:val="center"/>
          </w:tcPr>
          <w:p w14:paraId="1C69DE91" w14:textId="77777777" w:rsidR="00E61959" w:rsidRPr="004027DD" w:rsidRDefault="00E61959" w:rsidP="00E61959">
            <w:r>
              <w:t>Version</w:t>
            </w:r>
          </w:p>
        </w:tc>
        <w:sdt>
          <w:sdtPr>
            <w:rPr>
              <w:b/>
            </w:rPr>
            <w:alias w:val="Category"/>
            <w:tag w:val="version"/>
            <w:id w:val="-1676796834"/>
            <w:placeholder>
              <w:docPart w:val="1CDBBCF6161D41CEAEE5FEAF1EDFE3D2"/>
            </w:placeholder>
            <w:dataBinding w:prefixMappings="xmlns:ns0='http://purl.org/dc/elements/1.1/' xmlns:ns1='http://schemas.openxmlformats.org/package/2006/metadata/core-properties' " w:xpath="/ns1:coreProperties[1]/ns1:category[1]" w:storeItemID="{6C3C8BC8-F283-45AE-878A-BAB7291924A1}"/>
            <w:text/>
          </w:sdtPr>
          <w:sdtEndPr/>
          <w:sdtContent>
            <w:tc>
              <w:tcPr>
                <w:tcW w:w="1892" w:type="dxa"/>
                <w:vAlign w:val="center"/>
              </w:tcPr>
              <w:p w14:paraId="248C1A73" w14:textId="448B0F6B" w:rsidR="00E61959" w:rsidRPr="009A450D" w:rsidRDefault="00FA44AE" w:rsidP="00E61959">
                <w:pPr>
                  <w:rPr>
                    <w:b/>
                  </w:rPr>
                </w:pPr>
                <w:r>
                  <w:rPr>
                    <w:b/>
                  </w:rPr>
                  <w:t>3.0</w:t>
                </w:r>
              </w:p>
            </w:tc>
          </w:sdtContent>
        </w:sdt>
      </w:tr>
      <w:tr w:rsidR="00E61959" w:rsidRPr="004027DD" w14:paraId="7CF2D407" w14:textId="77777777" w:rsidTr="00581F3C">
        <w:tc>
          <w:tcPr>
            <w:tcW w:w="2660" w:type="dxa"/>
            <w:vAlign w:val="center"/>
          </w:tcPr>
          <w:p w14:paraId="6DE4E94F" w14:textId="77777777" w:rsidR="00E61959" w:rsidRPr="004027DD" w:rsidRDefault="00E61959" w:rsidP="00E61959">
            <w:r>
              <w:t>Author</w:t>
            </w:r>
          </w:p>
        </w:tc>
        <w:tc>
          <w:tcPr>
            <w:tcW w:w="3544" w:type="dxa"/>
            <w:tcBorders>
              <w:right w:val="single" w:sz="4" w:space="0" w:color="829AAC" w:themeColor="accent6" w:themeTint="99"/>
            </w:tcBorders>
            <w:vAlign w:val="center"/>
          </w:tcPr>
          <w:p w14:paraId="01D76966" w14:textId="035A3A2E" w:rsidR="00E61959" w:rsidRPr="004027DD" w:rsidRDefault="00E61959" w:rsidP="00E61959">
            <w:r>
              <w:rPr>
                <w:b/>
              </w:rPr>
              <w:t>Bill Lush</w:t>
            </w:r>
          </w:p>
        </w:tc>
        <w:tc>
          <w:tcPr>
            <w:tcW w:w="1984" w:type="dxa"/>
            <w:tcBorders>
              <w:left w:val="single" w:sz="4" w:space="0" w:color="829AAC" w:themeColor="accent6" w:themeTint="99"/>
            </w:tcBorders>
            <w:vAlign w:val="center"/>
          </w:tcPr>
          <w:p w14:paraId="3FF31E89" w14:textId="77777777" w:rsidR="00E61959" w:rsidRPr="004027DD" w:rsidRDefault="00E61959" w:rsidP="00E61959">
            <w:r>
              <w:t>Version issue date</w:t>
            </w:r>
          </w:p>
        </w:tc>
        <w:sdt>
          <w:sdtPr>
            <w:rPr>
              <w:b/>
            </w:rPr>
            <w:alias w:val="Issue date"/>
            <w:tag w:val="Issue date"/>
            <w:id w:val="2012406304"/>
            <w:placeholder>
              <w:docPart w:val="98B35B82EE474804ABAC7DBEF9927B0B"/>
            </w:placeholder>
            <w:dataBinding w:prefixMappings="xmlns:ns0='http://schemas.microsoft.com/office/2006/coverPageProps' " w:xpath="/ns0:CoverPageProperties[1]/ns0:PublishDate[1]" w:storeItemID="{55AF091B-3C7A-41E3-B477-F2FDAA23CFDA}"/>
            <w:date w:fullDate="2024-09-25T00:00:00Z">
              <w:dateFormat w:val="dd/MM/yyyy"/>
              <w:lid w:val="en-GB"/>
              <w:storeMappedDataAs w:val="dateTime"/>
              <w:calendar w:val="gregorian"/>
            </w:date>
          </w:sdtPr>
          <w:sdtEndPr/>
          <w:sdtContent>
            <w:tc>
              <w:tcPr>
                <w:tcW w:w="1892" w:type="dxa"/>
                <w:vAlign w:val="center"/>
              </w:tcPr>
              <w:p w14:paraId="6CE73540" w14:textId="374AEA3F" w:rsidR="00E61959" w:rsidRPr="00320C3F" w:rsidRDefault="001554B8" w:rsidP="00E61959">
                <w:pPr>
                  <w:rPr>
                    <w:b/>
                  </w:rPr>
                </w:pPr>
                <w:r>
                  <w:rPr>
                    <w:b/>
                  </w:rPr>
                  <w:t>25/09/2024</w:t>
                </w:r>
              </w:p>
            </w:tc>
          </w:sdtContent>
        </w:sdt>
      </w:tr>
    </w:tbl>
    <w:p w14:paraId="0ABD1372" w14:textId="77777777" w:rsidR="00C37063" w:rsidRDefault="00C37063" w:rsidP="00E5704B">
      <w:pPr>
        <w:rPr>
          <w:b/>
          <w:color w:val="231F20"/>
          <w:sz w:val="42"/>
          <w:szCs w:val="42"/>
        </w:rPr>
      </w:pPr>
    </w:p>
    <w:p w14:paraId="129FBC7B" w14:textId="77777777" w:rsidR="00C37063" w:rsidRDefault="00C37063" w:rsidP="00E5704B">
      <w:pPr>
        <w:rPr>
          <w:b/>
          <w:color w:val="231F20"/>
          <w:sz w:val="42"/>
          <w:szCs w:val="42"/>
        </w:rPr>
      </w:pPr>
    </w:p>
    <w:p w14:paraId="150E79C7" w14:textId="767789EA" w:rsidR="00C37063" w:rsidRDefault="00C37063" w:rsidP="00E5704B">
      <w:pPr>
        <w:rPr>
          <w:b/>
          <w:color w:val="231F20"/>
          <w:sz w:val="42"/>
          <w:szCs w:val="42"/>
        </w:rPr>
      </w:pPr>
    </w:p>
    <w:p w14:paraId="67627885" w14:textId="77777777" w:rsidR="00C37063" w:rsidRDefault="00C37063" w:rsidP="00E5704B">
      <w:pPr>
        <w:rPr>
          <w:b/>
          <w:color w:val="231F20"/>
          <w:sz w:val="42"/>
          <w:szCs w:val="42"/>
        </w:rPr>
      </w:pPr>
    </w:p>
    <w:p w14:paraId="47B66D1E" w14:textId="77777777" w:rsidR="00C37063" w:rsidRDefault="00C37063" w:rsidP="00E5704B">
      <w:pPr>
        <w:rPr>
          <w:b/>
          <w:color w:val="231F20"/>
          <w:sz w:val="42"/>
          <w:szCs w:val="42"/>
        </w:rPr>
      </w:pPr>
    </w:p>
    <w:p w14:paraId="3C84F9D5" w14:textId="77777777" w:rsidR="00C37063" w:rsidRDefault="00C37063" w:rsidP="00E5704B">
      <w:pPr>
        <w:rPr>
          <w:b/>
          <w:color w:val="231F20"/>
          <w:sz w:val="42"/>
          <w:szCs w:val="42"/>
        </w:rPr>
      </w:pPr>
    </w:p>
    <w:p w14:paraId="5471235D" w14:textId="77777777" w:rsidR="00C37063" w:rsidRDefault="00C37063" w:rsidP="00E5704B">
      <w:pPr>
        <w:rPr>
          <w:b/>
          <w:color w:val="231F20"/>
          <w:sz w:val="42"/>
          <w:szCs w:val="42"/>
        </w:rPr>
      </w:pPr>
    </w:p>
    <w:p w14:paraId="13668F77" w14:textId="77777777" w:rsidR="00C37063" w:rsidRDefault="00C37063" w:rsidP="00E5704B">
      <w:pPr>
        <w:rPr>
          <w:b/>
          <w:color w:val="231F20"/>
          <w:sz w:val="42"/>
          <w:szCs w:val="42"/>
        </w:rPr>
      </w:pPr>
    </w:p>
    <w:p w14:paraId="609A7230" w14:textId="77777777" w:rsidR="00C37063" w:rsidRDefault="00C37063">
      <w:pPr>
        <w:spacing w:after="0"/>
        <w:textboxTightWrap w:val="none"/>
        <w:rPr>
          <w:b/>
          <w:color w:val="231F20"/>
          <w:sz w:val="42"/>
          <w:szCs w:val="42"/>
        </w:rPr>
      </w:pPr>
      <w:r>
        <w:rPr>
          <w:b/>
          <w:color w:val="231F20"/>
          <w:sz w:val="42"/>
          <w:szCs w:val="42"/>
        </w:rPr>
        <w:br w:type="page"/>
      </w:r>
    </w:p>
    <w:p w14:paraId="201B90DA" w14:textId="77777777" w:rsidR="000C24AF" w:rsidRPr="00121A3A" w:rsidRDefault="000C24AF" w:rsidP="00E5704B">
      <w:pPr>
        <w:rPr>
          <w:b/>
          <w:color w:val="231F20"/>
          <w:sz w:val="42"/>
          <w:szCs w:val="42"/>
        </w:rPr>
      </w:pPr>
      <w:r w:rsidRPr="00121A3A">
        <w:rPr>
          <w:b/>
          <w:color w:val="231F20"/>
          <w:sz w:val="42"/>
          <w:szCs w:val="42"/>
        </w:rPr>
        <w:lastRenderedPageBreak/>
        <w:t>Contents</w:t>
      </w:r>
    </w:p>
    <w:p w14:paraId="6E0116AD" w14:textId="0B53A11A" w:rsidR="001554B8" w:rsidRDefault="000C24AF">
      <w:pPr>
        <w:pStyle w:val="TOC1"/>
        <w:rPr>
          <w:rFonts w:asciiTheme="minorHAnsi" w:eastAsiaTheme="minorEastAsia" w:hAnsiTheme="minorHAnsi" w:cstheme="minorBidi"/>
          <w:b w:val="0"/>
          <w:color w:val="auto"/>
          <w:kern w:val="2"/>
          <w:sz w:val="24"/>
          <w:lang w:eastAsia="en-GB"/>
          <w14:ligatures w14:val="standardContextual"/>
        </w:rPr>
      </w:pPr>
      <w:r w:rsidRPr="00C41C82">
        <w:rPr>
          <w:caps/>
          <w:smallCaps/>
          <w:color w:val="005EB8" w:themeColor="accent1"/>
        </w:rPr>
        <w:fldChar w:fldCharType="begin"/>
      </w:r>
      <w:r w:rsidRPr="00C41C82">
        <w:rPr>
          <w:caps/>
          <w:smallCaps/>
        </w:rPr>
        <w:instrText xml:space="preserve"> TOC \o "1-2" \h \z </w:instrText>
      </w:r>
      <w:r w:rsidRPr="00C41C82">
        <w:rPr>
          <w:caps/>
          <w:smallCaps/>
          <w:color w:val="005EB8" w:themeColor="accent1"/>
        </w:rPr>
        <w:fldChar w:fldCharType="separate"/>
      </w:r>
      <w:hyperlink w:anchor="_Toc178164064" w:history="1">
        <w:r w:rsidR="001554B8" w:rsidRPr="00797A66">
          <w:rPr>
            <w:rStyle w:val="Hyperlink"/>
          </w:rPr>
          <w:t>Important Notes</w:t>
        </w:r>
        <w:r w:rsidR="001554B8">
          <w:rPr>
            <w:webHidden/>
          </w:rPr>
          <w:tab/>
        </w:r>
        <w:r w:rsidR="001554B8">
          <w:rPr>
            <w:webHidden/>
          </w:rPr>
          <w:fldChar w:fldCharType="begin"/>
        </w:r>
        <w:r w:rsidR="001554B8">
          <w:rPr>
            <w:webHidden/>
          </w:rPr>
          <w:instrText xml:space="preserve"> PAGEREF _Toc178164064 \h </w:instrText>
        </w:r>
        <w:r w:rsidR="001554B8">
          <w:rPr>
            <w:webHidden/>
          </w:rPr>
        </w:r>
        <w:r w:rsidR="001554B8">
          <w:rPr>
            <w:webHidden/>
          </w:rPr>
          <w:fldChar w:fldCharType="separate"/>
        </w:r>
        <w:r w:rsidR="001554B8">
          <w:rPr>
            <w:webHidden/>
          </w:rPr>
          <w:t>5</w:t>
        </w:r>
        <w:r w:rsidR="001554B8">
          <w:rPr>
            <w:webHidden/>
          </w:rPr>
          <w:fldChar w:fldCharType="end"/>
        </w:r>
      </w:hyperlink>
    </w:p>
    <w:p w14:paraId="3ACFCF07" w14:textId="5DBC5B11" w:rsidR="001554B8" w:rsidRDefault="001554B8">
      <w:pPr>
        <w:pStyle w:val="TOC1"/>
        <w:rPr>
          <w:rFonts w:asciiTheme="minorHAnsi" w:eastAsiaTheme="minorEastAsia" w:hAnsiTheme="minorHAnsi" w:cstheme="minorBidi"/>
          <w:b w:val="0"/>
          <w:color w:val="auto"/>
          <w:kern w:val="2"/>
          <w:sz w:val="24"/>
          <w:lang w:eastAsia="en-GB"/>
          <w14:ligatures w14:val="standardContextual"/>
        </w:rPr>
      </w:pPr>
      <w:hyperlink w:anchor="_Toc178164065" w:history="1">
        <w:r w:rsidRPr="00797A66">
          <w:rPr>
            <w:rStyle w:val="Hyperlink"/>
          </w:rPr>
          <w:t>Overview</w:t>
        </w:r>
        <w:r>
          <w:rPr>
            <w:webHidden/>
          </w:rPr>
          <w:tab/>
        </w:r>
        <w:r>
          <w:rPr>
            <w:webHidden/>
          </w:rPr>
          <w:fldChar w:fldCharType="begin"/>
        </w:r>
        <w:r>
          <w:rPr>
            <w:webHidden/>
          </w:rPr>
          <w:instrText xml:space="preserve"> PAGEREF _Toc178164065 \h </w:instrText>
        </w:r>
        <w:r>
          <w:rPr>
            <w:webHidden/>
          </w:rPr>
        </w:r>
        <w:r>
          <w:rPr>
            <w:webHidden/>
          </w:rPr>
          <w:fldChar w:fldCharType="separate"/>
        </w:r>
        <w:r>
          <w:rPr>
            <w:webHidden/>
          </w:rPr>
          <w:t>5</w:t>
        </w:r>
        <w:r>
          <w:rPr>
            <w:webHidden/>
          </w:rPr>
          <w:fldChar w:fldCharType="end"/>
        </w:r>
      </w:hyperlink>
    </w:p>
    <w:p w14:paraId="514613D6" w14:textId="26F1476C" w:rsidR="001554B8" w:rsidRDefault="001554B8">
      <w:pPr>
        <w:pStyle w:val="TOC1"/>
        <w:rPr>
          <w:rFonts w:asciiTheme="minorHAnsi" w:eastAsiaTheme="minorEastAsia" w:hAnsiTheme="minorHAnsi" w:cstheme="minorBidi"/>
          <w:b w:val="0"/>
          <w:color w:val="auto"/>
          <w:kern w:val="2"/>
          <w:sz w:val="24"/>
          <w:lang w:eastAsia="en-GB"/>
          <w14:ligatures w14:val="standardContextual"/>
        </w:rPr>
      </w:pPr>
      <w:hyperlink w:anchor="_Toc178164066" w:history="1">
        <w:r w:rsidRPr="00797A66">
          <w:rPr>
            <w:rStyle w:val="Hyperlink"/>
          </w:rPr>
          <w:t>Clinical Risk Management</w:t>
        </w:r>
        <w:r>
          <w:rPr>
            <w:webHidden/>
          </w:rPr>
          <w:tab/>
        </w:r>
        <w:r>
          <w:rPr>
            <w:webHidden/>
          </w:rPr>
          <w:fldChar w:fldCharType="begin"/>
        </w:r>
        <w:r>
          <w:rPr>
            <w:webHidden/>
          </w:rPr>
          <w:instrText xml:space="preserve"> PAGEREF _Toc178164066 \h </w:instrText>
        </w:r>
        <w:r>
          <w:rPr>
            <w:webHidden/>
          </w:rPr>
        </w:r>
        <w:r>
          <w:rPr>
            <w:webHidden/>
          </w:rPr>
          <w:fldChar w:fldCharType="separate"/>
        </w:r>
        <w:r>
          <w:rPr>
            <w:webHidden/>
          </w:rPr>
          <w:t>6</w:t>
        </w:r>
        <w:r>
          <w:rPr>
            <w:webHidden/>
          </w:rPr>
          <w:fldChar w:fldCharType="end"/>
        </w:r>
      </w:hyperlink>
    </w:p>
    <w:p w14:paraId="0873DFD9" w14:textId="53CB79C4" w:rsidR="001554B8" w:rsidRDefault="001554B8">
      <w:pPr>
        <w:pStyle w:val="TOC1"/>
        <w:rPr>
          <w:rFonts w:asciiTheme="minorHAnsi" w:eastAsiaTheme="minorEastAsia" w:hAnsiTheme="minorHAnsi" w:cstheme="minorBidi"/>
          <w:b w:val="0"/>
          <w:color w:val="auto"/>
          <w:kern w:val="2"/>
          <w:sz w:val="24"/>
          <w:lang w:eastAsia="en-GB"/>
          <w14:ligatures w14:val="standardContextual"/>
        </w:rPr>
      </w:pPr>
      <w:hyperlink w:anchor="_Toc178164067" w:history="1">
        <w:r w:rsidRPr="00797A66">
          <w:rPr>
            <w:rStyle w:val="Hyperlink"/>
          </w:rPr>
          <w:t>Authentication</w:t>
        </w:r>
        <w:r>
          <w:rPr>
            <w:webHidden/>
          </w:rPr>
          <w:tab/>
        </w:r>
        <w:r>
          <w:rPr>
            <w:webHidden/>
          </w:rPr>
          <w:fldChar w:fldCharType="begin"/>
        </w:r>
        <w:r>
          <w:rPr>
            <w:webHidden/>
          </w:rPr>
          <w:instrText xml:space="preserve"> PAGEREF _Toc178164067 \h </w:instrText>
        </w:r>
        <w:r>
          <w:rPr>
            <w:webHidden/>
          </w:rPr>
        </w:r>
        <w:r>
          <w:rPr>
            <w:webHidden/>
          </w:rPr>
          <w:fldChar w:fldCharType="separate"/>
        </w:r>
        <w:r>
          <w:rPr>
            <w:webHidden/>
          </w:rPr>
          <w:t>6</w:t>
        </w:r>
        <w:r>
          <w:rPr>
            <w:webHidden/>
          </w:rPr>
          <w:fldChar w:fldCharType="end"/>
        </w:r>
      </w:hyperlink>
    </w:p>
    <w:p w14:paraId="605F38E9" w14:textId="1035FC64" w:rsidR="001554B8" w:rsidRDefault="001554B8">
      <w:pPr>
        <w:pStyle w:val="TOC1"/>
        <w:rPr>
          <w:rFonts w:asciiTheme="minorHAnsi" w:eastAsiaTheme="minorEastAsia" w:hAnsiTheme="minorHAnsi" w:cstheme="minorBidi"/>
          <w:b w:val="0"/>
          <w:color w:val="auto"/>
          <w:kern w:val="2"/>
          <w:sz w:val="24"/>
          <w:lang w:eastAsia="en-GB"/>
          <w14:ligatures w14:val="standardContextual"/>
        </w:rPr>
      </w:pPr>
      <w:hyperlink w:anchor="_Toc178164068" w:history="1">
        <w:r w:rsidRPr="00797A66">
          <w:rPr>
            <w:rStyle w:val="Hyperlink"/>
          </w:rPr>
          <w:t>dm+d Code System Detail</w:t>
        </w:r>
        <w:r>
          <w:rPr>
            <w:webHidden/>
          </w:rPr>
          <w:tab/>
        </w:r>
        <w:r>
          <w:rPr>
            <w:webHidden/>
          </w:rPr>
          <w:fldChar w:fldCharType="begin"/>
        </w:r>
        <w:r>
          <w:rPr>
            <w:webHidden/>
          </w:rPr>
          <w:instrText xml:space="preserve"> PAGEREF _Toc178164068 \h </w:instrText>
        </w:r>
        <w:r>
          <w:rPr>
            <w:webHidden/>
          </w:rPr>
        </w:r>
        <w:r>
          <w:rPr>
            <w:webHidden/>
          </w:rPr>
          <w:fldChar w:fldCharType="separate"/>
        </w:r>
        <w:r>
          <w:rPr>
            <w:webHidden/>
          </w:rPr>
          <w:t>7</w:t>
        </w:r>
        <w:r>
          <w:rPr>
            <w:webHidden/>
          </w:rPr>
          <w:fldChar w:fldCharType="end"/>
        </w:r>
      </w:hyperlink>
    </w:p>
    <w:p w14:paraId="40171B83" w14:textId="4A5E4BF3" w:rsidR="001554B8" w:rsidRDefault="001554B8">
      <w:pPr>
        <w:pStyle w:val="TOC1"/>
        <w:rPr>
          <w:rFonts w:asciiTheme="minorHAnsi" w:eastAsiaTheme="minorEastAsia" w:hAnsiTheme="minorHAnsi" w:cstheme="minorBidi"/>
          <w:b w:val="0"/>
          <w:color w:val="auto"/>
          <w:kern w:val="2"/>
          <w:sz w:val="24"/>
          <w:lang w:eastAsia="en-GB"/>
          <w14:ligatures w14:val="standardContextual"/>
        </w:rPr>
      </w:pPr>
      <w:hyperlink w:anchor="_Toc178164069" w:history="1">
        <w:r w:rsidRPr="00797A66">
          <w:rPr>
            <w:rStyle w:val="Hyperlink"/>
          </w:rPr>
          <w:t>Multiple Code Systems</w:t>
        </w:r>
        <w:r>
          <w:rPr>
            <w:webHidden/>
          </w:rPr>
          <w:tab/>
        </w:r>
        <w:r>
          <w:rPr>
            <w:webHidden/>
          </w:rPr>
          <w:fldChar w:fldCharType="begin"/>
        </w:r>
        <w:r>
          <w:rPr>
            <w:webHidden/>
          </w:rPr>
          <w:instrText xml:space="preserve"> PAGEREF _Toc178164069 \h </w:instrText>
        </w:r>
        <w:r>
          <w:rPr>
            <w:webHidden/>
          </w:rPr>
        </w:r>
        <w:r>
          <w:rPr>
            <w:webHidden/>
          </w:rPr>
          <w:fldChar w:fldCharType="separate"/>
        </w:r>
        <w:r>
          <w:rPr>
            <w:webHidden/>
          </w:rPr>
          <w:t>7</w:t>
        </w:r>
        <w:r>
          <w:rPr>
            <w:webHidden/>
          </w:rPr>
          <w:fldChar w:fldCharType="end"/>
        </w:r>
      </w:hyperlink>
    </w:p>
    <w:p w14:paraId="51873466" w14:textId="0D824275" w:rsidR="001554B8" w:rsidRDefault="001554B8">
      <w:pPr>
        <w:pStyle w:val="TOC1"/>
        <w:rPr>
          <w:rFonts w:asciiTheme="minorHAnsi" w:eastAsiaTheme="minorEastAsia" w:hAnsiTheme="minorHAnsi" w:cstheme="minorBidi"/>
          <w:b w:val="0"/>
          <w:color w:val="auto"/>
          <w:kern w:val="2"/>
          <w:sz w:val="24"/>
          <w:lang w:eastAsia="en-GB"/>
          <w14:ligatures w14:val="standardContextual"/>
        </w:rPr>
      </w:pPr>
      <w:hyperlink w:anchor="_Toc178164070" w:history="1">
        <w:r w:rsidRPr="00797A66">
          <w:rPr>
            <w:rStyle w:val="Hyperlink"/>
          </w:rPr>
          <w:t>Inactive Codes</w:t>
        </w:r>
        <w:r>
          <w:rPr>
            <w:webHidden/>
          </w:rPr>
          <w:tab/>
        </w:r>
        <w:r>
          <w:rPr>
            <w:webHidden/>
          </w:rPr>
          <w:fldChar w:fldCharType="begin"/>
        </w:r>
        <w:r>
          <w:rPr>
            <w:webHidden/>
          </w:rPr>
          <w:instrText xml:space="preserve"> PAGEREF _Toc178164070 \h </w:instrText>
        </w:r>
        <w:r>
          <w:rPr>
            <w:webHidden/>
          </w:rPr>
        </w:r>
        <w:r>
          <w:rPr>
            <w:webHidden/>
          </w:rPr>
          <w:fldChar w:fldCharType="separate"/>
        </w:r>
        <w:r>
          <w:rPr>
            <w:webHidden/>
          </w:rPr>
          <w:t>8</w:t>
        </w:r>
        <w:r>
          <w:rPr>
            <w:webHidden/>
          </w:rPr>
          <w:fldChar w:fldCharType="end"/>
        </w:r>
      </w:hyperlink>
    </w:p>
    <w:p w14:paraId="4AF215A7" w14:textId="6B62A1FC" w:rsidR="001554B8" w:rsidRDefault="001554B8">
      <w:pPr>
        <w:pStyle w:val="TOC1"/>
        <w:rPr>
          <w:rFonts w:asciiTheme="minorHAnsi" w:eastAsiaTheme="minorEastAsia" w:hAnsiTheme="minorHAnsi" w:cstheme="minorBidi"/>
          <w:b w:val="0"/>
          <w:color w:val="auto"/>
          <w:kern w:val="2"/>
          <w:sz w:val="24"/>
          <w:lang w:eastAsia="en-GB"/>
          <w14:ligatures w14:val="standardContextual"/>
        </w:rPr>
      </w:pPr>
      <w:hyperlink w:anchor="_Toc178164071" w:history="1">
        <w:r w:rsidRPr="00797A66">
          <w:rPr>
            <w:rStyle w:val="Hyperlink"/>
          </w:rPr>
          <w:t>dm+d Codes and Names/Descriptions</w:t>
        </w:r>
        <w:r>
          <w:rPr>
            <w:webHidden/>
          </w:rPr>
          <w:tab/>
        </w:r>
        <w:r>
          <w:rPr>
            <w:webHidden/>
          </w:rPr>
          <w:fldChar w:fldCharType="begin"/>
        </w:r>
        <w:r>
          <w:rPr>
            <w:webHidden/>
          </w:rPr>
          <w:instrText xml:space="preserve"> PAGEREF _Toc178164071 \h </w:instrText>
        </w:r>
        <w:r>
          <w:rPr>
            <w:webHidden/>
          </w:rPr>
        </w:r>
        <w:r>
          <w:rPr>
            <w:webHidden/>
          </w:rPr>
          <w:fldChar w:fldCharType="separate"/>
        </w:r>
        <w:r>
          <w:rPr>
            <w:webHidden/>
          </w:rPr>
          <w:t>8</w:t>
        </w:r>
        <w:r>
          <w:rPr>
            <w:webHidden/>
          </w:rPr>
          <w:fldChar w:fldCharType="end"/>
        </w:r>
      </w:hyperlink>
    </w:p>
    <w:p w14:paraId="44359763" w14:textId="55F3B47A" w:rsidR="001554B8" w:rsidRDefault="001554B8">
      <w:pPr>
        <w:pStyle w:val="TOC1"/>
        <w:rPr>
          <w:rFonts w:asciiTheme="minorHAnsi" w:eastAsiaTheme="minorEastAsia" w:hAnsiTheme="minorHAnsi" w:cstheme="minorBidi"/>
          <w:b w:val="0"/>
          <w:color w:val="auto"/>
          <w:kern w:val="2"/>
          <w:sz w:val="24"/>
          <w:lang w:eastAsia="en-GB"/>
          <w14:ligatures w14:val="standardContextual"/>
        </w:rPr>
      </w:pPr>
      <w:hyperlink w:anchor="_Toc178164072" w:history="1">
        <w:r w:rsidRPr="00797A66">
          <w:rPr>
            <w:rStyle w:val="Hyperlink"/>
          </w:rPr>
          <w:t>dm+d Properties</w:t>
        </w:r>
        <w:r>
          <w:rPr>
            <w:webHidden/>
          </w:rPr>
          <w:tab/>
        </w:r>
        <w:r>
          <w:rPr>
            <w:webHidden/>
          </w:rPr>
          <w:fldChar w:fldCharType="begin"/>
        </w:r>
        <w:r>
          <w:rPr>
            <w:webHidden/>
          </w:rPr>
          <w:instrText xml:space="preserve"> PAGEREF _Toc178164072 \h </w:instrText>
        </w:r>
        <w:r>
          <w:rPr>
            <w:webHidden/>
          </w:rPr>
        </w:r>
        <w:r>
          <w:rPr>
            <w:webHidden/>
          </w:rPr>
          <w:fldChar w:fldCharType="separate"/>
        </w:r>
        <w:r>
          <w:rPr>
            <w:webHidden/>
          </w:rPr>
          <w:t>9</w:t>
        </w:r>
        <w:r>
          <w:rPr>
            <w:webHidden/>
          </w:rPr>
          <w:fldChar w:fldCharType="end"/>
        </w:r>
      </w:hyperlink>
    </w:p>
    <w:p w14:paraId="56FD8422" w14:textId="37B9A80A" w:rsidR="001554B8" w:rsidRDefault="001554B8">
      <w:pPr>
        <w:pStyle w:val="TOC1"/>
        <w:rPr>
          <w:rFonts w:asciiTheme="minorHAnsi" w:eastAsiaTheme="minorEastAsia" w:hAnsiTheme="minorHAnsi" w:cstheme="minorBidi"/>
          <w:b w:val="0"/>
          <w:color w:val="auto"/>
          <w:kern w:val="2"/>
          <w:sz w:val="24"/>
          <w:lang w:eastAsia="en-GB"/>
          <w14:ligatures w14:val="standardContextual"/>
        </w:rPr>
      </w:pPr>
      <w:hyperlink w:anchor="_Toc178164073" w:history="1">
        <w:r w:rsidRPr="00797A66">
          <w:rPr>
            <w:rStyle w:val="Hyperlink"/>
          </w:rPr>
          <w:t>Navigating dm+d (parent; child)</w:t>
        </w:r>
        <w:r>
          <w:rPr>
            <w:webHidden/>
          </w:rPr>
          <w:tab/>
        </w:r>
        <w:r>
          <w:rPr>
            <w:webHidden/>
          </w:rPr>
          <w:fldChar w:fldCharType="begin"/>
        </w:r>
        <w:r>
          <w:rPr>
            <w:webHidden/>
          </w:rPr>
          <w:instrText xml:space="preserve"> PAGEREF _Toc178164073 \h </w:instrText>
        </w:r>
        <w:r>
          <w:rPr>
            <w:webHidden/>
          </w:rPr>
        </w:r>
        <w:r>
          <w:rPr>
            <w:webHidden/>
          </w:rPr>
          <w:fldChar w:fldCharType="separate"/>
        </w:r>
        <w:r>
          <w:rPr>
            <w:webHidden/>
          </w:rPr>
          <w:t>9</w:t>
        </w:r>
        <w:r>
          <w:rPr>
            <w:webHidden/>
          </w:rPr>
          <w:fldChar w:fldCharType="end"/>
        </w:r>
      </w:hyperlink>
    </w:p>
    <w:p w14:paraId="56C2FE04" w14:textId="66354DF1" w:rsidR="001554B8" w:rsidRDefault="001554B8">
      <w:pPr>
        <w:pStyle w:val="TOC1"/>
        <w:rPr>
          <w:rFonts w:asciiTheme="minorHAnsi" w:eastAsiaTheme="minorEastAsia" w:hAnsiTheme="minorHAnsi" w:cstheme="minorBidi"/>
          <w:b w:val="0"/>
          <w:color w:val="auto"/>
          <w:kern w:val="2"/>
          <w:sz w:val="24"/>
          <w:lang w:eastAsia="en-GB"/>
          <w14:ligatures w14:val="standardContextual"/>
        </w:rPr>
      </w:pPr>
      <w:hyperlink w:anchor="_Toc178164074" w:history="1">
        <w:r w:rsidRPr="00797A66">
          <w:rPr>
            <w:rStyle w:val="Hyperlink"/>
          </w:rPr>
          <w:t>dm+d Release Notes</w:t>
        </w:r>
        <w:r>
          <w:rPr>
            <w:webHidden/>
          </w:rPr>
          <w:tab/>
        </w:r>
        <w:r>
          <w:rPr>
            <w:webHidden/>
          </w:rPr>
          <w:fldChar w:fldCharType="begin"/>
        </w:r>
        <w:r>
          <w:rPr>
            <w:webHidden/>
          </w:rPr>
          <w:instrText xml:space="preserve"> PAGEREF _Toc178164074 \h </w:instrText>
        </w:r>
        <w:r>
          <w:rPr>
            <w:webHidden/>
          </w:rPr>
        </w:r>
        <w:r>
          <w:rPr>
            <w:webHidden/>
          </w:rPr>
          <w:fldChar w:fldCharType="separate"/>
        </w:r>
        <w:r>
          <w:rPr>
            <w:webHidden/>
          </w:rPr>
          <w:t>10</w:t>
        </w:r>
        <w:r>
          <w:rPr>
            <w:webHidden/>
          </w:rPr>
          <w:fldChar w:fldCharType="end"/>
        </w:r>
      </w:hyperlink>
    </w:p>
    <w:p w14:paraId="1197CE5A" w14:textId="3C9A76A8" w:rsidR="001554B8" w:rsidRDefault="001554B8">
      <w:pPr>
        <w:pStyle w:val="TOC1"/>
        <w:rPr>
          <w:rFonts w:asciiTheme="minorHAnsi" w:eastAsiaTheme="minorEastAsia" w:hAnsiTheme="minorHAnsi" w:cstheme="minorBidi"/>
          <w:b w:val="0"/>
          <w:color w:val="auto"/>
          <w:kern w:val="2"/>
          <w:sz w:val="24"/>
          <w:lang w:eastAsia="en-GB"/>
          <w14:ligatures w14:val="standardContextual"/>
        </w:rPr>
      </w:pPr>
      <w:hyperlink w:anchor="_Toc178164075" w:history="1">
        <w:r w:rsidRPr="00797A66">
          <w:rPr>
            <w:rStyle w:val="Hyperlink"/>
          </w:rPr>
          <w:t>Ingredient Data – sub-properties</w:t>
        </w:r>
        <w:r>
          <w:rPr>
            <w:webHidden/>
          </w:rPr>
          <w:tab/>
        </w:r>
        <w:r>
          <w:rPr>
            <w:webHidden/>
          </w:rPr>
          <w:fldChar w:fldCharType="begin"/>
        </w:r>
        <w:r>
          <w:rPr>
            <w:webHidden/>
          </w:rPr>
          <w:instrText xml:space="preserve"> PAGEREF _Toc178164075 \h </w:instrText>
        </w:r>
        <w:r>
          <w:rPr>
            <w:webHidden/>
          </w:rPr>
        </w:r>
        <w:r>
          <w:rPr>
            <w:webHidden/>
          </w:rPr>
          <w:fldChar w:fldCharType="separate"/>
        </w:r>
        <w:r>
          <w:rPr>
            <w:webHidden/>
          </w:rPr>
          <w:t>10</w:t>
        </w:r>
        <w:r>
          <w:rPr>
            <w:webHidden/>
          </w:rPr>
          <w:fldChar w:fldCharType="end"/>
        </w:r>
      </w:hyperlink>
    </w:p>
    <w:p w14:paraId="07D3FF95" w14:textId="66177A3E" w:rsidR="001554B8" w:rsidRDefault="001554B8">
      <w:pPr>
        <w:pStyle w:val="TOC2"/>
        <w:rPr>
          <w:rFonts w:asciiTheme="minorHAnsi" w:eastAsiaTheme="minorEastAsia" w:hAnsiTheme="minorHAnsi" w:cstheme="minorBidi"/>
          <w:b w:val="0"/>
          <w:color w:val="auto"/>
          <w:kern w:val="2"/>
          <w:sz w:val="24"/>
          <w:lang w:eastAsia="en-GB"/>
          <w14:ligatures w14:val="standardContextual"/>
        </w:rPr>
      </w:pPr>
      <w:hyperlink w:anchor="_Toc178164076" w:history="1">
        <w:r w:rsidRPr="00797A66">
          <w:rPr>
            <w:rStyle w:val="Hyperlink"/>
          </w:rPr>
          <w:t>VMP Ingredients</w:t>
        </w:r>
        <w:r>
          <w:rPr>
            <w:webHidden/>
          </w:rPr>
          <w:tab/>
        </w:r>
        <w:r>
          <w:rPr>
            <w:webHidden/>
          </w:rPr>
          <w:fldChar w:fldCharType="begin"/>
        </w:r>
        <w:r>
          <w:rPr>
            <w:webHidden/>
          </w:rPr>
          <w:instrText xml:space="preserve"> PAGEREF _Toc178164076 \h </w:instrText>
        </w:r>
        <w:r>
          <w:rPr>
            <w:webHidden/>
          </w:rPr>
        </w:r>
        <w:r>
          <w:rPr>
            <w:webHidden/>
          </w:rPr>
          <w:fldChar w:fldCharType="separate"/>
        </w:r>
        <w:r>
          <w:rPr>
            <w:webHidden/>
          </w:rPr>
          <w:t>11</w:t>
        </w:r>
        <w:r>
          <w:rPr>
            <w:webHidden/>
          </w:rPr>
          <w:fldChar w:fldCharType="end"/>
        </w:r>
      </w:hyperlink>
    </w:p>
    <w:p w14:paraId="6B00A309" w14:textId="7427C442" w:rsidR="001554B8" w:rsidRDefault="001554B8">
      <w:pPr>
        <w:pStyle w:val="TOC2"/>
        <w:rPr>
          <w:rFonts w:asciiTheme="minorHAnsi" w:eastAsiaTheme="minorEastAsia" w:hAnsiTheme="minorHAnsi" w:cstheme="minorBidi"/>
          <w:b w:val="0"/>
          <w:color w:val="auto"/>
          <w:kern w:val="2"/>
          <w:sz w:val="24"/>
          <w:lang w:eastAsia="en-GB"/>
          <w14:ligatures w14:val="standardContextual"/>
        </w:rPr>
      </w:pPr>
      <w:hyperlink w:anchor="_Toc178164077" w:history="1">
        <w:r w:rsidRPr="00797A66">
          <w:rPr>
            <w:rStyle w:val="Hyperlink"/>
          </w:rPr>
          <w:t>VTM Ingredients</w:t>
        </w:r>
        <w:r>
          <w:rPr>
            <w:webHidden/>
          </w:rPr>
          <w:tab/>
        </w:r>
        <w:r>
          <w:rPr>
            <w:webHidden/>
          </w:rPr>
          <w:fldChar w:fldCharType="begin"/>
        </w:r>
        <w:r>
          <w:rPr>
            <w:webHidden/>
          </w:rPr>
          <w:instrText xml:space="preserve"> PAGEREF _Toc178164077 \h </w:instrText>
        </w:r>
        <w:r>
          <w:rPr>
            <w:webHidden/>
          </w:rPr>
        </w:r>
        <w:r>
          <w:rPr>
            <w:webHidden/>
          </w:rPr>
          <w:fldChar w:fldCharType="separate"/>
        </w:r>
        <w:r>
          <w:rPr>
            <w:webHidden/>
          </w:rPr>
          <w:t>12</w:t>
        </w:r>
        <w:r>
          <w:rPr>
            <w:webHidden/>
          </w:rPr>
          <w:fldChar w:fldCharType="end"/>
        </w:r>
      </w:hyperlink>
    </w:p>
    <w:p w14:paraId="127B7B0C" w14:textId="7FE3CE9A" w:rsidR="001554B8" w:rsidRDefault="001554B8">
      <w:pPr>
        <w:pStyle w:val="TOC1"/>
        <w:rPr>
          <w:rFonts w:asciiTheme="minorHAnsi" w:eastAsiaTheme="minorEastAsia" w:hAnsiTheme="minorHAnsi" w:cstheme="minorBidi"/>
          <w:b w:val="0"/>
          <w:color w:val="auto"/>
          <w:kern w:val="2"/>
          <w:sz w:val="24"/>
          <w:lang w:eastAsia="en-GB"/>
          <w14:ligatures w14:val="standardContextual"/>
        </w:rPr>
      </w:pPr>
      <w:hyperlink w:anchor="_Toc178164078" w:history="1">
        <w:r w:rsidRPr="00797A66">
          <w:rPr>
            <w:rStyle w:val="Hyperlink"/>
          </w:rPr>
          <w:t>BNF, ATC and DDD data</w:t>
        </w:r>
        <w:r>
          <w:rPr>
            <w:webHidden/>
          </w:rPr>
          <w:tab/>
        </w:r>
        <w:r>
          <w:rPr>
            <w:webHidden/>
          </w:rPr>
          <w:fldChar w:fldCharType="begin"/>
        </w:r>
        <w:r>
          <w:rPr>
            <w:webHidden/>
          </w:rPr>
          <w:instrText xml:space="preserve"> PAGEREF _Toc178164078 \h </w:instrText>
        </w:r>
        <w:r>
          <w:rPr>
            <w:webHidden/>
          </w:rPr>
        </w:r>
        <w:r>
          <w:rPr>
            <w:webHidden/>
          </w:rPr>
          <w:fldChar w:fldCharType="separate"/>
        </w:r>
        <w:r>
          <w:rPr>
            <w:webHidden/>
          </w:rPr>
          <w:t>12</w:t>
        </w:r>
        <w:r>
          <w:rPr>
            <w:webHidden/>
          </w:rPr>
          <w:fldChar w:fldCharType="end"/>
        </w:r>
      </w:hyperlink>
    </w:p>
    <w:p w14:paraId="262C28B1" w14:textId="4EA3344D" w:rsidR="001554B8" w:rsidRDefault="001554B8">
      <w:pPr>
        <w:pStyle w:val="TOC1"/>
        <w:rPr>
          <w:rFonts w:asciiTheme="minorHAnsi" w:eastAsiaTheme="minorEastAsia" w:hAnsiTheme="minorHAnsi" w:cstheme="minorBidi"/>
          <w:b w:val="0"/>
          <w:color w:val="auto"/>
          <w:kern w:val="2"/>
          <w:sz w:val="24"/>
          <w:lang w:eastAsia="en-GB"/>
          <w14:ligatures w14:val="standardContextual"/>
        </w:rPr>
      </w:pPr>
      <w:hyperlink w:anchor="_Toc178164079" w:history="1">
        <w:r w:rsidRPr="00797A66">
          <w:rPr>
            <w:rStyle w:val="Hyperlink"/>
          </w:rPr>
          <w:t>dm+d ConceptMaps</w:t>
        </w:r>
        <w:r>
          <w:rPr>
            <w:webHidden/>
          </w:rPr>
          <w:tab/>
        </w:r>
        <w:r>
          <w:rPr>
            <w:webHidden/>
          </w:rPr>
          <w:fldChar w:fldCharType="begin"/>
        </w:r>
        <w:r>
          <w:rPr>
            <w:webHidden/>
          </w:rPr>
          <w:instrText xml:space="preserve"> PAGEREF _Toc178164079 \h </w:instrText>
        </w:r>
        <w:r>
          <w:rPr>
            <w:webHidden/>
          </w:rPr>
        </w:r>
        <w:r>
          <w:rPr>
            <w:webHidden/>
          </w:rPr>
          <w:fldChar w:fldCharType="separate"/>
        </w:r>
        <w:r>
          <w:rPr>
            <w:webHidden/>
          </w:rPr>
          <w:t>12</w:t>
        </w:r>
        <w:r>
          <w:rPr>
            <w:webHidden/>
          </w:rPr>
          <w:fldChar w:fldCharType="end"/>
        </w:r>
      </w:hyperlink>
    </w:p>
    <w:p w14:paraId="0721E406" w14:textId="0B2F0AC3" w:rsidR="001554B8" w:rsidRDefault="001554B8">
      <w:pPr>
        <w:pStyle w:val="TOC2"/>
        <w:rPr>
          <w:rFonts w:asciiTheme="minorHAnsi" w:eastAsiaTheme="minorEastAsia" w:hAnsiTheme="minorHAnsi" w:cstheme="minorBidi"/>
          <w:b w:val="0"/>
          <w:color w:val="auto"/>
          <w:kern w:val="2"/>
          <w:sz w:val="24"/>
          <w:lang w:eastAsia="en-GB"/>
          <w14:ligatures w14:val="standardContextual"/>
        </w:rPr>
      </w:pPr>
      <w:hyperlink w:anchor="_Toc178164080" w:history="1">
        <w:r w:rsidRPr="00797A66">
          <w:rPr>
            <w:rStyle w:val="Hyperlink"/>
          </w:rPr>
          <w:t>dm+d Historic Code Mapping</w:t>
        </w:r>
        <w:r>
          <w:rPr>
            <w:webHidden/>
          </w:rPr>
          <w:tab/>
        </w:r>
        <w:r>
          <w:rPr>
            <w:webHidden/>
          </w:rPr>
          <w:fldChar w:fldCharType="begin"/>
        </w:r>
        <w:r>
          <w:rPr>
            <w:webHidden/>
          </w:rPr>
          <w:instrText xml:space="preserve"> PAGEREF _Toc178164080 \h </w:instrText>
        </w:r>
        <w:r>
          <w:rPr>
            <w:webHidden/>
          </w:rPr>
        </w:r>
        <w:r>
          <w:rPr>
            <w:webHidden/>
          </w:rPr>
          <w:fldChar w:fldCharType="separate"/>
        </w:r>
        <w:r>
          <w:rPr>
            <w:webHidden/>
          </w:rPr>
          <w:t>13</w:t>
        </w:r>
        <w:r>
          <w:rPr>
            <w:webHidden/>
          </w:rPr>
          <w:fldChar w:fldCharType="end"/>
        </w:r>
      </w:hyperlink>
    </w:p>
    <w:p w14:paraId="3A3565DD" w14:textId="57A9243E" w:rsidR="001554B8" w:rsidRDefault="001554B8">
      <w:pPr>
        <w:pStyle w:val="TOC2"/>
        <w:rPr>
          <w:rFonts w:asciiTheme="minorHAnsi" w:eastAsiaTheme="minorEastAsia" w:hAnsiTheme="minorHAnsi" w:cstheme="minorBidi"/>
          <w:b w:val="0"/>
          <w:color w:val="auto"/>
          <w:kern w:val="2"/>
          <w:sz w:val="24"/>
          <w:lang w:eastAsia="en-GB"/>
          <w14:ligatures w14:val="standardContextual"/>
        </w:rPr>
      </w:pPr>
      <w:hyperlink w:anchor="_Toc178164081" w:history="1">
        <w:r w:rsidRPr="00797A66">
          <w:rPr>
            <w:rStyle w:val="Hyperlink"/>
          </w:rPr>
          <w:t>dm+d / GTIN mapping data</w:t>
        </w:r>
        <w:r>
          <w:rPr>
            <w:webHidden/>
          </w:rPr>
          <w:tab/>
        </w:r>
        <w:r>
          <w:rPr>
            <w:webHidden/>
          </w:rPr>
          <w:fldChar w:fldCharType="begin"/>
        </w:r>
        <w:r>
          <w:rPr>
            <w:webHidden/>
          </w:rPr>
          <w:instrText xml:space="preserve"> PAGEREF _Toc178164081 \h </w:instrText>
        </w:r>
        <w:r>
          <w:rPr>
            <w:webHidden/>
          </w:rPr>
        </w:r>
        <w:r>
          <w:rPr>
            <w:webHidden/>
          </w:rPr>
          <w:fldChar w:fldCharType="separate"/>
        </w:r>
        <w:r>
          <w:rPr>
            <w:webHidden/>
          </w:rPr>
          <w:t>14</w:t>
        </w:r>
        <w:r>
          <w:rPr>
            <w:webHidden/>
          </w:rPr>
          <w:fldChar w:fldCharType="end"/>
        </w:r>
      </w:hyperlink>
    </w:p>
    <w:p w14:paraId="2D91A528" w14:textId="36D2D1AC" w:rsidR="001554B8" w:rsidRDefault="001554B8">
      <w:pPr>
        <w:pStyle w:val="TOC1"/>
        <w:rPr>
          <w:rFonts w:asciiTheme="minorHAnsi" w:eastAsiaTheme="minorEastAsia" w:hAnsiTheme="minorHAnsi" w:cstheme="minorBidi"/>
          <w:b w:val="0"/>
          <w:color w:val="auto"/>
          <w:kern w:val="2"/>
          <w:sz w:val="24"/>
          <w:lang w:eastAsia="en-GB"/>
          <w14:ligatures w14:val="standardContextual"/>
        </w:rPr>
      </w:pPr>
      <w:hyperlink w:anchor="_Toc178164082" w:history="1">
        <w:r w:rsidRPr="00797A66">
          <w:rPr>
            <w:rStyle w:val="Hyperlink"/>
            <w:lang w:val="en-AU"/>
          </w:rPr>
          <w:t>Querying dm+d data</w:t>
        </w:r>
        <w:r>
          <w:rPr>
            <w:webHidden/>
          </w:rPr>
          <w:tab/>
        </w:r>
        <w:r>
          <w:rPr>
            <w:webHidden/>
          </w:rPr>
          <w:fldChar w:fldCharType="begin"/>
        </w:r>
        <w:r>
          <w:rPr>
            <w:webHidden/>
          </w:rPr>
          <w:instrText xml:space="preserve"> PAGEREF _Toc178164082 \h </w:instrText>
        </w:r>
        <w:r>
          <w:rPr>
            <w:webHidden/>
          </w:rPr>
        </w:r>
        <w:r>
          <w:rPr>
            <w:webHidden/>
          </w:rPr>
          <w:fldChar w:fldCharType="separate"/>
        </w:r>
        <w:r>
          <w:rPr>
            <w:webHidden/>
          </w:rPr>
          <w:t>14</w:t>
        </w:r>
        <w:r>
          <w:rPr>
            <w:webHidden/>
          </w:rPr>
          <w:fldChar w:fldCharType="end"/>
        </w:r>
      </w:hyperlink>
    </w:p>
    <w:p w14:paraId="4779A927" w14:textId="2FC63AE7" w:rsidR="001554B8" w:rsidRDefault="001554B8">
      <w:pPr>
        <w:pStyle w:val="TOC1"/>
        <w:rPr>
          <w:rFonts w:asciiTheme="minorHAnsi" w:eastAsiaTheme="minorEastAsia" w:hAnsiTheme="minorHAnsi" w:cstheme="minorBidi"/>
          <w:b w:val="0"/>
          <w:color w:val="auto"/>
          <w:kern w:val="2"/>
          <w:sz w:val="24"/>
          <w:lang w:eastAsia="en-GB"/>
          <w14:ligatures w14:val="standardContextual"/>
        </w:rPr>
      </w:pPr>
      <w:hyperlink w:anchor="_Toc178164083" w:history="1">
        <w:r w:rsidRPr="00797A66">
          <w:rPr>
            <w:rStyle w:val="Hyperlink"/>
            <w:lang w:val="en-AU"/>
          </w:rPr>
          <w:t>Known Issues</w:t>
        </w:r>
        <w:r>
          <w:rPr>
            <w:webHidden/>
          </w:rPr>
          <w:tab/>
        </w:r>
        <w:r>
          <w:rPr>
            <w:webHidden/>
          </w:rPr>
          <w:fldChar w:fldCharType="begin"/>
        </w:r>
        <w:r>
          <w:rPr>
            <w:webHidden/>
          </w:rPr>
          <w:instrText xml:space="preserve"> PAGEREF _Toc178164083 \h </w:instrText>
        </w:r>
        <w:r>
          <w:rPr>
            <w:webHidden/>
          </w:rPr>
        </w:r>
        <w:r>
          <w:rPr>
            <w:webHidden/>
          </w:rPr>
          <w:fldChar w:fldCharType="separate"/>
        </w:r>
        <w:r>
          <w:rPr>
            <w:webHidden/>
          </w:rPr>
          <w:t>14</w:t>
        </w:r>
        <w:r>
          <w:rPr>
            <w:webHidden/>
          </w:rPr>
          <w:fldChar w:fldCharType="end"/>
        </w:r>
      </w:hyperlink>
    </w:p>
    <w:p w14:paraId="215B0ACC" w14:textId="6D720772" w:rsidR="001554B8" w:rsidRDefault="001554B8">
      <w:pPr>
        <w:pStyle w:val="TOC1"/>
        <w:rPr>
          <w:rFonts w:asciiTheme="minorHAnsi" w:eastAsiaTheme="minorEastAsia" w:hAnsiTheme="minorHAnsi" w:cstheme="minorBidi"/>
          <w:b w:val="0"/>
          <w:color w:val="auto"/>
          <w:kern w:val="2"/>
          <w:sz w:val="24"/>
          <w:lang w:eastAsia="en-GB"/>
          <w14:ligatures w14:val="standardContextual"/>
        </w:rPr>
      </w:pPr>
      <w:hyperlink w:anchor="_Toc178164084" w:history="1">
        <w:r w:rsidRPr="00797A66">
          <w:rPr>
            <w:rStyle w:val="Hyperlink"/>
            <w:lang w:val="en-AU"/>
          </w:rPr>
          <w:t>Frequently Asked Questions (FAQ)</w:t>
        </w:r>
        <w:r>
          <w:rPr>
            <w:webHidden/>
          </w:rPr>
          <w:tab/>
        </w:r>
        <w:r>
          <w:rPr>
            <w:webHidden/>
          </w:rPr>
          <w:fldChar w:fldCharType="begin"/>
        </w:r>
        <w:r>
          <w:rPr>
            <w:webHidden/>
          </w:rPr>
          <w:instrText xml:space="preserve"> PAGEREF _Toc178164084 \h </w:instrText>
        </w:r>
        <w:r>
          <w:rPr>
            <w:webHidden/>
          </w:rPr>
        </w:r>
        <w:r>
          <w:rPr>
            <w:webHidden/>
          </w:rPr>
          <w:fldChar w:fldCharType="separate"/>
        </w:r>
        <w:r>
          <w:rPr>
            <w:webHidden/>
          </w:rPr>
          <w:t>17</w:t>
        </w:r>
        <w:r>
          <w:rPr>
            <w:webHidden/>
          </w:rPr>
          <w:fldChar w:fldCharType="end"/>
        </w:r>
      </w:hyperlink>
    </w:p>
    <w:p w14:paraId="3CB9EE7B" w14:textId="078CDE20" w:rsidR="001554B8" w:rsidRDefault="001554B8">
      <w:pPr>
        <w:pStyle w:val="TOC2"/>
        <w:rPr>
          <w:rFonts w:asciiTheme="minorHAnsi" w:eastAsiaTheme="minorEastAsia" w:hAnsiTheme="minorHAnsi" w:cstheme="minorBidi"/>
          <w:b w:val="0"/>
          <w:color w:val="auto"/>
          <w:kern w:val="2"/>
          <w:sz w:val="24"/>
          <w:lang w:eastAsia="en-GB"/>
          <w14:ligatures w14:val="standardContextual"/>
        </w:rPr>
      </w:pPr>
      <w:hyperlink w:anchor="_Toc178164085" w:history="1">
        <w:r w:rsidRPr="00797A66">
          <w:rPr>
            <w:rStyle w:val="Hyperlink"/>
            <w:rFonts w:cs="Arial"/>
            <w:lang w:val="en-AU"/>
          </w:rPr>
          <w:t>Lookup codes are “0001” in XML files, but “1” in the Terminology Server.</w:t>
        </w:r>
        <w:r>
          <w:rPr>
            <w:webHidden/>
          </w:rPr>
          <w:tab/>
        </w:r>
        <w:r>
          <w:rPr>
            <w:webHidden/>
          </w:rPr>
          <w:fldChar w:fldCharType="begin"/>
        </w:r>
        <w:r>
          <w:rPr>
            <w:webHidden/>
          </w:rPr>
          <w:instrText xml:space="preserve"> PAGEREF _Toc178164085 \h </w:instrText>
        </w:r>
        <w:r>
          <w:rPr>
            <w:webHidden/>
          </w:rPr>
        </w:r>
        <w:r>
          <w:rPr>
            <w:webHidden/>
          </w:rPr>
          <w:fldChar w:fldCharType="separate"/>
        </w:r>
        <w:r>
          <w:rPr>
            <w:webHidden/>
          </w:rPr>
          <w:t>17</w:t>
        </w:r>
        <w:r>
          <w:rPr>
            <w:webHidden/>
          </w:rPr>
          <w:fldChar w:fldCharType="end"/>
        </w:r>
      </w:hyperlink>
    </w:p>
    <w:p w14:paraId="43FEAB44" w14:textId="55A4E742" w:rsidR="001554B8" w:rsidRDefault="001554B8">
      <w:pPr>
        <w:pStyle w:val="TOC2"/>
        <w:rPr>
          <w:rFonts w:asciiTheme="minorHAnsi" w:eastAsiaTheme="minorEastAsia" w:hAnsiTheme="minorHAnsi" w:cstheme="minorBidi"/>
          <w:b w:val="0"/>
          <w:color w:val="auto"/>
          <w:kern w:val="2"/>
          <w:sz w:val="24"/>
          <w:lang w:eastAsia="en-GB"/>
          <w14:ligatures w14:val="standardContextual"/>
        </w:rPr>
      </w:pPr>
      <w:hyperlink w:anchor="_Toc178164086" w:history="1">
        <w:r w:rsidRPr="00797A66">
          <w:rPr>
            <w:rStyle w:val="Hyperlink"/>
            <w:rFonts w:cs="Arial"/>
            <w:lang w:val="en-AU"/>
          </w:rPr>
          <w:t>Is the Terminology Server going to supersede the dm+d XML data files?</w:t>
        </w:r>
        <w:r>
          <w:rPr>
            <w:webHidden/>
          </w:rPr>
          <w:tab/>
        </w:r>
        <w:r>
          <w:rPr>
            <w:webHidden/>
          </w:rPr>
          <w:fldChar w:fldCharType="begin"/>
        </w:r>
        <w:r>
          <w:rPr>
            <w:webHidden/>
          </w:rPr>
          <w:instrText xml:space="preserve"> PAGEREF _Toc178164086 \h </w:instrText>
        </w:r>
        <w:r>
          <w:rPr>
            <w:webHidden/>
          </w:rPr>
        </w:r>
        <w:r>
          <w:rPr>
            <w:webHidden/>
          </w:rPr>
          <w:fldChar w:fldCharType="separate"/>
        </w:r>
        <w:r>
          <w:rPr>
            <w:webHidden/>
          </w:rPr>
          <w:t>17</w:t>
        </w:r>
        <w:r>
          <w:rPr>
            <w:webHidden/>
          </w:rPr>
          <w:fldChar w:fldCharType="end"/>
        </w:r>
      </w:hyperlink>
    </w:p>
    <w:p w14:paraId="1BFD2D97" w14:textId="4D136BC5" w:rsidR="001554B8" w:rsidRDefault="001554B8">
      <w:pPr>
        <w:pStyle w:val="TOC2"/>
        <w:rPr>
          <w:rFonts w:asciiTheme="minorHAnsi" w:eastAsiaTheme="minorEastAsia" w:hAnsiTheme="minorHAnsi" w:cstheme="minorBidi"/>
          <w:b w:val="0"/>
          <w:color w:val="auto"/>
          <w:kern w:val="2"/>
          <w:sz w:val="24"/>
          <w:lang w:eastAsia="en-GB"/>
          <w14:ligatures w14:val="standardContextual"/>
        </w:rPr>
      </w:pPr>
      <w:hyperlink w:anchor="_Toc178164087" w:history="1">
        <w:r w:rsidRPr="00797A66">
          <w:rPr>
            <w:rStyle w:val="Hyperlink"/>
            <w:rFonts w:cs="Arial"/>
            <w:lang w:val="en-AU"/>
          </w:rPr>
          <w:t>The ingredient data is not returned in alphabetical order.</w:t>
        </w:r>
        <w:r>
          <w:rPr>
            <w:webHidden/>
          </w:rPr>
          <w:tab/>
        </w:r>
        <w:r>
          <w:rPr>
            <w:webHidden/>
          </w:rPr>
          <w:fldChar w:fldCharType="begin"/>
        </w:r>
        <w:r>
          <w:rPr>
            <w:webHidden/>
          </w:rPr>
          <w:instrText xml:space="preserve"> PAGEREF _Toc178164087 \h </w:instrText>
        </w:r>
        <w:r>
          <w:rPr>
            <w:webHidden/>
          </w:rPr>
        </w:r>
        <w:r>
          <w:rPr>
            <w:webHidden/>
          </w:rPr>
          <w:fldChar w:fldCharType="separate"/>
        </w:r>
        <w:r>
          <w:rPr>
            <w:webHidden/>
          </w:rPr>
          <w:t>17</w:t>
        </w:r>
        <w:r>
          <w:rPr>
            <w:webHidden/>
          </w:rPr>
          <w:fldChar w:fldCharType="end"/>
        </w:r>
      </w:hyperlink>
    </w:p>
    <w:p w14:paraId="5ACAC42F" w14:textId="4B9D54A0" w:rsidR="001554B8" w:rsidRDefault="001554B8">
      <w:pPr>
        <w:pStyle w:val="TOC2"/>
        <w:rPr>
          <w:rFonts w:asciiTheme="minorHAnsi" w:eastAsiaTheme="minorEastAsia" w:hAnsiTheme="minorHAnsi" w:cstheme="minorBidi"/>
          <w:b w:val="0"/>
          <w:color w:val="auto"/>
          <w:kern w:val="2"/>
          <w:sz w:val="24"/>
          <w:lang w:eastAsia="en-GB"/>
          <w14:ligatures w14:val="standardContextual"/>
        </w:rPr>
      </w:pPr>
      <w:hyperlink w:anchor="_Toc178164088" w:history="1">
        <w:r w:rsidRPr="00797A66">
          <w:rPr>
            <w:rStyle w:val="Hyperlink"/>
            <w:rFonts w:cs="Arial"/>
            <w:lang w:val="en-AU"/>
          </w:rPr>
          <w:t>When returning a value set query, designation information is not returned.</w:t>
        </w:r>
        <w:r>
          <w:rPr>
            <w:webHidden/>
          </w:rPr>
          <w:tab/>
        </w:r>
        <w:r>
          <w:rPr>
            <w:webHidden/>
          </w:rPr>
          <w:fldChar w:fldCharType="begin"/>
        </w:r>
        <w:r>
          <w:rPr>
            <w:webHidden/>
          </w:rPr>
          <w:instrText xml:space="preserve"> PAGEREF _Toc178164088 \h </w:instrText>
        </w:r>
        <w:r>
          <w:rPr>
            <w:webHidden/>
          </w:rPr>
        </w:r>
        <w:r>
          <w:rPr>
            <w:webHidden/>
          </w:rPr>
          <w:fldChar w:fldCharType="separate"/>
        </w:r>
        <w:r>
          <w:rPr>
            <w:webHidden/>
          </w:rPr>
          <w:t>17</w:t>
        </w:r>
        <w:r>
          <w:rPr>
            <w:webHidden/>
          </w:rPr>
          <w:fldChar w:fldCharType="end"/>
        </w:r>
      </w:hyperlink>
    </w:p>
    <w:p w14:paraId="2FD5201C" w14:textId="73ECA525" w:rsidR="001554B8" w:rsidRDefault="001554B8">
      <w:pPr>
        <w:pStyle w:val="TOC1"/>
        <w:rPr>
          <w:rFonts w:asciiTheme="minorHAnsi" w:eastAsiaTheme="minorEastAsia" w:hAnsiTheme="minorHAnsi" w:cstheme="minorBidi"/>
          <w:b w:val="0"/>
          <w:color w:val="auto"/>
          <w:kern w:val="2"/>
          <w:sz w:val="24"/>
          <w:lang w:eastAsia="en-GB"/>
          <w14:ligatures w14:val="standardContextual"/>
        </w:rPr>
      </w:pPr>
      <w:hyperlink w:anchor="_Toc178164089" w:history="1">
        <w:r w:rsidRPr="00797A66">
          <w:rPr>
            <w:rStyle w:val="Hyperlink"/>
            <w:lang w:val="en-AU"/>
          </w:rPr>
          <w:t>APPENDIX 1 – dm+d “sub” Code Systems URLs</w:t>
        </w:r>
        <w:r>
          <w:rPr>
            <w:webHidden/>
          </w:rPr>
          <w:tab/>
        </w:r>
        <w:r>
          <w:rPr>
            <w:webHidden/>
          </w:rPr>
          <w:fldChar w:fldCharType="begin"/>
        </w:r>
        <w:r>
          <w:rPr>
            <w:webHidden/>
          </w:rPr>
          <w:instrText xml:space="preserve"> PAGEREF _Toc178164089 \h </w:instrText>
        </w:r>
        <w:r>
          <w:rPr>
            <w:webHidden/>
          </w:rPr>
        </w:r>
        <w:r>
          <w:rPr>
            <w:webHidden/>
          </w:rPr>
          <w:fldChar w:fldCharType="separate"/>
        </w:r>
        <w:r>
          <w:rPr>
            <w:webHidden/>
          </w:rPr>
          <w:t>18</w:t>
        </w:r>
        <w:r>
          <w:rPr>
            <w:webHidden/>
          </w:rPr>
          <w:fldChar w:fldCharType="end"/>
        </w:r>
      </w:hyperlink>
    </w:p>
    <w:p w14:paraId="1E3D8E44" w14:textId="3F5F62B7" w:rsidR="001554B8" w:rsidRDefault="001554B8">
      <w:pPr>
        <w:pStyle w:val="TOC1"/>
        <w:rPr>
          <w:rFonts w:asciiTheme="minorHAnsi" w:eastAsiaTheme="minorEastAsia" w:hAnsiTheme="minorHAnsi" w:cstheme="minorBidi"/>
          <w:b w:val="0"/>
          <w:color w:val="auto"/>
          <w:kern w:val="2"/>
          <w:sz w:val="24"/>
          <w:lang w:eastAsia="en-GB"/>
          <w14:ligatures w14:val="standardContextual"/>
        </w:rPr>
      </w:pPr>
      <w:hyperlink w:anchor="_Toc178164090" w:history="1">
        <w:r w:rsidRPr="00797A66">
          <w:rPr>
            <w:rStyle w:val="Hyperlink"/>
          </w:rPr>
          <w:t>APPENDIX 2 – Properties by dm+d Class Concepts</w:t>
        </w:r>
        <w:r>
          <w:rPr>
            <w:webHidden/>
          </w:rPr>
          <w:tab/>
        </w:r>
        <w:r>
          <w:rPr>
            <w:webHidden/>
          </w:rPr>
          <w:fldChar w:fldCharType="begin"/>
        </w:r>
        <w:r>
          <w:rPr>
            <w:webHidden/>
          </w:rPr>
          <w:instrText xml:space="preserve"> PAGEREF _Toc178164090 \h </w:instrText>
        </w:r>
        <w:r>
          <w:rPr>
            <w:webHidden/>
          </w:rPr>
        </w:r>
        <w:r>
          <w:rPr>
            <w:webHidden/>
          </w:rPr>
          <w:fldChar w:fldCharType="separate"/>
        </w:r>
        <w:r>
          <w:rPr>
            <w:webHidden/>
          </w:rPr>
          <w:t>19</w:t>
        </w:r>
        <w:r>
          <w:rPr>
            <w:webHidden/>
          </w:rPr>
          <w:fldChar w:fldCharType="end"/>
        </w:r>
      </w:hyperlink>
    </w:p>
    <w:p w14:paraId="3A87941B" w14:textId="69399FF9" w:rsidR="001554B8" w:rsidRDefault="001554B8">
      <w:pPr>
        <w:pStyle w:val="TOC1"/>
        <w:rPr>
          <w:rFonts w:asciiTheme="minorHAnsi" w:eastAsiaTheme="minorEastAsia" w:hAnsiTheme="minorHAnsi" w:cstheme="minorBidi"/>
          <w:b w:val="0"/>
          <w:color w:val="auto"/>
          <w:kern w:val="2"/>
          <w:sz w:val="24"/>
          <w:lang w:eastAsia="en-GB"/>
          <w14:ligatures w14:val="standardContextual"/>
        </w:rPr>
      </w:pPr>
      <w:hyperlink w:anchor="_Toc178164091" w:history="1">
        <w:r w:rsidRPr="00797A66">
          <w:rPr>
            <w:rStyle w:val="Hyperlink"/>
          </w:rPr>
          <w:t>APPENDIX 3 – dm+d to GTIN ConceptMaps fields</w:t>
        </w:r>
        <w:r>
          <w:rPr>
            <w:webHidden/>
          </w:rPr>
          <w:tab/>
        </w:r>
        <w:r>
          <w:rPr>
            <w:webHidden/>
          </w:rPr>
          <w:fldChar w:fldCharType="begin"/>
        </w:r>
        <w:r>
          <w:rPr>
            <w:webHidden/>
          </w:rPr>
          <w:instrText xml:space="preserve"> PAGEREF _Toc178164091 \h </w:instrText>
        </w:r>
        <w:r>
          <w:rPr>
            <w:webHidden/>
          </w:rPr>
        </w:r>
        <w:r>
          <w:rPr>
            <w:webHidden/>
          </w:rPr>
          <w:fldChar w:fldCharType="separate"/>
        </w:r>
        <w:r>
          <w:rPr>
            <w:webHidden/>
          </w:rPr>
          <w:t>41</w:t>
        </w:r>
        <w:r>
          <w:rPr>
            <w:webHidden/>
          </w:rPr>
          <w:fldChar w:fldCharType="end"/>
        </w:r>
      </w:hyperlink>
    </w:p>
    <w:p w14:paraId="7E499BA2" w14:textId="48F1B01D" w:rsidR="001554B8" w:rsidRDefault="001554B8">
      <w:pPr>
        <w:pStyle w:val="TOC2"/>
        <w:rPr>
          <w:rFonts w:asciiTheme="minorHAnsi" w:eastAsiaTheme="minorEastAsia" w:hAnsiTheme="minorHAnsi" w:cstheme="minorBidi"/>
          <w:b w:val="0"/>
          <w:color w:val="auto"/>
          <w:kern w:val="2"/>
          <w:sz w:val="24"/>
          <w:lang w:eastAsia="en-GB"/>
          <w14:ligatures w14:val="standardContextual"/>
        </w:rPr>
      </w:pPr>
      <w:hyperlink w:anchor="_Toc178164092" w:history="1">
        <w:r w:rsidRPr="00797A66">
          <w:rPr>
            <w:rStyle w:val="Hyperlink"/>
            <w:rFonts w:cs="Arial"/>
          </w:rPr>
          <w:t>Querying AMPP identifier</w:t>
        </w:r>
        <w:r>
          <w:rPr>
            <w:webHidden/>
          </w:rPr>
          <w:tab/>
        </w:r>
        <w:r>
          <w:rPr>
            <w:webHidden/>
          </w:rPr>
          <w:fldChar w:fldCharType="begin"/>
        </w:r>
        <w:r>
          <w:rPr>
            <w:webHidden/>
          </w:rPr>
          <w:instrText xml:space="preserve"> PAGEREF _Toc178164092 \h </w:instrText>
        </w:r>
        <w:r>
          <w:rPr>
            <w:webHidden/>
          </w:rPr>
        </w:r>
        <w:r>
          <w:rPr>
            <w:webHidden/>
          </w:rPr>
          <w:fldChar w:fldCharType="separate"/>
        </w:r>
        <w:r>
          <w:rPr>
            <w:webHidden/>
          </w:rPr>
          <w:t>41</w:t>
        </w:r>
        <w:r>
          <w:rPr>
            <w:webHidden/>
          </w:rPr>
          <w:fldChar w:fldCharType="end"/>
        </w:r>
      </w:hyperlink>
    </w:p>
    <w:p w14:paraId="68E48F29" w14:textId="02DBF615" w:rsidR="001554B8" w:rsidRDefault="001554B8">
      <w:pPr>
        <w:pStyle w:val="TOC2"/>
        <w:rPr>
          <w:rFonts w:asciiTheme="minorHAnsi" w:eastAsiaTheme="minorEastAsia" w:hAnsiTheme="minorHAnsi" w:cstheme="minorBidi"/>
          <w:b w:val="0"/>
          <w:color w:val="auto"/>
          <w:kern w:val="2"/>
          <w:sz w:val="24"/>
          <w:lang w:eastAsia="en-GB"/>
          <w14:ligatures w14:val="standardContextual"/>
        </w:rPr>
      </w:pPr>
      <w:hyperlink w:anchor="_Toc178164093" w:history="1">
        <w:r w:rsidRPr="00797A66">
          <w:rPr>
            <w:rStyle w:val="Hyperlink"/>
            <w:rFonts w:cs="Arial"/>
          </w:rPr>
          <w:t>Querying GTIN code</w:t>
        </w:r>
        <w:r>
          <w:rPr>
            <w:webHidden/>
          </w:rPr>
          <w:tab/>
        </w:r>
        <w:r>
          <w:rPr>
            <w:webHidden/>
          </w:rPr>
          <w:fldChar w:fldCharType="begin"/>
        </w:r>
        <w:r>
          <w:rPr>
            <w:webHidden/>
          </w:rPr>
          <w:instrText xml:space="preserve"> PAGEREF _Toc178164093 \h </w:instrText>
        </w:r>
        <w:r>
          <w:rPr>
            <w:webHidden/>
          </w:rPr>
        </w:r>
        <w:r>
          <w:rPr>
            <w:webHidden/>
          </w:rPr>
          <w:fldChar w:fldCharType="separate"/>
        </w:r>
        <w:r>
          <w:rPr>
            <w:webHidden/>
          </w:rPr>
          <w:t>41</w:t>
        </w:r>
        <w:r>
          <w:rPr>
            <w:webHidden/>
          </w:rPr>
          <w:fldChar w:fldCharType="end"/>
        </w:r>
      </w:hyperlink>
    </w:p>
    <w:p w14:paraId="2354F4BC" w14:textId="398B024F" w:rsidR="001554B8" w:rsidRDefault="001554B8">
      <w:pPr>
        <w:pStyle w:val="TOC1"/>
        <w:rPr>
          <w:rFonts w:asciiTheme="minorHAnsi" w:eastAsiaTheme="minorEastAsia" w:hAnsiTheme="minorHAnsi" w:cstheme="minorBidi"/>
          <w:b w:val="0"/>
          <w:color w:val="auto"/>
          <w:kern w:val="2"/>
          <w:sz w:val="24"/>
          <w:lang w:eastAsia="en-GB"/>
          <w14:ligatures w14:val="standardContextual"/>
        </w:rPr>
      </w:pPr>
      <w:hyperlink w:anchor="_Toc178164094" w:history="1">
        <w:r w:rsidRPr="00797A66">
          <w:rPr>
            <w:rStyle w:val="Hyperlink"/>
          </w:rPr>
          <w:t>APPENDIX 4 – dm+d 5 box data model</w:t>
        </w:r>
        <w:r>
          <w:rPr>
            <w:webHidden/>
          </w:rPr>
          <w:tab/>
        </w:r>
        <w:r>
          <w:rPr>
            <w:webHidden/>
          </w:rPr>
          <w:fldChar w:fldCharType="begin"/>
        </w:r>
        <w:r>
          <w:rPr>
            <w:webHidden/>
          </w:rPr>
          <w:instrText xml:space="preserve"> PAGEREF _Toc178164094 \h </w:instrText>
        </w:r>
        <w:r>
          <w:rPr>
            <w:webHidden/>
          </w:rPr>
        </w:r>
        <w:r>
          <w:rPr>
            <w:webHidden/>
          </w:rPr>
          <w:fldChar w:fldCharType="separate"/>
        </w:r>
        <w:r>
          <w:rPr>
            <w:webHidden/>
          </w:rPr>
          <w:t>43</w:t>
        </w:r>
        <w:r>
          <w:rPr>
            <w:webHidden/>
          </w:rPr>
          <w:fldChar w:fldCharType="end"/>
        </w:r>
      </w:hyperlink>
    </w:p>
    <w:p w14:paraId="0D3D85CD" w14:textId="51F0D662" w:rsidR="001554B8" w:rsidRDefault="001554B8">
      <w:pPr>
        <w:pStyle w:val="TOC1"/>
        <w:rPr>
          <w:rFonts w:asciiTheme="minorHAnsi" w:eastAsiaTheme="minorEastAsia" w:hAnsiTheme="minorHAnsi" w:cstheme="minorBidi"/>
          <w:b w:val="0"/>
          <w:color w:val="auto"/>
          <w:kern w:val="2"/>
          <w:sz w:val="24"/>
          <w:lang w:eastAsia="en-GB"/>
          <w14:ligatures w14:val="standardContextual"/>
        </w:rPr>
      </w:pPr>
      <w:hyperlink w:anchor="_Toc178164095" w:history="1">
        <w:r w:rsidRPr="00797A66">
          <w:rPr>
            <w:rStyle w:val="Hyperlink"/>
          </w:rPr>
          <w:t>APPENDIX 5 – dm+d Historic Code Concept Map fields</w:t>
        </w:r>
        <w:r>
          <w:rPr>
            <w:webHidden/>
          </w:rPr>
          <w:tab/>
        </w:r>
        <w:r>
          <w:rPr>
            <w:webHidden/>
          </w:rPr>
          <w:fldChar w:fldCharType="begin"/>
        </w:r>
        <w:r>
          <w:rPr>
            <w:webHidden/>
          </w:rPr>
          <w:instrText xml:space="preserve"> PAGEREF _Toc178164095 \h </w:instrText>
        </w:r>
        <w:r>
          <w:rPr>
            <w:webHidden/>
          </w:rPr>
        </w:r>
        <w:r>
          <w:rPr>
            <w:webHidden/>
          </w:rPr>
          <w:fldChar w:fldCharType="separate"/>
        </w:r>
        <w:r>
          <w:rPr>
            <w:webHidden/>
          </w:rPr>
          <w:t>44</w:t>
        </w:r>
        <w:r>
          <w:rPr>
            <w:webHidden/>
          </w:rPr>
          <w:fldChar w:fldCharType="end"/>
        </w:r>
      </w:hyperlink>
    </w:p>
    <w:p w14:paraId="0C42B11D" w14:textId="113EBA55" w:rsidR="001554B8" w:rsidRDefault="001554B8">
      <w:pPr>
        <w:pStyle w:val="TOC2"/>
        <w:rPr>
          <w:rFonts w:asciiTheme="minorHAnsi" w:eastAsiaTheme="minorEastAsia" w:hAnsiTheme="minorHAnsi" w:cstheme="minorBidi"/>
          <w:b w:val="0"/>
          <w:color w:val="auto"/>
          <w:kern w:val="2"/>
          <w:sz w:val="24"/>
          <w:lang w:eastAsia="en-GB"/>
          <w14:ligatures w14:val="standardContextual"/>
        </w:rPr>
      </w:pPr>
      <w:hyperlink w:anchor="_Toc178164096" w:history="1">
        <w:r w:rsidRPr="00797A66">
          <w:rPr>
            <w:rStyle w:val="Hyperlink"/>
          </w:rPr>
          <w:t>Forward Search – Unknown Code to Identify Current Code</w:t>
        </w:r>
        <w:r>
          <w:rPr>
            <w:webHidden/>
          </w:rPr>
          <w:tab/>
        </w:r>
        <w:r>
          <w:rPr>
            <w:webHidden/>
          </w:rPr>
          <w:fldChar w:fldCharType="begin"/>
        </w:r>
        <w:r>
          <w:rPr>
            <w:webHidden/>
          </w:rPr>
          <w:instrText xml:space="preserve"> PAGEREF _Toc178164096 \h </w:instrText>
        </w:r>
        <w:r>
          <w:rPr>
            <w:webHidden/>
          </w:rPr>
        </w:r>
        <w:r>
          <w:rPr>
            <w:webHidden/>
          </w:rPr>
          <w:fldChar w:fldCharType="separate"/>
        </w:r>
        <w:r>
          <w:rPr>
            <w:webHidden/>
          </w:rPr>
          <w:t>44</w:t>
        </w:r>
        <w:r>
          <w:rPr>
            <w:webHidden/>
          </w:rPr>
          <w:fldChar w:fldCharType="end"/>
        </w:r>
      </w:hyperlink>
    </w:p>
    <w:p w14:paraId="75915C61" w14:textId="14FF8BF6" w:rsidR="001554B8" w:rsidRDefault="001554B8">
      <w:pPr>
        <w:pStyle w:val="TOC2"/>
        <w:rPr>
          <w:rFonts w:asciiTheme="minorHAnsi" w:eastAsiaTheme="minorEastAsia" w:hAnsiTheme="minorHAnsi" w:cstheme="minorBidi"/>
          <w:b w:val="0"/>
          <w:color w:val="auto"/>
          <w:kern w:val="2"/>
          <w:sz w:val="24"/>
          <w:lang w:eastAsia="en-GB"/>
          <w14:ligatures w14:val="standardContextual"/>
        </w:rPr>
      </w:pPr>
      <w:hyperlink w:anchor="_Toc178164097" w:history="1">
        <w:r w:rsidRPr="00797A66">
          <w:rPr>
            <w:rStyle w:val="Hyperlink"/>
          </w:rPr>
          <w:t>Reverse Search – Current Code to Identify All Current and Previous Codes</w:t>
        </w:r>
        <w:r>
          <w:rPr>
            <w:webHidden/>
          </w:rPr>
          <w:tab/>
        </w:r>
        <w:r>
          <w:rPr>
            <w:webHidden/>
          </w:rPr>
          <w:fldChar w:fldCharType="begin"/>
        </w:r>
        <w:r>
          <w:rPr>
            <w:webHidden/>
          </w:rPr>
          <w:instrText xml:space="preserve"> PAGEREF _Toc178164097 \h </w:instrText>
        </w:r>
        <w:r>
          <w:rPr>
            <w:webHidden/>
          </w:rPr>
        </w:r>
        <w:r>
          <w:rPr>
            <w:webHidden/>
          </w:rPr>
          <w:fldChar w:fldCharType="separate"/>
        </w:r>
        <w:r>
          <w:rPr>
            <w:webHidden/>
          </w:rPr>
          <w:t>44</w:t>
        </w:r>
        <w:r>
          <w:rPr>
            <w:webHidden/>
          </w:rPr>
          <w:fldChar w:fldCharType="end"/>
        </w:r>
      </w:hyperlink>
    </w:p>
    <w:p w14:paraId="6491F3F1" w14:textId="0032998D" w:rsidR="001554B8" w:rsidRDefault="001554B8">
      <w:pPr>
        <w:pStyle w:val="TOC2"/>
        <w:rPr>
          <w:rFonts w:asciiTheme="minorHAnsi" w:eastAsiaTheme="minorEastAsia" w:hAnsiTheme="minorHAnsi" w:cstheme="minorBidi"/>
          <w:b w:val="0"/>
          <w:color w:val="auto"/>
          <w:kern w:val="2"/>
          <w:sz w:val="24"/>
          <w:lang w:eastAsia="en-GB"/>
          <w14:ligatures w14:val="standardContextual"/>
        </w:rPr>
      </w:pPr>
      <w:hyperlink w:anchor="_Toc178164098" w:history="1">
        <w:r w:rsidRPr="00797A66">
          <w:rPr>
            <w:rStyle w:val="Hyperlink"/>
          </w:rPr>
          <w:t>Returned Data</w:t>
        </w:r>
        <w:r>
          <w:rPr>
            <w:webHidden/>
          </w:rPr>
          <w:tab/>
        </w:r>
        <w:r>
          <w:rPr>
            <w:webHidden/>
          </w:rPr>
          <w:fldChar w:fldCharType="begin"/>
        </w:r>
        <w:r>
          <w:rPr>
            <w:webHidden/>
          </w:rPr>
          <w:instrText xml:space="preserve"> PAGEREF _Toc178164098 \h </w:instrText>
        </w:r>
        <w:r>
          <w:rPr>
            <w:webHidden/>
          </w:rPr>
        </w:r>
        <w:r>
          <w:rPr>
            <w:webHidden/>
          </w:rPr>
          <w:fldChar w:fldCharType="separate"/>
        </w:r>
        <w:r>
          <w:rPr>
            <w:webHidden/>
          </w:rPr>
          <w:t>45</w:t>
        </w:r>
        <w:r>
          <w:rPr>
            <w:webHidden/>
          </w:rPr>
          <w:fldChar w:fldCharType="end"/>
        </w:r>
      </w:hyperlink>
    </w:p>
    <w:p w14:paraId="5E843674" w14:textId="07589C12" w:rsidR="001D243C" w:rsidRDefault="000C24AF" w:rsidP="000C24AF">
      <w:r w:rsidRPr="00C41C82">
        <w:fldChar w:fldCharType="end"/>
      </w:r>
    </w:p>
    <w:p w14:paraId="1129D94F" w14:textId="77777777" w:rsidR="001D243C" w:rsidRDefault="001D243C">
      <w:pPr>
        <w:spacing w:after="0"/>
        <w:textboxTightWrap w:val="none"/>
      </w:pPr>
      <w:r>
        <w:br w:type="page"/>
      </w:r>
    </w:p>
    <w:p w14:paraId="2A1BD79B" w14:textId="77777777" w:rsidR="00DE245D" w:rsidRDefault="00DE245D" w:rsidP="00DE245D">
      <w:pPr>
        <w:pStyle w:val="Heading1"/>
      </w:pPr>
      <w:bookmarkStart w:id="0" w:name="_Toc99985717"/>
      <w:bookmarkStart w:id="1" w:name="_Toc178164064"/>
      <w:r>
        <w:lastRenderedPageBreak/>
        <w:t>Important Notes</w:t>
      </w:r>
      <w:bookmarkEnd w:id="0"/>
      <w:bookmarkEnd w:id="1"/>
    </w:p>
    <w:p w14:paraId="092B3166" w14:textId="0706A0DA" w:rsidR="00DE245D" w:rsidRDefault="00DE245D" w:rsidP="00DE245D">
      <w:pPr>
        <w:pStyle w:val="ListParagraph"/>
        <w:numPr>
          <w:ilvl w:val="0"/>
          <w:numId w:val="27"/>
        </w:numPr>
        <w:spacing w:after="160" w:line="259" w:lineRule="auto"/>
        <w:contextualSpacing/>
        <w:textboxTightWrap w:val="none"/>
        <w:rPr>
          <w:rFonts w:cs="Arial"/>
        </w:rPr>
      </w:pPr>
      <w:r w:rsidRPr="002702D2">
        <w:rPr>
          <w:rFonts w:cs="Arial"/>
          <w:b/>
          <w:bCs/>
        </w:rPr>
        <w:t>Ingredient Strength</w:t>
      </w:r>
      <w:r>
        <w:rPr>
          <w:rFonts w:cs="Arial"/>
        </w:rPr>
        <w:t>: prior to April 2022 ingredient strength was not available for multi-ingredient drugs</w:t>
      </w:r>
      <w:r w:rsidR="00713D6B">
        <w:rPr>
          <w:rFonts w:cs="Arial"/>
        </w:rPr>
        <w:t xml:space="preserve"> on the </w:t>
      </w:r>
      <w:r w:rsidR="00B111BA">
        <w:rPr>
          <w:rFonts w:cs="Arial"/>
        </w:rPr>
        <w:t>T</w:t>
      </w:r>
      <w:r w:rsidR="00713D6B">
        <w:rPr>
          <w:rFonts w:cs="Arial"/>
        </w:rPr>
        <w:t xml:space="preserve">erminology </w:t>
      </w:r>
      <w:r w:rsidR="00B111BA">
        <w:rPr>
          <w:rFonts w:cs="Arial"/>
        </w:rPr>
        <w:t>S</w:t>
      </w:r>
      <w:r w:rsidR="00713D6B">
        <w:rPr>
          <w:rFonts w:cs="Arial"/>
        </w:rPr>
        <w:t>erver</w:t>
      </w:r>
      <w:r>
        <w:rPr>
          <w:rFonts w:cs="Arial"/>
        </w:rPr>
        <w:t>. A</w:t>
      </w:r>
      <w:r w:rsidR="00713D6B">
        <w:rPr>
          <w:rFonts w:cs="Arial"/>
        </w:rPr>
        <w:t xml:space="preserve">n upgrade to the </w:t>
      </w:r>
      <w:r w:rsidR="00B111BA">
        <w:rPr>
          <w:rFonts w:cs="Arial"/>
        </w:rPr>
        <w:t>T</w:t>
      </w:r>
      <w:r w:rsidR="00713D6B">
        <w:rPr>
          <w:rFonts w:cs="Arial"/>
        </w:rPr>
        <w:t xml:space="preserve">erminology </w:t>
      </w:r>
      <w:r w:rsidR="00B111BA">
        <w:rPr>
          <w:rFonts w:cs="Arial"/>
        </w:rPr>
        <w:t>S</w:t>
      </w:r>
      <w:r w:rsidR="00713D6B">
        <w:rPr>
          <w:rFonts w:cs="Arial"/>
        </w:rPr>
        <w:t xml:space="preserve">erver </w:t>
      </w:r>
      <w:r>
        <w:rPr>
          <w:rFonts w:cs="Arial"/>
        </w:rPr>
        <w:t xml:space="preserve">in April 2022, </w:t>
      </w:r>
      <w:r w:rsidR="00713D6B">
        <w:rPr>
          <w:rFonts w:cs="Arial"/>
        </w:rPr>
        <w:t xml:space="preserve">allowed </w:t>
      </w:r>
      <w:r>
        <w:rPr>
          <w:rFonts w:cs="Arial"/>
        </w:rPr>
        <w:t xml:space="preserve">the ingredient </w:t>
      </w:r>
      <w:r w:rsidR="00713D6B">
        <w:rPr>
          <w:rFonts w:cs="Arial"/>
        </w:rPr>
        <w:t xml:space="preserve">strength </w:t>
      </w:r>
      <w:r>
        <w:rPr>
          <w:rFonts w:cs="Arial"/>
        </w:rPr>
        <w:t xml:space="preserve">data </w:t>
      </w:r>
      <w:r w:rsidR="00713D6B">
        <w:rPr>
          <w:rFonts w:cs="Arial"/>
        </w:rPr>
        <w:t xml:space="preserve">to be grouped together </w:t>
      </w:r>
      <w:r>
        <w:rPr>
          <w:rFonts w:cs="Arial"/>
        </w:rPr>
        <w:t xml:space="preserve">against VMP (active ingredients). See </w:t>
      </w:r>
      <w:r w:rsidRPr="0987C3D8">
        <w:rPr>
          <w:rFonts w:cs="Arial"/>
        </w:rPr>
        <w:fldChar w:fldCharType="begin"/>
      </w:r>
      <w:r w:rsidRPr="0987C3D8">
        <w:rPr>
          <w:rFonts w:cs="Arial"/>
        </w:rPr>
        <w:instrText xml:space="preserve"> REF _Ref98865447 \h </w:instrText>
      </w:r>
      <w:r w:rsidRPr="0987C3D8">
        <w:rPr>
          <w:rFonts w:cs="Arial"/>
        </w:rPr>
      </w:r>
      <w:r w:rsidRPr="0987C3D8">
        <w:rPr>
          <w:rFonts w:cs="Arial"/>
        </w:rPr>
        <w:fldChar w:fldCharType="separate"/>
      </w:r>
      <w:r w:rsidR="009E0ACB" w:rsidRPr="002721E1">
        <w:t>Ingredient Data – sub</w:t>
      </w:r>
      <w:r w:rsidR="009E0ACB">
        <w:t>-</w:t>
      </w:r>
      <w:r w:rsidR="009E0ACB" w:rsidRPr="002721E1">
        <w:t>propertie</w:t>
      </w:r>
      <w:r w:rsidR="009E0ACB">
        <w:t>s</w:t>
      </w:r>
      <w:r w:rsidRPr="0987C3D8">
        <w:rPr>
          <w:rFonts w:cs="Arial"/>
        </w:rPr>
        <w:fldChar w:fldCharType="end"/>
      </w:r>
      <w:r>
        <w:rPr>
          <w:rFonts w:cs="Arial"/>
        </w:rPr>
        <w:t xml:space="preserve"> section for more information about the </w:t>
      </w:r>
      <w:r w:rsidRPr="0987C3D8" w:rsidDel="004C7E32">
        <w:rPr>
          <w:rFonts w:cs="Arial"/>
        </w:rPr>
        <w:t xml:space="preserve">ingredient </w:t>
      </w:r>
      <w:r w:rsidRPr="0987C3D8">
        <w:rPr>
          <w:rFonts w:cs="Arial"/>
        </w:rPr>
        <w:t>structure</w:t>
      </w:r>
      <w:r>
        <w:rPr>
          <w:rFonts w:cs="Arial"/>
        </w:rPr>
        <w:t>.</w:t>
      </w:r>
    </w:p>
    <w:p w14:paraId="5912D298" w14:textId="14D9B6CD" w:rsidR="00DE245D" w:rsidRDefault="00DE245D" w:rsidP="00DE245D">
      <w:pPr>
        <w:pStyle w:val="ListParagraph"/>
        <w:numPr>
          <w:ilvl w:val="0"/>
          <w:numId w:val="27"/>
        </w:numPr>
        <w:spacing w:after="160" w:line="259" w:lineRule="auto"/>
        <w:contextualSpacing/>
        <w:textboxTightWrap w:val="none"/>
        <w:rPr>
          <w:rFonts w:cs="Arial"/>
        </w:rPr>
      </w:pPr>
      <w:r w:rsidRPr="002702D2">
        <w:rPr>
          <w:rFonts w:cs="Arial"/>
          <w:b/>
          <w:bCs/>
        </w:rPr>
        <w:t>GTIN</w:t>
      </w:r>
      <w:r>
        <w:rPr>
          <w:rFonts w:cs="Arial"/>
        </w:rPr>
        <w:t xml:space="preserve">: GTIN (barcode) data </w:t>
      </w:r>
      <w:r w:rsidRPr="56C12D11">
        <w:rPr>
          <w:rFonts w:cs="Arial"/>
        </w:rPr>
        <w:t xml:space="preserve">became </w:t>
      </w:r>
      <w:r>
        <w:rPr>
          <w:rFonts w:cs="Arial"/>
        </w:rPr>
        <w:t>available in April 2022</w:t>
      </w:r>
      <w:r w:rsidR="00713D6B">
        <w:rPr>
          <w:rFonts w:cs="Arial"/>
        </w:rPr>
        <w:t xml:space="preserve"> on the </w:t>
      </w:r>
      <w:r w:rsidR="00F07E37">
        <w:rPr>
          <w:rFonts w:cs="Arial"/>
        </w:rPr>
        <w:t>T</w:t>
      </w:r>
      <w:r w:rsidR="00713D6B">
        <w:rPr>
          <w:rFonts w:cs="Arial"/>
        </w:rPr>
        <w:t xml:space="preserve">erminology </w:t>
      </w:r>
      <w:r w:rsidR="00F07E37">
        <w:rPr>
          <w:rFonts w:cs="Arial"/>
        </w:rPr>
        <w:t>S</w:t>
      </w:r>
      <w:r w:rsidR="00713D6B">
        <w:rPr>
          <w:rFonts w:cs="Arial"/>
        </w:rPr>
        <w:t>erver</w:t>
      </w:r>
      <w:r>
        <w:rPr>
          <w:rFonts w:cs="Arial"/>
        </w:rPr>
        <w:t xml:space="preserve">. See </w:t>
      </w:r>
      <w:r w:rsidRPr="56C12D11">
        <w:rPr>
          <w:rFonts w:cs="Arial"/>
        </w:rPr>
        <w:fldChar w:fldCharType="begin"/>
      </w:r>
      <w:r w:rsidRPr="56C12D11">
        <w:rPr>
          <w:rFonts w:cs="Arial"/>
        </w:rPr>
        <w:instrText xml:space="preserve"> REF _Ref98865523 \h </w:instrText>
      </w:r>
      <w:r w:rsidRPr="56C12D11">
        <w:rPr>
          <w:rFonts w:cs="Arial"/>
        </w:rPr>
      </w:r>
      <w:r w:rsidRPr="56C12D11">
        <w:rPr>
          <w:rFonts w:cs="Arial"/>
        </w:rPr>
        <w:fldChar w:fldCharType="separate"/>
      </w:r>
      <w:proofErr w:type="spellStart"/>
      <w:r w:rsidR="009E0ACB">
        <w:t>dm+d</w:t>
      </w:r>
      <w:proofErr w:type="spellEnd"/>
      <w:r w:rsidR="009E0ACB">
        <w:t xml:space="preserve"> / GTIN mapping data</w:t>
      </w:r>
      <w:r w:rsidRPr="56C12D11">
        <w:rPr>
          <w:rFonts w:cs="Arial"/>
        </w:rPr>
        <w:fldChar w:fldCharType="end"/>
      </w:r>
      <w:r>
        <w:rPr>
          <w:rFonts w:cs="Arial"/>
        </w:rPr>
        <w:t xml:space="preserve"> section </w:t>
      </w:r>
      <w:r w:rsidRPr="56C12D11">
        <w:rPr>
          <w:rFonts w:cs="Arial"/>
        </w:rPr>
        <w:t>for</w:t>
      </w:r>
      <w:r>
        <w:rPr>
          <w:rFonts w:cs="Arial"/>
        </w:rPr>
        <w:t xml:space="preserve"> further information about GTIN data.</w:t>
      </w:r>
    </w:p>
    <w:p w14:paraId="4226086E" w14:textId="431AB285" w:rsidR="00DE245D" w:rsidRDefault="00DE245D" w:rsidP="00DE245D">
      <w:pPr>
        <w:pStyle w:val="ListParagraph"/>
        <w:numPr>
          <w:ilvl w:val="0"/>
          <w:numId w:val="27"/>
        </w:numPr>
        <w:spacing w:after="160" w:line="259" w:lineRule="auto"/>
        <w:contextualSpacing/>
        <w:textboxTightWrap w:val="none"/>
        <w:rPr>
          <w:rFonts w:cs="Arial"/>
        </w:rPr>
      </w:pPr>
      <w:proofErr w:type="spellStart"/>
      <w:r w:rsidRPr="002702D2">
        <w:rPr>
          <w:rFonts w:cs="Arial"/>
          <w:b/>
          <w:bCs/>
        </w:rPr>
        <w:t>dm+d</w:t>
      </w:r>
      <w:proofErr w:type="spellEnd"/>
      <w:r w:rsidRPr="002702D2">
        <w:rPr>
          <w:rFonts w:cs="Arial"/>
          <w:b/>
          <w:bCs/>
        </w:rPr>
        <w:t xml:space="preserve"> Release Notes</w:t>
      </w:r>
      <w:r>
        <w:rPr>
          <w:rFonts w:cs="Arial"/>
        </w:rPr>
        <w:t xml:space="preserve">: </w:t>
      </w:r>
      <w:r w:rsidRPr="56C12D11">
        <w:rPr>
          <w:rFonts w:cs="Arial"/>
        </w:rPr>
        <w:t xml:space="preserve">In </w:t>
      </w:r>
      <w:r>
        <w:rPr>
          <w:rFonts w:cs="Arial"/>
        </w:rPr>
        <w:t>April 2022</w:t>
      </w:r>
      <w:r w:rsidRPr="56C12D11">
        <w:rPr>
          <w:rFonts w:cs="Arial"/>
        </w:rPr>
        <w:t>,</w:t>
      </w:r>
      <w:r>
        <w:rPr>
          <w:rFonts w:cs="Arial"/>
        </w:rPr>
        <w:t xml:space="preserve"> links to the </w:t>
      </w:r>
      <w:proofErr w:type="spellStart"/>
      <w:r>
        <w:rPr>
          <w:rFonts w:cs="Arial"/>
        </w:rPr>
        <w:t>dm+d</w:t>
      </w:r>
      <w:proofErr w:type="spellEnd"/>
      <w:r>
        <w:rPr>
          <w:rFonts w:cs="Arial"/>
        </w:rPr>
        <w:t xml:space="preserve"> release notes </w:t>
      </w:r>
      <w:r w:rsidRPr="56C12D11">
        <w:rPr>
          <w:rFonts w:cs="Arial"/>
        </w:rPr>
        <w:t xml:space="preserve">were </w:t>
      </w:r>
      <w:r>
        <w:rPr>
          <w:rFonts w:cs="Arial"/>
        </w:rPr>
        <w:t>made available</w:t>
      </w:r>
      <w:r w:rsidR="00713D6B">
        <w:rPr>
          <w:rFonts w:cs="Arial"/>
        </w:rPr>
        <w:t xml:space="preserve"> on the </w:t>
      </w:r>
      <w:r w:rsidR="00F07E37">
        <w:rPr>
          <w:rFonts w:cs="Arial"/>
        </w:rPr>
        <w:t>T</w:t>
      </w:r>
      <w:r w:rsidR="00713D6B">
        <w:rPr>
          <w:rFonts w:cs="Arial"/>
        </w:rPr>
        <w:t xml:space="preserve">erminology </w:t>
      </w:r>
      <w:r w:rsidR="00F07E37">
        <w:rPr>
          <w:rFonts w:cs="Arial"/>
        </w:rPr>
        <w:t>S</w:t>
      </w:r>
      <w:r w:rsidR="00713D6B">
        <w:rPr>
          <w:rFonts w:cs="Arial"/>
        </w:rPr>
        <w:t>erver</w:t>
      </w:r>
      <w:r>
        <w:rPr>
          <w:rFonts w:cs="Arial"/>
        </w:rPr>
        <w:t xml:space="preserve">. See </w:t>
      </w:r>
      <w:r>
        <w:rPr>
          <w:rFonts w:cs="Arial"/>
        </w:rPr>
        <w:fldChar w:fldCharType="begin"/>
      </w:r>
      <w:r>
        <w:rPr>
          <w:rFonts w:cs="Arial"/>
        </w:rPr>
        <w:instrText xml:space="preserve"> REF _Ref98836100 \h </w:instrText>
      </w:r>
      <w:r>
        <w:rPr>
          <w:rFonts w:cs="Arial"/>
        </w:rPr>
      </w:r>
      <w:r>
        <w:rPr>
          <w:rFonts w:cs="Arial"/>
        </w:rPr>
        <w:fldChar w:fldCharType="separate"/>
      </w:r>
      <w:proofErr w:type="spellStart"/>
      <w:r w:rsidR="009E0ACB" w:rsidRPr="00015F65">
        <w:t>dm+d</w:t>
      </w:r>
      <w:proofErr w:type="spellEnd"/>
      <w:r w:rsidR="009E0ACB" w:rsidRPr="00015F65">
        <w:t xml:space="preserve"> Release Notes</w:t>
      </w:r>
      <w:r>
        <w:rPr>
          <w:rFonts w:cs="Arial"/>
        </w:rPr>
        <w:fldChar w:fldCharType="end"/>
      </w:r>
      <w:r>
        <w:rPr>
          <w:rFonts w:cs="Arial"/>
        </w:rPr>
        <w:t xml:space="preserve"> section for further information.</w:t>
      </w:r>
    </w:p>
    <w:p w14:paraId="55DB2EB3" w14:textId="10143134" w:rsidR="003E024E" w:rsidRDefault="007E1812" w:rsidP="00DE245D">
      <w:pPr>
        <w:pStyle w:val="ListParagraph"/>
        <w:numPr>
          <w:ilvl w:val="0"/>
          <w:numId w:val="27"/>
        </w:numPr>
        <w:spacing w:after="160" w:line="259" w:lineRule="auto"/>
        <w:contextualSpacing/>
        <w:textboxTightWrap w:val="none"/>
        <w:rPr>
          <w:rFonts w:cs="Arial"/>
        </w:rPr>
      </w:pPr>
      <w:proofErr w:type="spellStart"/>
      <w:r>
        <w:rPr>
          <w:rFonts w:cs="Arial"/>
          <w:b/>
          <w:bCs/>
        </w:rPr>
        <w:t>dm+d</w:t>
      </w:r>
      <w:proofErr w:type="spellEnd"/>
      <w:r>
        <w:rPr>
          <w:rFonts w:cs="Arial"/>
          <w:b/>
          <w:bCs/>
        </w:rPr>
        <w:t xml:space="preserve"> Historic Code Data: </w:t>
      </w:r>
      <w:r>
        <w:rPr>
          <w:rFonts w:cs="Arial"/>
        </w:rPr>
        <w:t>In February 2023, the new</w:t>
      </w:r>
      <w:r w:rsidR="004A7D30">
        <w:rPr>
          <w:rFonts w:cs="Arial"/>
        </w:rPr>
        <w:t>ly</w:t>
      </w:r>
      <w:r>
        <w:rPr>
          <w:rFonts w:cs="Arial"/>
        </w:rPr>
        <w:t xml:space="preserve"> released </w:t>
      </w:r>
      <w:proofErr w:type="spellStart"/>
      <w:r>
        <w:rPr>
          <w:rFonts w:cs="Arial"/>
        </w:rPr>
        <w:t>dm+d</w:t>
      </w:r>
      <w:proofErr w:type="spellEnd"/>
      <w:r>
        <w:rPr>
          <w:rFonts w:cs="Arial"/>
        </w:rPr>
        <w:t xml:space="preserve"> Historic code</w:t>
      </w:r>
      <w:r w:rsidR="002E2255">
        <w:rPr>
          <w:rFonts w:cs="Arial"/>
        </w:rPr>
        <w:t xml:space="preserve"> data was made available on the Terminology Server.</w:t>
      </w:r>
      <w:r w:rsidR="004A7D30">
        <w:rPr>
          <w:rFonts w:cs="Arial"/>
        </w:rPr>
        <w:t xml:space="preserve"> </w:t>
      </w:r>
      <w:r w:rsidR="00582684">
        <w:rPr>
          <w:rFonts w:cs="Arial"/>
        </w:rPr>
        <w:t>See</w:t>
      </w:r>
      <w:r w:rsidR="00D712CF">
        <w:rPr>
          <w:rFonts w:cs="Arial"/>
        </w:rPr>
        <w:t xml:space="preserve"> </w:t>
      </w:r>
      <w:r w:rsidR="00D712CF">
        <w:rPr>
          <w:rFonts w:cs="Arial"/>
        </w:rPr>
        <w:fldChar w:fldCharType="begin"/>
      </w:r>
      <w:r w:rsidR="00D712CF">
        <w:rPr>
          <w:rFonts w:cs="Arial"/>
        </w:rPr>
        <w:instrText xml:space="preserve"> REF _Ref128402125 \h </w:instrText>
      </w:r>
      <w:r w:rsidR="00D712CF">
        <w:rPr>
          <w:rFonts w:cs="Arial"/>
        </w:rPr>
      </w:r>
      <w:r w:rsidR="00D712CF">
        <w:rPr>
          <w:rFonts w:cs="Arial"/>
        </w:rPr>
        <w:fldChar w:fldCharType="separate"/>
      </w:r>
      <w:proofErr w:type="spellStart"/>
      <w:r w:rsidR="009E0ACB">
        <w:t>dm+d</w:t>
      </w:r>
      <w:proofErr w:type="spellEnd"/>
      <w:r w:rsidR="009E0ACB">
        <w:t xml:space="preserve"> </w:t>
      </w:r>
      <w:r w:rsidR="009E0ACB" w:rsidRPr="008A3DBE">
        <w:t xml:space="preserve">Historic </w:t>
      </w:r>
      <w:r w:rsidR="009E0ACB">
        <w:t>Code Mapping</w:t>
      </w:r>
      <w:r w:rsidR="00D712CF">
        <w:rPr>
          <w:rFonts w:cs="Arial"/>
        </w:rPr>
        <w:fldChar w:fldCharType="end"/>
      </w:r>
      <w:r w:rsidR="00582684">
        <w:rPr>
          <w:rFonts w:cs="Arial"/>
        </w:rPr>
        <w:t xml:space="preserve"> </w:t>
      </w:r>
      <w:r w:rsidR="001B422F">
        <w:rPr>
          <w:rFonts w:cs="Arial"/>
        </w:rPr>
        <w:t>section for further information.</w:t>
      </w:r>
    </w:p>
    <w:p w14:paraId="0A921E15" w14:textId="4D33E1C3" w:rsidR="00C72E8C" w:rsidRDefault="00C72E8C" w:rsidP="00DE245D">
      <w:pPr>
        <w:pStyle w:val="ListParagraph"/>
        <w:numPr>
          <w:ilvl w:val="0"/>
          <w:numId w:val="27"/>
        </w:numPr>
        <w:spacing w:after="160" w:line="259" w:lineRule="auto"/>
        <w:contextualSpacing/>
        <w:textboxTightWrap w:val="none"/>
        <w:rPr>
          <w:rFonts w:cs="Arial"/>
        </w:rPr>
      </w:pPr>
      <w:proofErr w:type="spellStart"/>
      <w:r w:rsidRPr="00951F38">
        <w:rPr>
          <w:rFonts w:cs="Arial"/>
          <w:b/>
          <w:bCs/>
        </w:rPr>
        <w:t>dm+d</w:t>
      </w:r>
      <w:proofErr w:type="spellEnd"/>
      <w:r w:rsidRPr="00951F38">
        <w:rPr>
          <w:rFonts w:cs="Arial"/>
          <w:b/>
          <w:bCs/>
        </w:rPr>
        <w:t xml:space="preserve"> TF and TFG</w:t>
      </w:r>
      <w:r>
        <w:rPr>
          <w:rFonts w:cs="Arial"/>
        </w:rPr>
        <w:t xml:space="preserve">: In February 2023 </w:t>
      </w:r>
      <w:r w:rsidR="009E0ACB">
        <w:rPr>
          <w:rFonts w:cs="Arial"/>
        </w:rPr>
        <w:t xml:space="preserve">the grouper codes for </w:t>
      </w:r>
      <w:r>
        <w:rPr>
          <w:rFonts w:cs="Arial"/>
        </w:rPr>
        <w:t>Trade Family (</w:t>
      </w:r>
      <w:r w:rsidR="00547DAD">
        <w:rPr>
          <w:rFonts w:cs="Arial"/>
        </w:rPr>
        <w:t xml:space="preserve">TF) and Trade Family </w:t>
      </w:r>
      <w:r w:rsidR="009E0ACB">
        <w:rPr>
          <w:rFonts w:cs="Arial"/>
        </w:rPr>
        <w:t xml:space="preserve">Group </w:t>
      </w:r>
      <w:r w:rsidR="00547DAD">
        <w:rPr>
          <w:rFonts w:cs="Arial"/>
        </w:rPr>
        <w:t>(TF</w:t>
      </w:r>
      <w:r w:rsidR="009E0ACB">
        <w:rPr>
          <w:rFonts w:cs="Arial"/>
        </w:rPr>
        <w:t>G</w:t>
      </w:r>
      <w:r w:rsidR="00547DAD">
        <w:rPr>
          <w:rFonts w:cs="Arial"/>
        </w:rPr>
        <w:t>) were added</w:t>
      </w:r>
      <w:r w:rsidR="009E0ACB">
        <w:rPr>
          <w:rFonts w:cs="Arial"/>
        </w:rPr>
        <w:t xml:space="preserve"> without any TF or TFG data</w:t>
      </w:r>
      <w:r w:rsidR="00547DAD">
        <w:rPr>
          <w:rFonts w:cs="Arial"/>
        </w:rPr>
        <w:t xml:space="preserve">. </w:t>
      </w:r>
      <w:r w:rsidR="00BE1F56">
        <w:rPr>
          <w:rFonts w:cs="Arial"/>
        </w:rPr>
        <w:t xml:space="preserve">It is </w:t>
      </w:r>
      <w:r w:rsidR="00547DAD">
        <w:rPr>
          <w:rFonts w:cs="Arial"/>
        </w:rPr>
        <w:t>expect</w:t>
      </w:r>
      <w:r w:rsidR="00BE1F56">
        <w:rPr>
          <w:rFonts w:cs="Arial"/>
        </w:rPr>
        <w:t xml:space="preserve">ed the </w:t>
      </w:r>
      <w:r w:rsidR="009E0ACB">
        <w:rPr>
          <w:rFonts w:cs="Arial"/>
        </w:rPr>
        <w:t xml:space="preserve">TF and TFG </w:t>
      </w:r>
      <w:r w:rsidR="00BE1F56">
        <w:rPr>
          <w:rFonts w:cs="Arial"/>
        </w:rPr>
        <w:t xml:space="preserve">data </w:t>
      </w:r>
      <w:r w:rsidR="003D6163">
        <w:rPr>
          <w:rFonts w:cs="Arial"/>
        </w:rPr>
        <w:t>will be available in</w:t>
      </w:r>
      <w:r w:rsidR="00547DAD">
        <w:rPr>
          <w:rFonts w:cs="Arial"/>
        </w:rPr>
        <w:t xml:space="preserve"> 2025</w:t>
      </w:r>
      <w:r w:rsidR="00ED0959">
        <w:rPr>
          <w:rFonts w:cs="Arial"/>
        </w:rPr>
        <w:t xml:space="preserve"> when it is released in </w:t>
      </w:r>
      <w:proofErr w:type="spellStart"/>
      <w:r w:rsidR="00ED0959">
        <w:rPr>
          <w:rFonts w:cs="Arial"/>
        </w:rPr>
        <w:t>dm+d</w:t>
      </w:r>
      <w:proofErr w:type="spellEnd"/>
      <w:r w:rsidR="00547DAD">
        <w:rPr>
          <w:rFonts w:cs="Arial"/>
        </w:rPr>
        <w:t>.</w:t>
      </w:r>
    </w:p>
    <w:p w14:paraId="2B120617" w14:textId="189665EB" w:rsidR="00F92BFE" w:rsidRDefault="003E024E" w:rsidP="00DE245D">
      <w:pPr>
        <w:pStyle w:val="ListParagraph"/>
        <w:numPr>
          <w:ilvl w:val="0"/>
          <w:numId w:val="27"/>
        </w:numPr>
        <w:spacing w:after="160" w:line="259" w:lineRule="auto"/>
        <w:contextualSpacing/>
        <w:textboxTightWrap w:val="none"/>
        <w:rPr>
          <w:rFonts w:cs="Arial"/>
        </w:rPr>
      </w:pPr>
      <w:proofErr w:type="spellStart"/>
      <w:r w:rsidRPr="00951F38">
        <w:rPr>
          <w:rFonts w:cs="Arial"/>
          <w:b/>
          <w:bCs/>
        </w:rPr>
        <w:t>dm+d</w:t>
      </w:r>
      <w:proofErr w:type="spellEnd"/>
      <w:r w:rsidRPr="00951F38">
        <w:rPr>
          <w:rFonts w:cs="Arial"/>
          <w:b/>
          <w:bCs/>
        </w:rPr>
        <w:t xml:space="preserve"> BNF, ATC and DDD data:</w:t>
      </w:r>
      <w:r>
        <w:rPr>
          <w:rFonts w:cs="Arial"/>
        </w:rPr>
        <w:t xml:space="preserve"> In June 2024 </w:t>
      </w:r>
      <w:proofErr w:type="spellStart"/>
      <w:r>
        <w:rPr>
          <w:rFonts w:cs="Arial"/>
        </w:rPr>
        <w:t>dm+d</w:t>
      </w:r>
      <w:proofErr w:type="spellEnd"/>
      <w:r>
        <w:rPr>
          <w:rFonts w:cs="Arial"/>
        </w:rPr>
        <w:t xml:space="preserve"> links to BNF codes, </w:t>
      </w:r>
      <w:hyperlink r:id="rId17" w:history="1">
        <w:r w:rsidRPr="003E024E">
          <w:rPr>
            <w:rStyle w:val="Hyperlink"/>
            <w:rFonts w:ascii="Arial" w:hAnsi="Arial" w:cs="Arial"/>
          </w:rPr>
          <w:t>Anatomical Therapeutic Chemical (ATC) classification codes and Daily Defined Doses (DDD)</w:t>
        </w:r>
      </w:hyperlink>
      <w:r>
        <w:rPr>
          <w:rFonts w:cs="Arial"/>
        </w:rPr>
        <w:t xml:space="preserve"> </w:t>
      </w:r>
      <w:r w:rsidR="00D3485F">
        <w:rPr>
          <w:rFonts w:cs="Arial"/>
        </w:rPr>
        <w:t>were</w:t>
      </w:r>
      <w:r>
        <w:rPr>
          <w:rFonts w:cs="Arial"/>
        </w:rPr>
        <w:t xml:space="preserve"> made available on the Terminology Server. See </w:t>
      </w:r>
      <w:r w:rsidR="009E0ACB">
        <w:rPr>
          <w:rFonts w:cs="Arial"/>
        </w:rPr>
        <w:fldChar w:fldCharType="begin"/>
      </w:r>
      <w:r w:rsidR="009E0ACB">
        <w:rPr>
          <w:rFonts w:cs="Arial"/>
        </w:rPr>
        <w:instrText xml:space="preserve"> REF _Ref167283651 \h </w:instrText>
      </w:r>
      <w:r w:rsidR="009E0ACB">
        <w:rPr>
          <w:rFonts w:cs="Arial"/>
        </w:rPr>
      </w:r>
      <w:r w:rsidR="009E0ACB">
        <w:rPr>
          <w:rFonts w:cs="Arial"/>
        </w:rPr>
        <w:fldChar w:fldCharType="separate"/>
      </w:r>
      <w:r w:rsidR="009E0ACB">
        <w:t>BNF, ATC and DDD data</w:t>
      </w:r>
      <w:r w:rsidR="009E0ACB">
        <w:rPr>
          <w:rFonts w:cs="Arial"/>
        </w:rPr>
        <w:fldChar w:fldCharType="end"/>
      </w:r>
      <w:r w:rsidR="009E0ACB">
        <w:rPr>
          <w:rFonts w:cs="Arial"/>
        </w:rPr>
        <w:t xml:space="preserve"> </w:t>
      </w:r>
      <w:r>
        <w:rPr>
          <w:rFonts w:cs="Arial"/>
        </w:rPr>
        <w:t>section for further information.</w:t>
      </w:r>
    </w:p>
    <w:p w14:paraId="4B2BDCEC" w14:textId="21DDE507" w:rsidR="00110FB1" w:rsidRDefault="00110FB1" w:rsidP="00DE245D">
      <w:pPr>
        <w:pStyle w:val="ListParagraph"/>
        <w:numPr>
          <w:ilvl w:val="0"/>
          <w:numId w:val="27"/>
        </w:numPr>
        <w:spacing w:after="160" w:line="259" w:lineRule="auto"/>
        <w:contextualSpacing/>
        <w:textboxTightWrap w:val="none"/>
        <w:rPr>
          <w:rFonts w:cs="Arial"/>
        </w:rPr>
      </w:pPr>
      <w:r>
        <w:rPr>
          <w:rFonts w:cs="Arial"/>
          <w:b/>
          <w:bCs/>
        </w:rPr>
        <w:t>VTM Ingredient:</w:t>
      </w:r>
      <w:r>
        <w:rPr>
          <w:rFonts w:cs="Arial"/>
        </w:rPr>
        <w:t xml:space="preserve"> On 23 September 2024 links between VTM and ingredients were published in the </w:t>
      </w:r>
      <w:proofErr w:type="spellStart"/>
      <w:r>
        <w:rPr>
          <w:rFonts w:cs="Arial"/>
        </w:rPr>
        <w:t>dm+d</w:t>
      </w:r>
      <w:proofErr w:type="spellEnd"/>
      <w:r>
        <w:rPr>
          <w:rFonts w:cs="Arial"/>
        </w:rPr>
        <w:t xml:space="preserve"> XML data files and loaded in the Terminology Server. See </w:t>
      </w:r>
      <w:r w:rsidR="00D549D8">
        <w:rPr>
          <w:rFonts w:cs="Arial"/>
        </w:rPr>
        <w:fldChar w:fldCharType="begin"/>
      </w:r>
      <w:r w:rsidR="00D549D8">
        <w:rPr>
          <w:rFonts w:cs="Arial"/>
        </w:rPr>
        <w:instrText xml:space="preserve"> REF _Ref177572020 \h </w:instrText>
      </w:r>
      <w:r w:rsidR="00D549D8">
        <w:rPr>
          <w:rFonts w:cs="Arial"/>
        </w:rPr>
      </w:r>
      <w:r w:rsidR="00D549D8">
        <w:rPr>
          <w:rFonts w:cs="Arial"/>
        </w:rPr>
        <w:fldChar w:fldCharType="separate"/>
      </w:r>
      <w:r w:rsidR="00D549D8">
        <w:t>VTM Ingredients</w:t>
      </w:r>
      <w:r w:rsidR="00D549D8">
        <w:rPr>
          <w:rFonts w:cs="Arial"/>
        </w:rPr>
        <w:fldChar w:fldCharType="end"/>
      </w:r>
      <w:r>
        <w:rPr>
          <w:rFonts w:cs="Arial"/>
        </w:rPr>
        <w:t xml:space="preserve"> section for further information.</w:t>
      </w:r>
    </w:p>
    <w:p w14:paraId="481E3D6D" w14:textId="00452E83" w:rsidR="00DE245D" w:rsidRPr="00064FAC" w:rsidRDefault="00DE245D" w:rsidP="00DE245D">
      <w:pPr>
        <w:rPr>
          <w:rFonts w:cs="Arial"/>
        </w:rPr>
      </w:pPr>
      <w:r w:rsidRPr="0987C3D8">
        <w:rPr>
          <w:rFonts w:cs="Arial"/>
        </w:rPr>
        <w:t xml:space="preserve">When releasing the new functionality above, it will be published with the latest version of </w:t>
      </w:r>
      <w:proofErr w:type="spellStart"/>
      <w:r w:rsidRPr="0987C3D8">
        <w:rPr>
          <w:rFonts w:cs="Arial"/>
        </w:rPr>
        <w:t>dm+d</w:t>
      </w:r>
      <w:proofErr w:type="spellEnd"/>
      <w:r w:rsidRPr="0987C3D8">
        <w:rPr>
          <w:rFonts w:cs="Arial"/>
        </w:rPr>
        <w:t>. The historic data (7 weeks’ worth) will not be updated. Thus</w:t>
      </w:r>
      <w:r>
        <w:rPr>
          <w:rFonts w:cs="Arial"/>
        </w:rPr>
        <w:t>,</w:t>
      </w:r>
      <w:r w:rsidRPr="0987C3D8">
        <w:rPr>
          <w:rFonts w:cs="Arial"/>
        </w:rPr>
        <w:t xml:space="preserve"> for all available versions of </w:t>
      </w:r>
      <w:proofErr w:type="spellStart"/>
      <w:r w:rsidRPr="0987C3D8">
        <w:rPr>
          <w:rFonts w:cs="Arial"/>
        </w:rPr>
        <w:t>dm+d</w:t>
      </w:r>
      <w:proofErr w:type="spellEnd"/>
      <w:r w:rsidRPr="0987C3D8">
        <w:rPr>
          <w:rFonts w:cs="Arial"/>
        </w:rPr>
        <w:t xml:space="preserve"> on the </w:t>
      </w:r>
      <w:r w:rsidR="00F07E37">
        <w:rPr>
          <w:rFonts w:cs="Arial"/>
        </w:rPr>
        <w:t>T</w:t>
      </w:r>
      <w:r w:rsidRPr="0987C3D8">
        <w:rPr>
          <w:rFonts w:cs="Arial"/>
        </w:rPr>
        <w:t xml:space="preserve">erminology </w:t>
      </w:r>
      <w:r w:rsidR="00F07E37">
        <w:rPr>
          <w:rFonts w:cs="Arial"/>
        </w:rPr>
        <w:t>S</w:t>
      </w:r>
      <w:r w:rsidRPr="0987C3D8">
        <w:rPr>
          <w:rFonts w:cs="Arial"/>
        </w:rPr>
        <w:t>erver to have the above functionality will take 7 weeks from the initial publication.</w:t>
      </w:r>
    </w:p>
    <w:p w14:paraId="4B2753CA" w14:textId="77777777" w:rsidR="00DE245D" w:rsidRPr="00015F65" w:rsidRDefault="00DE245D" w:rsidP="00DE245D">
      <w:pPr>
        <w:pStyle w:val="Heading1"/>
      </w:pPr>
      <w:bookmarkStart w:id="2" w:name="_Toc99985718"/>
      <w:bookmarkStart w:id="3" w:name="_Toc178164065"/>
      <w:r w:rsidRPr="00015F65">
        <w:t>Overview</w:t>
      </w:r>
      <w:bookmarkEnd w:id="2"/>
      <w:bookmarkEnd w:id="3"/>
    </w:p>
    <w:p w14:paraId="3EC65A61" w14:textId="77777777" w:rsidR="00DE245D" w:rsidRPr="00015F65" w:rsidRDefault="00DE245D" w:rsidP="00DE245D">
      <w:pPr>
        <w:rPr>
          <w:rFonts w:cs="Arial"/>
        </w:rPr>
      </w:pPr>
      <w:r w:rsidRPr="00015F65">
        <w:rPr>
          <w:rFonts w:cs="Arial"/>
        </w:rPr>
        <w:t xml:space="preserve">This document is aimed at both technical and non-technical users of </w:t>
      </w:r>
      <w:proofErr w:type="spellStart"/>
      <w:r w:rsidRPr="00015F65">
        <w:rPr>
          <w:rFonts w:cs="Arial"/>
        </w:rPr>
        <w:t>dm+d</w:t>
      </w:r>
      <w:proofErr w:type="spellEnd"/>
      <w:r w:rsidRPr="00015F65">
        <w:rPr>
          <w:rFonts w:cs="Arial"/>
        </w:rPr>
        <w:t xml:space="preserve"> data and should be read before attempting to query </w:t>
      </w:r>
      <w:proofErr w:type="spellStart"/>
      <w:r w:rsidRPr="00015F65">
        <w:rPr>
          <w:rFonts w:cs="Arial"/>
        </w:rPr>
        <w:t>dm+d</w:t>
      </w:r>
      <w:proofErr w:type="spellEnd"/>
      <w:r w:rsidRPr="00015F65">
        <w:rPr>
          <w:rFonts w:cs="Arial"/>
        </w:rPr>
        <w:t xml:space="preserve"> data in the Terminology Server. It is assumed that readers will have some basic knowledge of the following:</w:t>
      </w:r>
    </w:p>
    <w:p w14:paraId="5A860797" w14:textId="6B9274EA" w:rsidR="00DE245D" w:rsidRPr="00015F65" w:rsidRDefault="00DE245D" w:rsidP="00DE245D">
      <w:pPr>
        <w:pStyle w:val="ListParagraph"/>
        <w:numPr>
          <w:ilvl w:val="0"/>
          <w:numId w:val="22"/>
        </w:numPr>
        <w:spacing w:after="160" w:line="259" w:lineRule="auto"/>
        <w:contextualSpacing/>
        <w:textboxTightWrap w:val="none"/>
        <w:rPr>
          <w:rFonts w:cs="Arial"/>
        </w:rPr>
      </w:pPr>
      <w:proofErr w:type="spellStart"/>
      <w:r w:rsidRPr="56C12D11">
        <w:rPr>
          <w:rFonts w:cs="Arial"/>
        </w:rPr>
        <w:t>dm+d</w:t>
      </w:r>
      <w:proofErr w:type="spellEnd"/>
      <w:r w:rsidRPr="56C12D11">
        <w:rPr>
          <w:rFonts w:cs="Arial"/>
        </w:rPr>
        <w:t xml:space="preserve"> data and structure is understood, further information on </w:t>
      </w:r>
      <w:proofErr w:type="spellStart"/>
      <w:r w:rsidRPr="56C12D11">
        <w:rPr>
          <w:rFonts w:cs="Arial"/>
        </w:rPr>
        <w:t>dm+d</w:t>
      </w:r>
      <w:proofErr w:type="spellEnd"/>
      <w:r w:rsidRPr="56C12D11">
        <w:rPr>
          <w:rFonts w:cs="Arial"/>
        </w:rPr>
        <w:t xml:space="preserve">; such as documentation, browser and webinars are available on the </w:t>
      </w:r>
      <w:hyperlink r:id="rId18">
        <w:r w:rsidRPr="56C12D11">
          <w:rPr>
            <w:rStyle w:val="Hyperlink"/>
            <w:rFonts w:ascii="Arial" w:hAnsi="Arial" w:cs="Arial"/>
          </w:rPr>
          <w:t>NHS BSA website</w:t>
        </w:r>
      </w:hyperlink>
    </w:p>
    <w:p w14:paraId="62DE0937" w14:textId="77777777" w:rsidR="00DE245D" w:rsidRPr="00015F65" w:rsidRDefault="00DE245D" w:rsidP="00DE245D">
      <w:pPr>
        <w:pStyle w:val="ListParagraph"/>
        <w:numPr>
          <w:ilvl w:val="0"/>
          <w:numId w:val="22"/>
        </w:numPr>
        <w:spacing w:after="160" w:line="259" w:lineRule="auto"/>
        <w:contextualSpacing/>
        <w:textboxTightWrap w:val="none"/>
        <w:rPr>
          <w:rFonts w:cs="Arial"/>
        </w:rPr>
      </w:pPr>
      <w:r w:rsidRPr="7A780178">
        <w:rPr>
          <w:rFonts w:cs="Arial"/>
        </w:rPr>
        <w:t xml:space="preserve">An understanding of </w:t>
      </w:r>
      <w:r>
        <w:rPr>
          <w:rFonts w:cs="Arial"/>
        </w:rPr>
        <w:t xml:space="preserve">FHIR </w:t>
      </w:r>
      <w:r w:rsidRPr="7A780178">
        <w:rPr>
          <w:rFonts w:cs="Arial"/>
        </w:rPr>
        <w:t>messaging and resources</w:t>
      </w:r>
    </w:p>
    <w:p w14:paraId="7B146941" w14:textId="5DA4FD7F" w:rsidR="00DE245D" w:rsidRPr="00015F65" w:rsidRDefault="00DE245D" w:rsidP="00DE245D">
      <w:pPr>
        <w:rPr>
          <w:rFonts w:cs="Arial"/>
        </w:rPr>
      </w:pPr>
      <w:r w:rsidRPr="00015F65">
        <w:rPr>
          <w:rFonts w:cs="Arial"/>
        </w:rPr>
        <w:t>Dictionary of medicines and devices (</w:t>
      </w:r>
      <w:proofErr w:type="spellStart"/>
      <w:r w:rsidRPr="00015F65">
        <w:rPr>
          <w:rFonts w:cs="Arial"/>
        </w:rPr>
        <w:t>dm+d</w:t>
      </w:r>
      <w:proofErr w:type="spellEnd"/>
      <w:r w:rsidRPr="00015F65">
        <w:rPr>
          <w:rFonts w:cs="Arial"/>
        </w:rPr>
        <w:t xml:space="preserve">) data is available for download from </w:t>
      </w:r>
      <w:hyperlink r:id="rId19" w:history="1">
        <w:r w:rsidRPr="00015F65">
          <w:rPr>
            <w:rStyle w:val="Hyperlink"/>
            <w:rFonts w:ascii="Arial" w:hAnsi="Arial" w:cs="Arial"/>
          </w:rPr>
          <w:t>TRUD</w:t>
        </w:r>
      </w:hyperlink>
      <w:r w:rsidRPr="00015F65">
        <w:rPr>
          <w:rFonts w:cs="Arial"/>
        </w:rPr>
        <w:t xml:space="preserve">. Throughout this document, the </w:t>
      </w:r>
      <w:proofErr w:type="spellStart"/>
      <w:r w:rsidRPr="00015F65">
        <w:rPr>
          <w:rFonts w:cs="Arial"/>
        </w:rPr>
        <w:t>dm+d</w:t>
      </w:r>
      <w:proofErr w:type="spellEnd"/>
      <w:r w:rsidRPr="00015F65">
        <w:rPr>
          <w:rFonts w:cs="Arial"/>
        </w:rPr>
        <w:t xml:space="preserve"> data on TRUD will be referred to as the </w:t>
      </w:r>
      <w:proofErr w:type="spellStart"/>
      <w:r w:rsidRPr="00015F65">
        <w:rPr>
          <w:rFonts w:cs="Arial"/>
        </w:rPr>
        <w:t>dm+d</w:t>
      </w:r>
      <w:proofErr w:type="spellEnd"/>
      <w:r w:rsidRPr="00015F65">
        <w:rPr>
          <w:rFonts w:cs="Arial"/>
        </w:rPr>
        <w:t xml:space="preserve"> XML data files. Initially, the </w:t>
      </w:r>
      <w:proofErr w:type="spellStart"/>
      <w:r w:rsidRPr="00015F65">
        <w:rPr>
          <w:rFonts w:cs="Arial"/>
        </w:rPr>
        <w:t>dm+d</w:t>
      </w:r>
      <w:proofErr w:type="spellEnd"/>
      <w:r w:rsidRPr="00015F65">
        <w:rPr>
          <w:rFonts w:cs="Arial"/>
        </w:rPr>
        <w:t xml:space="preserve"> XML data files will be the single source of truth; this means that the Terminology Server will not be loaded with the latest </w:t>
      </w:r>
      <w:proofErr w:type="spellStart"/>
      <w:r w:rsidRPr="00015F65">
        <w:rPr>
          <w:rFonts w:cs="Arial"/>
        </w:rPr>
        <w:t>dm+d</w:t>
      </w:r>
      <w:proofErr w:type="spellEnd"/>
      <w:r w:rsidRPr="00015F65">
        <w:rPr>
          <w:rFonts w:cs="Arial"/>
        </w:rPr>
        <w:t xml:space="preserve"> data until it is released on TRUD. There will be a short delay (approximately 1 hour) </w:t>
      </w:r>
      <w:r w:rsidRPr="00015F65">
        <w:rPr>
          <w:rFonts w:cs="Arial"/>
        </w:rPr>
        <w:lastRenderedPageBreak/>
        <w:t xml:space="preserve">from when the </w:t>
      </w:r>
      <w:proofErr w:type="spellStart"/>
      <w:r w:rsidRPr="00015F65">
        <w:rPr>
          <w:rFonts w:cs="Arial"/>
        </w:rPr>
        <w:t>dm+d</w:t>
      </w:r>
      <w:proofErr w:type="spellEnd"/>
      <w:r w:rsidRPr="00015F65">
        <w:rPr>
          <w:rFonts w:cs="Arial"/>
        </w:rPr>
        <w:t xml:space="preserve"> XML files are released on TRUD (normally Monday morning) to when it is available in the </w:t>
      </w:r>
      <w:r w:rsidR="00F07E37">
        <w:rPr>
          <w:rFonts w:cs="Arial"/>
        </w:rPr>
        <w:t>T</w:t>
      </w:r>
      <w:r w:rsidRPr="00015F65">
        <w:rPr>
          <w:rFonts w:cs="Arial"/>
        </w:rPr>
        <w:t xml:space="preserve">erminology </w:t>
      </w:r>
      <w:r w:rsidR="00F07E37">
        <w:rPr>
          <w:rFonts w:cs="Arial"/>
        </w:rPr>
        <w:t>S</w:t>
      </w:r>
      <w:r w:rsidR="00F07E37" w:rsidRPr="00015F65">
        <w:rPr>
          <w:rFonts w:cs="Arial"/>
        </w:rPr>
        <w:t>erver</w:t>
      </w:r>
      <w:r w:rsidRPr="00015F65">
        <w:rPr>
          <w:rFonts w:cs="Arial"/>
        </w:rPr>
        <w:t xml:space="preserve">. In the future this may change. </w:t>
      </w:r>
    </w:p>
    <w:p w14:paraId="5916E07E" w14:textId="0FFBD859" w:rsidR="00DE245D" w:rsidRPr="00015F65" w:rsidRDefault="00DE245D" w:rsidP="00DE245D">
      <w:pPr>
        <w:rPr>
          <w:rFonts w:cs="Arial"/>
        </w:rPr>
      </w:pPr>
      <w:r w:rsidRPr="56C12D11">
        <w:rPr>
          <w:rFonts w:cs="Arial"/>
        </w:rPr>
        <w:t xml:space="preserve">The </w:t>
      </w:r>
      <w:proofErr w:type="spellStart"/>
      <w:r w:rsidRPr="56C12D11">
        <w:rPr>
          <w:rFonts w:cs="Arial"/>
        </w:rPr>
        <w:t>dm+d</w:t>
      </w:r>
      <w:proofErr w:type="spellEnd"/>
      <w:r w:rsidRPr="56C12D11">
        <w:rPr>
          <w:rFonts w:cs="Arial"/>
        </w:rPr>
        <w:t xml:space="preserve"> data in the Terminology Server replicates the </w:t>
      </w:r>
      <w:proofErr w:type="spellStart"/>
      <w:r w:rsidRPr="56C12D11">
        <w:rPr>
          <w:rFonts w:cs="Arial"/>
        </w:rPr>
        <w:t>dm+d</w:t>
      </w:r>
      <w:proofErr w:type="spellEnd"/>
      <w:r w:rsidRPr="56C12D11">
        <w:rPr>
          <w:rFonts w:cs="Arial"/>
        </w:rPr>
        <w:t xml:space="preserve"> XML files as closely as possible. The </w:t>
      </w:r>
      <w:proofErr w:type="spellStart"/>
      <w:r w:rsidRPr="56C12D11">
        <w:rPr>
          <w:rFonts w:cs="Arial"/>
        </w:rPr>
        <w:t>dm+d</w:t>
      </w:r>
      <w:proofErr w:type="spellEnd"/>
      <w:r w:rsidRPr="56C12D11">
        <w:rPr>
          <w:rFonts w:cs="Arial"/>
        </w:rPr>
        <w:t xml:space="preserve"> XML files are not in </w:t>
      </w:r>
      <w:hyperlink r:id="rId20">
        <w:r w:rsidRPr="56C12D11">
          <w:rPr>
            <w:rStyle w:val="Hyperlink"/>
            <w:rFonts w:ascii="Arial" w:hAnsi="Arial" w:cs="Arial"/>
          </w:rPr>
          <w:t>SNOMED CT RF2 format</w:t>
        </w:r>
      </w:hyperlink>
      <w:r w:rsidRPr="56C12D11">
        <w:rPr>
          <w:rFonts w:cs="Arial"/>
        </w:rPr>
        <w:t xml:space="preserve">, therefore on the Terminology Server the </w:t>
      </w:r>
      <w:proofErr w:type="spellStart"/>
      <w:r w:rsidRPr="56C12D11">
        <w:rPr>
          <w:rFonts w:cs="Arial"/>
        </w:rPr>
        <w:t>dm+d</w:t>
      </w:r>
      <w:proofErr w:type="spellEnd"/>
      <w:r w:rsidRPr="56C12D11">
        <w:rPr>
          <w:rFonts w:cs="Arial"/>
        </w:rPr>
        <w:t xml:space="preserve"> structure is very different from SNOMED CT UK Edition (which includes UK Drug Extension Data). Expression Constraint Language (ECL) queries </w:t>
      </w:r>
      <w:r w:rsidRPr="56C12D11">
        <w:rPr>
          <w:rFonts w:cs="Arial"/>
          <w:b/>
          <w:bCs/>
          <w:u w:val="single"/>
        </w:rPr>
        <w:t>cannot</w:t>
      </w:r>
      <w:r w:rsidRPr="56C12D11">
        <w:rPr>
          <w:rFonts w:cs="Arial"/>
        </w:rPr>
        <w:t xml:space="preserve"> be run against the </w:t>
      </w:r>
      <w:proofErr w:type="spellStart"/>
      <w:r w:rsidRPr="56C12D11">
        <w:rPr>
          <w:rFonts w:cs="Arial"/>
        </w:rPr>
        <w:t>dm+d</w:t>
      </w:r>
      <w:proofErr w:type="spellEnd"/>
      <w:r w:rsidRPr="56C12D11">
        <w:rPr>
          <w:rFonts w:cs="Arial"/>
        </w:rPr>
        <w:t xml:space="preserve"> code system due to the structure differences.</w:t>
      </w:r>
      <w:r w:rsidR="00773916">
        <w:rPr>
          <w:rFonts w:cs="Arial"/>
        </w:rPr>
        <w:t xml:space="preserve"> The</w:t>
      </w:r>
      <w:r w:rsidR="00773916" w:rsidRPr="001554B8">
        <w:t xml:space="preserve"> </w:t>
      </w:r>
      <w:r w:rsidR="00773916">
        <w:rPr>
          <w:rFonts w:cs="Arial"/>
        </w:rPr>
        <w:t>“T</w:t>
      </w:r>
      <w:r w:rsidR="00773916" w:rsidRPr="001554B8">
        <w:t xml:space="preserve">echnical </w:t>
      </w:r>
      <w:r w:rsidR="00773916">
        <w:rPr>
          <w:rFonts w:cs="Arial"/>
        </w:rPr>
        <w:t>S</w:t>
      </w:r>
      <w:r w:rsidR="00773916" w:rsidRPr="001554B8">
        <w:t xml:space="preserve">pecification of </w:t>
      </w:r>
      <w:r w:rsidR="00773916">
        <w:rPr>
          <w:rFonts w:cs="Arial"/>
        </w:rPr>
        <w:t>data files” (</w:t>
      </w:r>
      <w:proofErr w:type="spellStart"/>
      <w:r w:rsidR="00773916">
        <w:rPr>
          <w:rFonts w:cs="Arial"/>
        </w:rPr>
        <w:t>dm+d</w:t>
      </w:r>
      <w:proofErr w:type="spellEnd"/>
      <w:r w:rsidR="00773916">
        <w:rPr>
          <w:rFonts w:cs="Arial"/>
        </w:rPr>
        <w:t xml:space="preserve"> XML files) is available on the </w:t>
      </w:r>
      <w:hyperlink r:id="rId21" w:history="1">
        <w:r w:rsidR="00773916" w:rsidRPr="00773916">
          <w:rPr>
            <w:rStyle w:val="Hyperlink"/>
            <w:rFonts w:ascii="Arial" w:hAnsi="Arial" w:cs="Arial"/>
          </w:rPr>
          <w:t xml:space="preserve">NHS BSA </w:t>
        </w:r>
        <w:proofErr w:type="spellStart"/>
        <w:r w:rsidR="00773916" w:rsidRPr="00773916">
          <w:rPr>
            <w:rStyle w:val="Hyperlink"/>
            <w:rFonts w:ascii="Arial" w:hAnsi="Arial" w:cs="Arial"/>
          </w:rPr>
          <w:t>dm+d</w:t>
        </w:r>
        <w:proofErr w:type="spellEnd"/>
        <w:r w:rsidR="00773916" w:rsidRPr="00773916">
          <w:rPr>
            <w:rStyle w:val="Hyperlink"/>
            <w:rFonts w:ascii="Arial" w:hAnsi="Arial" w:cs="Arial"/>
          </w:rPr>
          <w:t xml:space="preserve"> web site</w:t>
        </w:r>
      </w:hyperlink>
      <w:r w:rsidR="00773916">
        <w:rPr>
          <w:rFonts w:cs="Arial"/>
        </w:rPr>
        <w:t>.</w:t>
      </w:r>
    </w:p>
    <w:p w14:paraId="5DAF219B" w14:textId="60455ADD" w:rsidR="00DE245D" w:rsidRPr="00015F65" w:rsidRDefault="00DE245D" w:rsidP="00DE245D">
      <w:pPr>
        <w:rPr>
          <w:rFonts w:cs="Arial"/>
        </w:rPr>
      </w:pPr>
      <w:r w:rsidRPr="56C12D11">
        <w:rPr>
          <w:rFonts w:cs="Arial"/>
        </w:rPr>
        <w:t xml:space="preserve">There are differences between </w:t>
      </w:r>
      <w:proofErr w:type="spellStart"/>
      <w:r w:rsidRPr="56C12D11">
        <w:rPr>
          <w:rFonts w:cs="Arial"/>
        </w:rPr>
        <w:t>dm+d</w:t>
      </w:r>
      <w:proofErr w:type="spellEnd"/>
      <w:r w:rsidRPr="56C12D11">
        <w:rPr>
          <w:rFonts w:cs="Arial"/>
        </w:rPr>
        <w:t xml:space="preserve"> and SNOMED CT UK Drug </w:t>
      </w:r>
      <w:r w:rsidRPr="00015F65">
        <w:rPr>
          <w:rFonts w:cs="Arial"/>
        </w:rPr>
        <w:t>Extension</w:t>
      </w:r>
      <w:r w:rsidR="001610F7">
        <w:rPr>
          <w:rFonts w:cs="Arial"/>
        </w:rPr>
        <w:t xml:space="preserve">, further information can be found on the </w:t>
      </w:r>
      <w:hyperlink r:id="rId22" w:history="1">
        <w:r w:rsidR="001610F7" w:rsidRPr="001610F7">
          <w:rPr>
            <w:rStyle w:val="Hyperlink"/>
            <w:rFonts w:ascii="Arial" w:hAnsi="Arial" w:cs="Arial"/>
          </w:rPr>
          <w:t>UK Medicines Terminology Future</w:t>
        </w:r>
      </w:hyperlink>
      <w:r w:rsidR="001610F7">
        <w:rPr>
          <w:rFonts w:cs="Arial"/>
        </w:rPr>
        <w:t xml:space="preserve"> website.</w:t>
      </w:r>
      <w:r w:rsidRPr="56C12D11">
        <w:rPr>
          <w:rFonts w:cs="Arial"/>
        </w:rPr>
        <w:t xml:space="preserve"> </w:t>
      </w:r>
      <w:r w:rsidR="001610F7">
        <w:rPr>
          <w:rFonts w:cs="Arial"/>
        </w:rPr>
        <w:t>A</w:t>
      </w:r>
      <w:r w:rsidR="001610F7" w:rsidRPr="56C12D11">
        <w:rPr>
          <w:rFonts w:cs="Arial"/>
        </w:rPr>
        <w:t xml:space="preserve">s </w:t>
      </w:r>
      <w:r w:rsidRPr="56C12D11">
        <w:rPr>
          <w:rFonts w:cs="Arial"/>
        </w:rPr>
        <w:t>a result, these two terminologies must be loaded as separate FHIR Terminology Code Systems. The</w:t>
      </w:r>
      <w:r w:rsidRPr="56C12D11" w:rsidDel="1132CE3B">
        <w:rPr>
          <w:rFonts w:cs="Arial"/>
        </w:rPr>
        <w:t xml:space="preserve"> </w:t>
      </w:r>
      <w:r w:rsidRPr="56C12D11">
        <w:rPr>
          <w:rFonts w:cs="Arial"/>
        </w:rPr>
        <w:t xml:space="preserve">code system identifier for </w:t>
      </w:r>
      <w:proofErr w:type="spellStart"/>
      <w:r w:rsidRPr="56C12D11">
        <w:rPr>
          <w:rFonts w:cs="Arial"/>
        </w:rPr>
        <w:t>dm+d</w:t>
      </w:r>
      <w:proofErr w:type="spellEnd"/>
      <w:r w:rsidRPr="56C12D11">
        <w:rPr>
          <w:rFonts w:cs="Arial"/>
        </w:rPr>
        <w:t xml:space="preserve"> is </w:t>
      </w:r>
      <w:hyperlink r:id="rId23">
        <w:r w:rsidRPr="56C12D11">
          <w:rPr>
            <w:rStyle w:val="Hyperlink"/>
            <w:rFonts w:ascii="Arial" w:hAnsi="Arial" w:cs="Arial"/>
          </w:rPr>
          <w:t>https://dmd.nhs.uk</w:t>
        </w:r>
      </w:hyperlink>
      <w:r w:rsidRPr="56C12D11">
        <w:rPr>
          <w:rFonts w:cs="Arial"/>
        </w:rPr>
        <w:t xml:space="preserve">. This also affects the sharing of information with FHIR messaging as from UK Core (FHIR R4) in the UK. When a </w:t>
      </w:r>
      <w:proofErr w:type="spellStart"/>
      <w:r w:rsidRPr="56C12D11">
        <w:rPr>
          <w:rFonts w:cs="Arial"/>
        </w:rPr>
        <w:t>dm+d</w:t>
      </w:r>
      <w:proofErr w:type="spellEnd"/>
      <w:r w:rsidRPr="56C12D11">
        <w:rPr>
          <w:rFonts w:cs="Arial"/>
        </w:rPr>
        <w:t xml:space="preserve"> code is sent</w:t>
      </w:r>
      <w:r w:rsidR="00F374E1">
        <w:rPr>
          <w:rFonts w:cs="Arial"/>
        </w:rPr>
        <w:t>, using FHIR messaging,</w:t>
      </w:r>
      <w:r w:rsidRPr="56C12D11">
        <w:rPr>
          <w:rFonts w:cs="Arial"/>
        </w:rPr>
        <w:t xml:space="preserve"> it must be identified with a system of </w:t>
      </w:r>
      <w:hyperlink r:id="rId24">
        <w:r w:rsidRPr="56C12D11">
          <w:rPr>
            <w:rStyle w:val="Hyperlink"/>
            <w:rFonts w:ascii="Arial" w:hAnsi="Arial" w:cs="Arial"/>
          </w:rPr>
          <w:t>https://dmd.nhs.uk</w:t>
        </w:r>
      </w:hyperlink>
      <w:r w:rsidRPr="56C12D11">
        <w:rPr>
          <w:rFonts w:cs="Arial"/>
        </w:rPr>
        <w:t>.</w:t>
      </w:r>
    </w:p>
    <w:p w14:paraId="22A91D5D" w14:textId="5FBBC745" w:rsidR="00DE245D" w:rsidRPr="00015F65" w:rsidRDefault="00DE245D" w:rsidP="00DE245D">
      <w:pPr>
        <w:rPr>
          <w:rFonts w:cs="Arial"/>
        </w:rPr>
      </w:pPr>
      <w:r w:rsidRPr="7A780178">
        <w:rPr>
          <w:rFonts w:cs="Arial"/>
        </w:rPr>
        <w:t xml:space="preserve">The </w:t>
      </w:r>
      <w:proofErr w:type="spellStart"/>
      <w:r w:rsidRPr="7A780178">
        <w:rPr>
          <w:rFonts w:cs="Arial"/>
        </w:rPr>
        <w:t>dm+d</w:t>
      </w:r>
      <w:proofErr w:type="spellEnd"/>
      <w:r w:rsidRPr="7A780178">
        <w:rPr>
          <w:rFonts w:cs="Arial"/>
        </w:rPr>
        <w:t xml:space="preserve"> code system URL (</w:t>
      </w:r>
      <w:hyperlink r:id="rId25">
        <w:r w:rsidRPr="7A780178">
          <w:rPr>
            <w:rStyle w:val="Hyperlink"/>
            <w:rFonts w:ascii="Arial" w:hAnsi="Arial" w:cs="Arial"/>
          </w:rPr>
          <w:t>https://dmd.nhs.uk</w:t>
        </w:r>
      </w:hyperlink>
      <w:r w:rsidRPr="7A780178">
        <w:rPr>
          <w:rFonts w:cs="Arial"/>
        </w:rPr>
        <w:t>)</w:t>
      </w:r>
      <w:r w:rsidR="00110FB1">
        <w:rPr>
          <w:rFonts w:cs="Arial"/>
        </w:rPr>
        <w:t xml:space="preserve">, when put </w:t>
      </w:r>
      <w:r w:rsidR="000E3A85">
        <w:rPr>
          <w:rFonts w:cs="Arial"/>
        </w:rPr>
        <w:t>into</w:t>
      </w:r>
      <w:r w:rsidR="00110FB1">
        <w:rPr>
          <w:rFonts w:cs="Arial"/>
        </w:rPr>
        <w:t xml:space="preserve"> an internet browser will redirect the user to the NHS BSA </w:t>
      </w:r>
      <w:proofErr w:type="spellStart"/>
      <w:r w:rsidR="00110FB1">
        <w:rPr>
          <w:rFonts w:cs="Arial"/>
        </w:rPr>
        <w:t>dm+d</w:t>
      </w:r>
      <w:proofErr w:type="spellEnd"/>
      <w:r w:rsidR="00110FB1">
        <w:rPr>
          <w:rFonts w:cs="Arial"/>
        </w:rPr>
        <w:t xml:space="preserve"> website.</w:t>
      </w:r>
    </w:p>
    <w:p w14:paraId="4CD83B65" w14:textId="746EA1DC" w:rsidR="00DE245D" w:rsidRDefault="00DE245D" w:rsidP="00DE245D">
      <w:pPr>
        <w:rPr>
          <w:rFonts w:cs="Arial"/>
        </w:rPr>
      </w:pPr>
      <w:r w:rsidRPr="00015F65">
        <w:rPr>
          <w:rFonts w:cs="Arial"/>
        </w:rPr>
        <w:t>In a FHIR Terminology Server a Code System is the container for a version of a terminology or classification (</w:t>
      </w:r>
      <w:hyperlink r:id="rId26" w:history="1">
        <w:r w:rsidRPr="00015F65">
          <w:rPr>
            <w:rStyle w:val="Hyperlink"/>
            <w:rFonts w:ascii="Arial" w:hAnsi="Arial" w:cs="Arial"/>
          </w:rPr>
          <w:t>link to further information about Code Systems</w:t>
        </w:r>
      </w:hyperlink>
      <w:r w:rsidRPr="00015F65">
        <w:rPr>
          <w:rFonts w:cs="Arial"/>
        </w:rPr>
        <w:t xml:space="preserve">). SNOMED CT; ICD10; OPCS4; </w:t>
      </w:r>
      <w:proofErr w:type="spellStart"/>
      <w:r w:rsidRPr="00015F65">
        <w:rPr>
          <w:rFonts w:cs="Arial"/>
        </w:rPr>
        <w:t>dm+d</w:t>
      </w:r>
      <w:proofErr w:type="spellEnd"/>
      <w:r w:rsidRPr="00015F65">
        <w:rPr>
          <w:rFonts w:cs="Arial"/>
        </w:rPr>
        <w:t>; etc are all in separate Code Systems.</w:t>
      </w:r>
    </w:p>
    <w:p w14:paraId="1E6B7DE4" w14:textId="77777777" w:rsidR="00DE245D" w:rsidRPr="00015F65" w:rsidRDefault="00DE245D" w:rsidP="00DE245D">
      <w:pPr>
        <w:pStyle w:val="Heading1"/>
      </w:pPr>
      <w:bookmarkStart w:id="4" w:name="_Toc99985719"/>
      <w:bookmarkStart w:id="5" w:name="_Toc178164066"/>
      <w:r w:rsidRPr="00015F65">
        <w:t>Clinical Risk Management</w:t>
      </w:r>
      <w:bookmarkEnd w:id="4"/>
      <w:bookmarkEnd w:id="5"/>
    </w:p>
    <w:p w14:paraId="1CC95265" w14:textId="69D627C7" w:rsidR="00DE245D" w:rsidRPr="00015F65" w:rsidRDefault="00DE245D" w:rsidP="00DE245D">
      <w:pPr>
        <w:rPr>
          <w:rFonts w:cs="Arial"/>
        </w:rPr>
      </w:pPr>
      <w:r w:rsidRPr="00015F65">
        <w:rPr>
          <w:rFonts w:cs="Arial"/>
        </w:rPr>
        <w:t xml:space="preserve">It is expected that all system suppliers comply with Clinical Risk Management Standards </w:t>
      </w:r>
      <w:hyperlink r:id="rId27" w:history="1">
        <w:r w:rsidRPr="00015F65">
          <w:rPr>
            <w:rStyle w:val="Hyperlink"/>
            <w:rFonts w:ascii="Arial" w:hAnsi="Arial" w:cs="Arial"/>
          </w:rPr>
          <w:t>DCB0126</w:t>
        </w:r>
      </w:hyperlink>
      <w:r w:rsidRPr="00015F65">
        <w:rPr>
          <w:rFonts w:cs="Arial"/>
        </w:rPr>
        <w:t xml:space="preserve"> and </w:t>
      </w:r>
      <w:hyperlink r:id="rId28" w:history="1">
        <w:r w:rsidRPr="00015F65">
          <w:rPr>
            <w:rStyle w:val="Hyperlink"/>
            <w:rFonts w:ascii="Arial" w:hAnsi="Arial" w:cs="Arial"/>
          </w:rPr>
          <w:t>DCB0160</w:t>
        </w:r>
      </w:hyperlink>
      <w:r w:rsidRPr="00015F65">
        <w:rPr>
          <w:rFonts w:cs="Arial"/>
        </w:rPr>
        <w:t xml:space="preserve">. Suppliers are responsible for carrying out their own testing on the use and ingestion of </w:t>
      </w:r>
      <w:proofErr w:type="spellStart"/>
      <w:r w:rsidRPr="00015F65">
        <w:rPr>
          <w:rFonts w:cs="Arial"/>
        </w:rPr>
        <w:t>dm+d</w:t>
      </w:r>
      <w:proofErr w:type="spellEnd"/>
      <w:r w:rsidRPr="00015F65">
        <w:rPr>
          <w:rFonts w:cs="Arial"/>
        </w:rPr>
        <w:t xml:space="preserve"> data into their products. Please ensure </w:t>
      </w:r>
      <w:r w:rsidR="007364B9">
        <w:rPr>
          <w:rFonts w:cs="Arial"/>
        </w:rPr>
        <w:t>system</w:t>
      </w:r>
      <w:r w:rsidRPr="00015F65">
        <w:rPr>
          <w:rFonts w:cs="Arial"/>
        </w:rPr>
        <w:t xml:space="preserve"> supplier</w:t>
      </w:r>
      <w:r w:rsidR="007364B9">
        <w:rPr>
          <w:rFonts w:cs="Arial"/>
        </w:rPr>
        <w:t>s</w:t>
      </w:r>
      <w:r w:rsidRPr="00015F65">
        <w:rPr>
          <w:rFonts w:cs="Arial"/>
        </w:rPr>
        <w:t xml:space="preserve"> compl</w:t>
      </w:r>
      <w:r w:rsidR="007364B9">
        <w:rPr>
          <w:rFonts w:cs="Arial"/>
        </w:rPr>
        <w:t>y</w:t>
      </w:r>
      <w:r w:rsidRPr="00015F65">
        <w:rPr>
          <w:rFonts w:cs="Arial"/>
        </w:rPr>
        <w:t xml:space="preserve"> with these requirements.</w:t>
      </w:r>
    </w:p>
    <w:p w14:paraId="726AB9DD" w14:textId="77777777" w:rsidR="00DE245D" w:rsidRPr="00015F65" w:rsidRDefault="00DE245D" w:rsidP="00DE245D">
      <w:pPr>
        <w:pStyle w:val="Heading1"/>
      </w:pPr>
      <w:bookmarkStart w:id="6" w:name="_Toc99985720"/>
      <w:bookmarkStart w:id="7" w:name="_Toc178164067"/>
      <w:r w:rsidRPr="00015F65">
        <w:t>Authentication</w:t>
      </w:r>
      <w:bookmarkEnd w:id="6"/>
      <w:bookmarkEnd w:id="7"/>
    </w:p>
    <w:p w14:paraId="036956F0" w14:textId="41FD0FDE" w:rsidR="00DE245D" w:rsidRPr="00015F65" w:rsidRDefault="00DE245D" w:rsidP="00DE245D">
      <w:pPr>
        <w:rPr>
          <w:rFonts w:cs="Arial"/>
        </w:rPr>
      </w:pPr>
      <w:r w:rsidRPr="00015F65">
        <w:rPr>
          <w:rFonts w:cs="Arial"/>
        </w:rPr>
        <w:t xml:space="preserve">To get access to the </w:t>
      </w:r>
      <w:proofErr w:type="spellStart"/>
      <w:r w:rsidRPr="00015F65">
        <w:rPr>
          <w:rFonts w:cs="Arial"/>
        </w:rPr>
        <w:t>dm+d</w:t>
      </w:r>
      <w:proofErr w:type="spellEnd"/>
      <w:r w:rsidRPr="00015F65">
        <w:rPr>
          <w:rFonts w:cs="Arial"/>
        </w:rPr>
        <w:t xml:space="preserve"> code systems on the Terminology Server </w:t>
      </w:r>
      <w:r w:rsidR="007364B9">
        <w:rPr>
          <w:rFonts w:cs="Arial"/>
        </w:rPr>
        <w:t>systems</w:t>
      </w:r>
      <w:r w:rsidRPr="00015F65">
        <w:rPr>
          <w:rFonts w:cs="Arial"/>
        </w:rPr>
        <w:t xml:space="preserve"> are required to authenticate using OAuth2.0. OAuth2.0 is a common technical standard for authenticating over the internet and further detail is available on the internet.</w:t>
      </w:r>
    </w:p>
    <w:p w14:paraId="7B38EE34" w14:textId="22147F73" w:rsidR="00DE245D" w:rsidRPr="00015F65" w:rsidRDefault="00DE245D" w:rsidP="00DE245D">
      <w:pPr>
        <w:rPr>
          <w:rFonts w:cs="Arial"/>
        </w:rPr>
      </w:pPr>
      <w:r w:rsidRPr="00015F65">
        <w:rPr>
          <w:rFonts w:cs="Arial"/>
        </w:rPr>
        <w:t xml:space="preserve">Further information on how to access </w:t>
      </w:r>
      <w:proofErr w:type="spellStart"/>
      <w:r w:rsidRPr="00015F65">
        <w:rPr>
          <w:rFonts w:cs="Arial"/>
        </w:rPr>
        <w:t>dm+d</w:t>
      </w:r>
      <w:proofErr w:type="spellEnd"/>
      <w:r w:rsidRPr="00015F65">
        <w:rPr>
          <w:rFonts w:cs="Arial"/>
        </w:rPr>
        <w:t xml:space="preserve"> data is available on the </w:t>
      </w:r>
      <w:hyperlink r:id="rId29" w:history="1">
        <w:r w:rsidRPr="00015F65">
          <w:rPr>
            <w:rStyle w:val="Hyperlink"/>
            <w:rFonts w:ascii="Arial" w:hAnsi="Arial" w:cs="Arial"/>
          </w:rPr>
          <w:t xml:space="preserve">NHS </w:t>
        </w:r>
        <w:r w:rsidR="00C33714">
          <w:rPr>
            <w:rStyle w:val="Hyperlink"/>
            <w:rFonts w:ascii="Arial" w:hAnsi="Arial" w:cs="Arial"/>
          </w:rPr>
          <w:t>England</w:t>
        </w:r>
        <w:r w:rsidR="00C33714" w:rsidRPr="00015F65">
          <w:rPr>
            <w:rStyle w:val="Hyperlink"/>
            <w:rFonts w:ascii="Arial" w:hAnsi="Arial" w:cs="Arial"/>
          </w:rPr>
          <w:t xml:space="preserve"> </w:t>
        </w:r>
        <w:r w:rsidRPr="00015F65">
          <w:rPr>
            <w:rStyle w:val="Hyperlink"/>
            <w:rFonts w:ascii="Arial" w:hAnsi="Arial" w:cs="Arial"/>
          </w:rPr>
          <w:t>Terminology Server Web Pages</w:t>
        </w:r>
      </w:hyperlink>
      <w:r w:rsidRPr="00015F65">
        <w:rPr>
          <w:rFonts w:cs="Arial"/>
        </w:rPr>
        <w:t xml:space="preserve"> (particularly useful are the quick start for beginners and the quick start for developers’ pages). There are two options: a user account (email address) or a System-to-System account (client id and secret). </w:t>
      </w:r>
    </w:p>
    <w:p w14:paraId="521749DC" w14:textId="1FDA7629" w:rsidR="00DE245D" w:rsidRPr="00015F65" w:rsidRDefault="00DE245D" w:rsidP="00DE245D">
      <w:pPr>
        <w:rPr>
          <w:rFonts w:cs="Arial"/>
        </w:rPr>
      </w:pPr>
      <w:r w:rsidRPr="56C12D11">
        <w:rPr>
          <w:rFonts w:cs="Arial"/>
        </w:rPr>
        <w:t>When an authenticated user account access</w:t>
      </w:r>
      <w:r w:rsidR="007364B9">
        <w:rPr>
          <w:rFonts w:cs="Arial"/>
        </w:rPr>
        <w:t>es</w:t>
      </w:r>
      <w:r w:rsidRPr="56C12D11">
        <w:rPr>
          <w:rFonts w:cs="Arial"/>
        </w:rPr>
        <w:t xml:space="preserve"> </w:t>
      </w:r>
      <w:proofErr w:type="spellStart"/>
      <w:r w:rsidRPr="56C12D11">
        <w:rPr>
          <w:rFonts w:cs="Arial"/>
        </w:rPr>
        <w:t>dm+d</w:t>
      </w:r>
      <w:proofErr w:type="spellEnd"/>
      <w:r w:rsidRPr="56C12D11">
        <w:rPr>
          <w:rFonts w:cs="Arial"/>
        </w:rPr>
        <w:t>, it is standard OAuth practice that the access tokens are valid for a short period of time e.g. 15 minutes, after which re-authentication is required. Using Shrimp browser and Postman may require manual re-authentication. Alternatively, when implemented directly in an application the re-authentication can be done seamlessly without the user knowing.</w:t>
      </w:r>
    </w:p>
    <w:p w14:paraId="62795842" w14:textId="77777777" w:rsidR="00DE245D" w:rsidRPr="00015F65" w:rsidRDefault="00DE245D" w:rsidP="00DE245D">
      <w:pPr>
        <w:pStyle w:val="Heading1"/>
      </w:pPr>
      <w:bookmarkStart w:id="8" w:name="_Toc99985721"/>
      <w:bookmarkStart w:id="9" w:name="_Toc178164068"/>
      <w:proofErr w:type="spellStart"/>
      <w:r w:rsidRPr="00015F65">
        <w:lastRenderedPageBreak/>
        <w:t>dm+d</w:t>
      </w:r>
      <w:proofErr w:type="spellEnd"/>
      <w:r w:rsidRPr="00015F65">
        <w:t xml:space="preserve"> Code System </w:t>
      </w:r>
      <w:r>
        <w:t>D</w:t>
      </w:r>
      <w:r w:rsidRPr="00015F65">
        <w:t>etail</w:t>
      </w:r>
      <w:bookmarkEnd w:id="8"/>
      <w:bookmarkEnd w:id="9"/>
    </w:p>
    <w:p w14:paraId="643BC5EC" w14:textId="13C1C424" w:rsidR="00DE245D" w:rsidRPr="00015F65" w:rsidRDefault="00DE245D" w:rsidP="00DE245D">
      <w:pPr>
        <w:rPr>
          <w:rFonts w:cs="Arial"/>
        </w:rPr>
      </w:pPr>
      <w:r w:rsidRPr="00015F65">
        <w:rPr>
          <w:rFonts w:cs="Arial"/>
        </w:rPr>
        <w:t xml:space="preserve">The </w:t>
      </w:r>
      <w:proofErr w:type="spellStart"/>
      <w:r w:rsidRPr="00015F65">
        <w:rPr>
          <w:rFonts w:cs="Arial"/>
        </w:rPr>
        <w:t>dm+d</w:t>
      </w:r>
      <w:proofErr w:type="spellEnd"/>
      <w:r w:rsidRPr="00015F65">
        <w:rPr>
          <w:rFonts w:cs="Arial"/>
        </w:rPr>
        <w:t xml:space="preserve"> Code System can be viewed as a big bucket</w:t>
      </w:r>
      <w:r w:rsidRPr="7A780178" w:rsidDel="6CA569EA">
        <w:rPr>
          <w:rFonts w:cs="Arial"/>
        </w:rPr>
        <w:t xml:space="preserve"> </w:t>
      </w:r>
      <w:r w:rsidRPr="7A780178">
        <w:rPr>
          <w:rFonts w:cs="Arial"/>
        </w:rPr>
        <w:t xml:space="preserve">containing </w:t>
      </w:r>
      <w:r w:rsidRPr="00015F65">
        <w:rPr>
          <w:rFonts w:cs="Arial"/>
        </w:rPr>
        <w:t xml:space="preserve">the </w:t>
      </w:r>
      <w:proofErr w:type="spellStart"/>
      <w:r w:rsidRPr="00015F65">
        <w:rPr>
          <w:rFonts w:cs="Arial"/>
        </w:rPr>
        <w:t>dm+d</w:t>
      </w:r>
      <w:proofErr w:type="spellEnd"/>
      <w:r w:rsidRPr="00015F65">
        <w:rPr>
          <w:rFonts w:cs="Arial"/>
        </w:rPr>
        <w:t xml:space="preserve"> data, so generic searches will be performed over all </w:t>
      </w:r>
      <w:proofErr w:type="spellStart"/>
      <w:r w:rsidRPr="00015F65">
        <w:rPr>
          <w:rFonts w:cs="Arial"/>
        </w:rPr>
        <w:t>dm+d</w:t>
      </w:r>
      <w:proofErr w:type="spellEnd"/>
      <w:r w:rsidRPr="00015F65">
        <w:rPr>
          <w:rFonts w:cs="Arial"/>
        </w:rPr>
        <w:t xml:space="preserve"> class concepts (VTM; VMP; AMP; </w:t>
      </w:r>
      <w:r w:rsidR="00C72E8C">
        <w:rPr>
          <w:rFonts w:cs="Arial"/>
        </w:rPr>
        <w:t xml:space="preserve">Ingredients, Form, Route, </w:t>
      </w:r>
      <w:r w:rsidRPr="00015F65">
        <w:rPr>
          <w:rFonts w:cs="Arial"/>
        </w:rPr>
        <w:t xml:space="preserve">etc). To be able to distinguish </w:t>
      </w:r>
      <w:r w:rsidR="009B3F42">
        <w:rPr>
          <w:rFonts w:cs="Arial"/>
        </w:rPr>
        <w:t>which</w:t>
      </w:r>
      <w:r w:rsidR="009B3F42" w:rsidRPr="00015F65">
        <w:rPr>
          <w:rFonts w:cs="Arial"/>
        </w:rPr>
        <w:t xml:space="preserve"> </w:t>
      </w:r>
      <w:proofErr w:type="spellStart"/>
      <w:r w:rsidRPr="00015F65">
        <w:rPr>
          <w:rFonts w:cs="Arial"/>
        </w:rPr>
        <w:t>dm+d</w:t>
      </w:r>
      <w:proofErr w:type="spellEnd"/>
      <w:r w:rsidRPr="00015F65">
        <w:rPr>
          <w:rFonts w:cs="Arial"/>
        </w:rPr>
        <w:t xml:space="preserve"> concept </w:t>
      </w:r>
      <w:r w:rsidR="009B3F42">
        <w:rPr>
          <w:rFonts w:cs="Arial"/>
        </w:rPr>
        <w:t xml:space="preserve">class </w:t>
      </w:r>
      <w:r w:rsidR="00741B95" w:rsidRPr="00015F65">
        <w:rPr>
          <w:rFonts w:cs="Arial"/>
        </w:rPr>
        <w:t>a code</w:t>
      </w:r>
      <w:r w:rsidRPr="00015F65">
        <w:rPr>
          <w:rFonts w:cs="Arial"/>
        </w:rPr>
        <w:t xml:space="preserve"> </w:t>
      </w:r>
      <w:r w:rsidR="009B3F42">
        <w:rPr>
          <w:rFonts w:cs="Arial"/>
        </w:rPr>
        <w:t>belongs to</w:t>
      </w:r>
      <w:r w:rsidRPr="00015F65">
        <w:rPr>
          <w:rFonts w:cs="Arial"/>
        </w:rPr>
        <w:t xml:space="preserve">, additional codes have been added to the </w:t>
      </w:r>
      <w:proofErr w:type="spellStart"/>
      <w:r w:rsidRPr="00015F65">
        <w:rPr>
          <w:rFonts w:cs="Arial"/>
        </w:rPr>
        <w:t>dm+d</w:t>
      </w:r>
      <w:proofErr w:type="spellEnd"/>
      <w:r w:rsidRPr="00015F65">
        <w:rPr>
          <w:rFonts w:cs="Arial"/>
        </w:rPr>
        <w:t xml:space="preserve"> Code System to support the grouping of </w:t>
      </w:r>
      <w:proofErr w:type="spellStart"/>
      <w:r w:rsidRPr="00015F65">
        <w:rPr>
          <w:rFonts w:cs="Arial"/>
        </w:rPr>
        <w:t>dm+d</w:t>
      </w:r>
      <w:proofErr w:type="spellEnd"/>
      <w:r w:rsidRPr="00015F65">
        <w:rPr>
          <w:rFonts w:cs="Arial"/>
        </w:rPr>
        <w:t xml:space="preserve"> data. The table below shows the code and description of these grouping codes. This table also shows the core concepts in the main </w:t>
      </w:r>
      <w:proofErr w:type="spellStart"/>
      <w:r w:rsidRPr="00015F65">
        <w:rPr>
          <w:rFonts w:cs="Arial"/>
        </w:rPr>
        <w:t>dm+d</w:t>
      </w:r>
      <w:proofErr w:type="spellEnd"/>
      <w:r w:rsidRPr="00015F65">
        <w:rPr>
          <w:rFonts w:cs="Arial"/>
        </w:rPr>
        <w:t xml:space="preserve"> Code System</w:t>
      </w:r>
      <w:r w:rsidR="00C72E8C">
        <w:rPr>
          <w:rFonts w:cs="Arial"/>
        </w:rPr>
        <w:t>, t</w:t>
      </w:r>
      <w:r w:rsidRPr="00015F65">
        <w:rPr>
          <w:rFonts w:cs="Arial"/>
        </w:rPr>
        <w:t xml:space="preserve">here are “sub” </w:t>
      </w:r>
      <w:proofErr w:type="spellStart"/>
      <w:r w:rsidRPr="00015F65">
        <w:rPr>
          <w:rFonts w:cs="Arial"/>
        </w:rPr>
        <w:t>dm+d</w:t>
      </w:r>
      <w:proofErr w:type="spellEnd"/>
      <w:r w:rsidRPr="00015F65">
        <w:rPr>
          <w:rFonts w:cs="Arial"/>
        </w:rPr>
        <w:t xml:space="preserve"> Code Systems which is explained in the </w:t>
      </w:r>
      <w:r w:rsidRPr="00015F65">
        <w:rPr>
          <w:rFonts w:cs="Arial"/>
        </w:rPr>
        <w:fldChar w:fldCharType="begin"/>
      </w:r>
      <w:r w:rsidRPr="00015F65">
        <w:rPr>
          <w:rFonts w:cs="Arial"/>
        </w:rPr>
        <w:instrText xml:space="preserve"> REF _Ref90631847 \h </w:instrText>
      </w:r>
      <w:r>
        <w:rPr>
          <w:rFonts w:cs="Arial"/>
        </w:rPr>
        <w:instrText xml:space="preserve"> \* MERGEFORMAT </w:instrText>
      </w:r>
      <w:r w:rsidRPr="00015F65">
        <w:rPr>
          <w:rFonts w:cs="Arial"/>
        </w:rPr>
      </w:r>
      <w:r w:rsidRPr="00015F65">
        <w:rPr>
          <w:rFonts w:cs="Arial"/>
        </w:rPr>
        <w:fldChar w:fldCharType="separate"/>
      </w:r>
      <w:r w:rsidR="009E0ACB" w:rsidRPr="009E0ACB">
        <w:rPr>
          <w:rFonts w:cs="Arial"/>
        </w:rPr>
        <w:t>Multiple Code Systems</w:t>
      </w:r>
      <w:r w:rsidRPr="00015F65">
        <w:rPr>
          <w:rFonts w:cs="Arial"/>
        </w:rPr>
        <w:fldChar w:fldCharType="end"/>
      </w:r>
      <w:r w:rsidRPr="00015F65">
        <w:rPr>
          <w:rFonts w:cs="Arial"/>
        </w:rPr>
        <w:t xml:space="preserve"> section. The</w:t>
      </w:r>
      <w:r w:rsidR="00C72E8C">
        <w:rPr>
          <w:rFonts w:cs="Arial"/>
        </w:rPr>
        <w:t xml:space="preserve"> </w:t>
      </w:r>
      <w:r w:rsidRPr="00015F65">
        <w:rPr>
          <w:rFonts w:cs="Arial"/>
        </w:rPr>
        <w:t xml:space="preserve">codes </w:t>
      </w:r>
      <w:r w:rsidR="00C72E8C">
        <w:rPr>
          <w:rFonts w:cs="Arial"/>
        </w:rPr>
        <w:t xml:space="preserve">in the table below </w:t>
      </w:r>
      <w:r w:rsidRPr="00015F65">
        <w:rPr>
          <w:rFonts w:cs="Arial"/>
        </w:rPr>
        <w:t xml:space="preserve">are in the </w:t>
      </w:r>
      <w:proofErr w:type="spellStart"/>
      <w:r w:rsidRPr="00015F65">
        <w:rPr>
          <w:rFonts w:cs="Arial"/>
        </w:rPr>
        <w:t>dm+d</w:t>
      </w:r>
      <w:proofErr w:type="spellEnd"/>
      <w:r w:rsidRPr="00015F65">
        <w:rPr>
          <w:rFonts w:cs="Arial"/>
        </w:rPr>
        <w:t xml:space="preserve"> Code System, but </w:t>
      </w:r>
      <w:r w:rsidR="003D6163">
        <w:rPr>
          <w:rFonts w:cs="Arial"/>
        </w:rPr>
        <w:t>these codes</w:t>
      </w:r>
      <w:r w:rsidR="003D6163" w:rsidRPr="00015F65">
        <w:rPr>
          <w:rFonts w:cs="Arial"/>
        </w:rPr>
        <w:t xml:space="preserve"> </w:t>
      </w:r>
      <w:r w:rsidRPr="00015F65">
        <w:rPr>
          <w:rFonts w:cs="Arial"/>
        </w:rPr>
        <w:t xml:space="preserve">do not exist (and will never exist) in the </w:t>
      </w:r>
      <w:proofErr w:type="spellStart"/>
      <w:r w:rsidRPr="00015F65">
        <w:rPr>
          <w:rFonts w:cs="Arial"/>
        </w:rPr>
        <w:t>dm+d</w:t>
      </w:r>
      <w:proofErr w:type="spellEnd"/>
      <w:r w:rsidRPr="00015F65">
        <w:rPr>
          <w:rFonts w:cs="Arial"/>
        </w:rPr>
        <w:t xml:space="preserve"> XML data files. </w:t>
      </w:r>
      <w:r w:rsidR="003D6163" w:rsidRPr="00015F65">
        <w:rPr>
          <w:rFonts w:cs="Arial"/>
        </w:rPr>
        <w:t>The</w:t>
      </w:r>
      <w:r w:rsidR="003D6163">
        <w:rPr>
          <w:rFonts w:cs="Arial"/>
        </w:rPr>
        <w:t xml:space="preserve">se codes </w:t>
      </w:r>
      <w:r w:rsidRPr="00015F65">
        <w:rPr>
          <w:rFonts w:cs="Arial"/>
        </w:rPr>
        <w:t xml:space="preserve">exist purely to group data in the </w:t>
      </w:r>
      <w:proofErr w:type="spellStart"/>
      <w:r w:rsidRPr="00015F65">
        <w:rPr>
          <w:rFonts w:cs="Arial"/>
        </w:rPr>
        <w:t>dm+d</w:t>
      </w:r>
      <w:proofErr w:type="spellEnd"/>
      <w:r w:rsidRPr="00015F65">
        <w:rPr>
          <w:rFonts w:cs="Arial"/>
        </w:rPr>
        <w:t xml:space="preserve"> Code System on the Terminology Server.</w:t>
      </w:r>
    </w:p>
    <w:tbl>
      <w:tblPr>
        <w:tblStyle w:val="TableGrid"/>
        <w:tblW w:w="0" w:type="auto"/>
        <w:tblLook w:val="04A0" w:firstRow="1" w:lastRow="0" w:firstColumn="1" w:lastColumn="0" w:noHBand="0" w:noVBand="1"/>
      </w:tblPr>
      <w:tblGrid>
        <w:gridCol w:w="1838"/>
        <w:gridCol w:w="4172"/>
        <w:gridCol w:w="3006"/>
      </w:tblGrid>
      <w:tr w:rsidR="00DE245D" w:rsidRPr="00015F65" w14:paraId="46EFB5BC" w14:textId="77777777" w:rsidTr="00460298">
        <w:tc>
          <w:tcPr>
            <w:tcW w:w="1838" w:type="dxa"/>
            <w:shd w:val="clear" w:color="auto" w:fill="D9D9D9" w:themeFill="text1" w:themeFillShade="D9"/>
          </w:tcPr>
          <w:p w14:paraId="6424E8CA" w14:textId="77777777" w:rsidR="00DE245D" w:rsidRPr="00015F65" w:rsidRDefault="00DE245D" w:rsidP="008A3DBE">
            <w:pPr>
              <w:rPr>
                <w:rFonts w:cs="Arial"/>
                <w:b/>
                <w:bCs/>
              </w:rPr>
            </w:pPr>
            <w:r w:rsidRPr="00015F65">
              <w:rPr>
                <w:rFonts w:cs="Arial"/>
                <w:b/>
                <w:bCs/>
              </w:rPr>
              <w:t>Code</w:t>
            </w:r>
          </w:p>
        </w:tc>
        <w:tc>
          <w:tcPr>
            <w:tcW w:w="4172" w:type="dxa"/>
            <w:shd w:val="clear" w:color="auto" w:fill="D9D9D9" w:themeFill="text1" w:themeFillShade="D9"/>
          </w:tcPr>
          <w:p w14:paraId="77038976" w14:textId="77777777" w:rsidR="00DE245D" w:rsidRPr="00015F65" w:rsidRDefault="00DE245D" w:rsidP="008A3DBE">
            <w:pPr>
              <w:rPr>
                <w:rFonts w:cs="Arial"/>
                <w:b/>
                <w:bCs/>
              </w:rPr>
            </w:pPr>
            <w:r w:rsidRPr="00015F65">
              <w:rPr>
                <w:rFonts w:cs="Arial"/>
                <w:b/>
                <w:bCs/>
              </w:rPr>
              <w:t>Description</w:t>
            </w:r>
          </w:p>
        </w:tc>
        <w:tc>
          <w:tcPr>
            <w:tcW w:w="3006" w:type="dxa"/>
            <w:shd w:val="clear" w:color="auto" w:fill="D9D9D9" w:themeFill="text1" w:themeFillShade="D9"/>
          </w:tcPr>
          <w:p w14:paraId="5DBD6C47" w14:textId="77777777" w:rsidR="00DE245D" w:rsidRPr="00015F65" w:rsidRDefault="00DE245D" w:rsidP="008A3DBE">
            <w:pPr>
              <w:rPr>
                <w:rFonts w:cs="Arial"/>
                <w:b/>
                <w:bCs/>
              </w:rPr>
            </w:pPr>
            <w:r w:rsidRPr="00015F65">
              <w:rPr>
                <w:rFonts w:cs="Arial"/>
                <w:b/>
                <w:bCs/>
              </w:rPr>
              <w:t>Parent code</w:t>
            </w:r>
          </w:p>
        </w:tc>
      </w:tr>
      <w:tr w:rsidR="00DE245D" w:rsidRPr="00015F65" w14:paraId="5A522AA3" w14:textId="77777777" w:rsidTr="008A3DBE">
        <w:tc>
          <w:tcPr>
            <w:tcW w:w="1838" w:type="dxa"/>
          </w:tcPr>
          <w:p w14:paraId="751BD43F" w14:textId="77777777" w:rsidR="00DE245D" w:rsidRPr="00015F65" w:rsidRDefault="00DE245D" w:rsidP="008A3DBE">
            <w:pPr>
              <w:rPr>
                <w:rFonts w:cs="Arial"/>
              </w:rPr>
            </w:pPr>
            <w:proofErr w:type="spellStart"/>
            <w:r w:rsidRPr="00015F65">
              <w:rPr>
                <w:rFonts w:cs="Arial"/>
              </w:rPr>
              <w:t>dm+d</w:t>
            </w:r>
            <w:proofErr w:type="spellEnd"/>
          </w:p>
        </w:tc>
        <w:tc>
          <w:tcPr>
            <w:tcW w:w="4172" w:type="dxa"/>
          </w:tcPr>
          <w:p w14:paraId="47AA64C1" w14:textId="77777777" w:rsidR="00DE245D" w:rsidRPr="00015F65" w:rsidRDefault="00DE245D" w:rsidP="008A3DBE">
            <w:pPr>
              <w:rPr>
                <w:rFonts w:cs="Arial"/>
              </w:rPr>
            </w:pPr>
            <w:r w:rsidRPr="00015F65">
              <w:rPr>
                <w:rFonts w:cs="Arial"/>
              </w:rPr>
              <w:t>Dictionary of medicines and devices (</w:t>
            </w:r>
            <w:proofErr w:type="spellStart"/>
            <w:r w:rsidRPr="00015F65">
              <w:rPr>
                <w:rFonts w:cs="Arial"/>
              </w:rPr>
              <w:t>dm+d</w:t>
            </w:r>
            <w:proofErr w:type="spellEnd"/>
            <w:r w:rsidRPr="00015F65">
              <w:rPr>
                <w:rFonts w:cs="Arial"/>
              </w:rPr>
              <w:t>)</w:t>
            </w:r>
          </w:p>
        </w:tc>
        <w:tc>
          <w:tcPr>
            <w:tcW w:w="3006" w:type="dxa"/>
          </w:tcPr>
          <w:p w14:paraId="6EE8214B" w14:textId="77777777" w:rsidR="00DE245D" w:rsidRPr="00015F65" w:rsidRDefault="00DE245D" w:rsidP="008A3DBE">
            <w:pPr>
              <w:rPr>
                <w:rFonts w:cs="Arial"/>
              </w:rPr>
            </w:pPr>
          </w:p>
        </w:tc>
      </w:tr>
      <w:tr w:rsidR="00DE245D" w:rsidRPr="00015F65" w14:paraId="4C48C8CD" w14:textId="77777777" w:rsidTr="008A3DBE">
        <w:tc>
          <w:tcPr>
            <w:tcW w:w="1838" w:type="dxa"/>
          </w:tcPr>
          <w:p w14:paraId="1D3A9ABD" w14:textId="77777777" w:rsidR="00DE245D" w:rsidRPr="00015F65" w:rsidRDefault="00DE245D" w:rsidP="008A3DBE">
            <w:pPr>
              <w:rPr>
                <w:rFonts w:cs="Arial"/>
              </w:rPr>
            </w:pPr>
            <w:r w:rsidRPr="00015F65">
              <w:rPr>
                <w:rFonts w:cs="Arial"/>
              </w:rPr>
              <w:t>VTM</w:t>
            </w:r>
          </w:p>
        </w:tc>
        <w:tc>
          <w:tcPr>
            <w:tcW w:w="4172" w:type="dxa"/>
          </w:tcPr>
          <w:p w14:paraId="6C4F113C" w14:textId="77777777" w:rsidR="00DE245D" w:rsidRPr="00015F65" w:rsidRDefault="00DE245D" w:rsidP="008A3DBE">
            <w:pPr>
              <w:rPr>
                <w:rFonts w:cs="Arial"/>
              </w:rPr>
            </w:pPr>
            <w:r w:rsidRPr="00015F65">
              <w:rPr>
                <w:rFonts w:cs="Arial"/>
              </w:rPr>
              <w:t>Virtual Therapeutic Moiety</w:t>
            </w:r>
          </w:p>
        </w:tc>
        <w:tc>
          <w:tcPr>
            <w:tcW w:w="3006" w:type="dxa"/>
          </w:tcPr>
          <w:p w14:paraId="30551D10" w14:textId="77777777" w:rsidR="00DE245D" w:rsidRPr="00015F65" w:rsidRDefault="00DE245D" w:rsidP="008A3DBE">
            <w:pPr>
              <w:rPr>
                <w:rFonts w:cs="Arial"/>
              </w:rPr>
            </w:pPr>
            <w:proofErr w:type="spellStart"/>
            <w:r w:rsidRPr="00015F65">
              <w:rPr>
                <w:rFonts w:cs="Arial"/>
              </w:rPr>
              <w:t>dm+d</w:t>
            </w:r>
            <w:proofErr w:type="spellEnd"/>
          </w:p>
        </w:tc>
      </w:tr>
      <w:tr w:rsidR="00DE245D" w:rsidRPr="00015F65" w14:paraId="4E1CFEC6" w14:textId="77777777" w:rsidTr="008A3DBE">
        <w:tc>
          <w:tcPr>
            <w:tcW w:w="1838" w:type="dxa"/>
          </w:tcPr>
          <w:p w14:paraId="1F4C4015" w14:textId="77777777" w:rsidR="00DE245D" w:rsidRPr="00015F65" w:rsidRDefault="00DE245D" w:rsidP="008A3DBE">
            <w:pPr>
              <w:rPr>
                <w:rFonts w:cs="Arial"/>
              </w:rPr>
            </w:pPr>
            <w:r w:rsidRPr="00015F65">
              <w:rPr>
                <w:rFonts w:cs="Arial"/>
              </w:rPr>
              <w:t>VMP</w:t>
            </w:r>
          </w:p>
        </w:tc>
        <w:tc>
          <w:tcPr>
            <w:tcW w:w="4172" w:type="dxa"/>
          </w:tcPr>
          <w:p w14:paraId="4B4336C7" w14:textId="77777777" w:rsidR="00DE245D" w:rsidRPr="00015F65" w:rsidRDefault="00DE245D" w:rsidP="008A3DBE">
            <w:pPr>
              <w:rPr>
                <w:rFonts w:cs="Arial"/>
              </w:rPr>
            </w:pPr>
            <w:r w:rsidRPr="00015F65">
              <w:rPr>
                <w:rFonts w:cs="Arial"/>
              </w:rPr>
              <w:t>Virtual Medicinal Product</w:t>
            </w:r>
          </w:p>
        </w:tc>
        <w:tc>
          <w:tcPr>
            <w:tcW w:w="3006" w:type="dxa"/>
          </w:tcPr>
          <w:p w14:paraId="6C993F44" w14:textId="77777777" w:rsidR="00DE245D" w:rsidRPr="00015F65" w:rsidRDefault="00DE245D" w:rsidP="008A3DBE">
            <w:pPr>
              <w:rPr>
                <w:rFonts w:cs="Arial"/>
              </w:rPr>
            </w:pPr>
            <w:proofErr w:type="spellStart"/>
            <w:r w:rsidRPr="00015F65">
              <w:rPr>
                <w:rFonts w:cs="Arial"/>
              </w:rPr>
              <w:t>dm+d</w:t>
            </w:r>
            <w:proofErr w:type="spellEnd"/>
          </w:p>
        </w:tc>
      </w:tr>
      <w:tr w:rsidR="00DE245D" w:rsidRPr="00015F65" w14:paraId="0032F941" w14:textId="77777777" w:rsidTr="008A3DBE">
        <w:tc>
          <w:tcPr>
            <w:tcW w:w="1838" w:type="dxa"/>
          </w:tcPr>
          <w:p w14:paraId="4966E17F" w14:textId="77777777" w:rsidR="00DE245D" w:rsidRPr="00015F65" w:rsidRDefault="00DE245D" w:rsidP="008A3DBE">
            <w:pPr>
              <w:rPr>
                <w:rFonts w:cs="Arial"/>
              </w:rPr>
            </w:pPr>
            <w:r w:rsidRPr="00015F65">
              <w:rPr>
                <w:rFonts w:cs="Arial"/>
              </w:rPr>
              <w:t>AMP</w:t>
            </w:r>
          </w:p>
        </w:tc>
        <w:tc>
          <w:tcPr>
            <w:tcW w:w="4172" w:type="dxa"/>
          </w:tcPr>
          <w:p w14:paraId="0AE5B0BD" w14:textId="77777777" w:rsidR="00DE245D" w:rsidRPr="00015F65" w:rsidRDefault="00DE245D" w:rsidP="008A3DBE">
            <w:pPr>
              <w:rPr>
                <w:rFonts w:cs="Arial"/>
              </w:rPr>
            </w:pPr>
            <w:r w:rsidRPr="00015F65">
              <w:rPr>
                <w:rFonts w:cs="Arial"/>
              </w:rPr>
              <w:t>Actual Medicinal Product</w:t>
            </w:r>
          </w:p>
        </w:tc>
        <w:tc>
          <w:tcPr>
            <w:tcW w:w="3006" w:type="dxa"/>
          </w:tcPr>
          <w:p w14:paraId="28B9EFD8" w14:textId="77777777" w:rsidR="00DE245D" w:rsidRPr="00015F65" w:rsidRDefault="00DE245D" w:rsidP="008A3DBE">
            <w:pPr>
              <w:rPr>
                <w:rFonts w:cs="Arial"/>
              </w:rPr>
            </w:pPr>
            <w:proofErr w:type="spellStart"/>
            <w:r w:rsidRPr="00015F65">
              <w:rPr>
                <w:rFonts w:cs="Arial"/>
              </w:rPr>
              <w:t>dm+d</w:t>
            </w:r>
            <w:proofErr w:type="spellEnd"/>
          </w:p>
        </w:tc>
      </w:tr>
      <w:tr w:rsidR="00DE245D" w:rsidRPr="00015F65" w14:paraId="11AA7A70" w14:textId="77777777" w:rsidTr="008A3DBE">
        <w:tc>
          <w:tcPr>
            <w:tcW w:w="1838" w:type="dxa"/>
          </w:tcPr>
          <w:p w14:paraId="3E90E68A" w14:textId="77777777" w:rsidR="00DE245D" w:rsidRPr="00015F65" w:rsidRDefault="00DE245D" w:rsidP="008A3DBE">
            <w:pPr>
              <w:rPr>
                <w:rFonts w:cs="Arial"/>
              </w:rPr>
            </w:pPr>
            <w:r w:rsidRPr="00015F65">
              <w:rPr>
                <w:rFonts w:cs="Arial"/>
              </w:rPr>
              <w:t>VMPP</w:t>
            </w:r>
          </w:p>
        </w:tc>
        <w:tc>
          <w:tcPr>
            <w:tcW w:w="4172" w:type="dxa"/>
          </w:tcPr>
          <w:p w14:paraId="57E91140" w14:textId="77777777" w:rsidR="00DE245D" w:rsidRPr="00015F65" w:rsidRDefault="00DE245D" w:rsidP="008A3DBE">
            <w:pPr>
              <w:rPr>
                <w:rFonts w:cs="Arial"/>
              </w:rPr>
            </w:pPr>
            <w:r w:rsidRPr="00015F65">
              <w:rPr>
                <w:rFonts w:cs="Arial"/>
              </w:rPr>
              <w:t>Virtual Medicinal Product Pack</w:t>
            </w:r>
          </w:p>
        </w:tc>
        <w:tc>
          <w:tcPr>
            <w:tcW w:w="3006" w:type="dxa"/>
          </w:tcPr>
          <w:p w14:paraId="2347B9AA" w14:textId="77777777" w:rsidR="00DE245D" w:rsidRPr="00015F65" w:rsidRDefault="00DE245D" w:rsidP="008A3DBE">
            <w:pPr>
              <w:rPr>
                <w:rFonts w:cs="Arial"/>
              </w:rPr>
            </w:pPr>
            <w:proofErr w:type="spellStart"/>
            <w:r w:rsidRPr="00015F65">
              <w:rPr>
                <w:rFonts w:cs="Arial"/>
              </w:rPr>
              <w:t>dm+d</w:t>
            </w:r>
            <w:proofErr w:type="spellEnd"/>
          </w:p>
        </w:tc>
      </w:tr>
      <w:tr w:rsidR="00DE245D" w:rsidRPr="00015F65" w14:paraId="7C6461DD" w14:textId="77777777" w:rsidTr="008A3DBE">
        <w:tc>
          <w:tcPr>
            <w:tcW w:w="1838" w:type="dxa"/>
          </w:tcPr>
          <w:p w14:paraId="5427DFB2" w14:textId="77777777" w:rsidR="00DE245D" w:rsidRPr="00015F65" w:rsidRDefault="00DE245D" w:rsidP="008A3DBE">
            <w:pPr>
              <w:rPr>
                <w:rFonts w:cs="Arial"/>
              </w:rPr>
            </w:pPr>
            <w:r w:rsidRPr="00015F65">
              <w:rPr>
                <w:rFonts w:cs="Arial"/>
              </w:rPr>
              <w:t>AMPP</w:t>
            </w:r>
          </w:p>
        </w:tc>
        <w:tc>
          <w:tcPr>
            <w:tcW w:w="4172" w:type="dxa"/>
          </w:tcPr>
          <w:p w14:paraId="18BD94AC" w14:textId="77777777" w:rsidR="00DE245D" w:rsidRPr="00015F65" w:rsidRDefault="00DE245D" w:rsidP="008A3DBE">
            <w:pPr>
              <w:rPr>
                <w:rFonts w:cs="Arial"/>
              </w:rPr>
            </w:pPr>
            <w:r w:rsidRPr="00015F65">
              <w:rPr>
                <w:rFonts w:cs="Arial"/>
              </w:rPr>
              <w:t>Actual Medicinal Product Pack</w:t>
            </w:r>
          </w:p>
        </w:tc>
        <w:tc>
          <w:tcPr>
            <w:tcW w:w="3006" w:type="dxa"/>
          </w:tcPr>
          <w:p w14:paraId="3BFD3844" w14:textId="77777777" w:rsidR="00DE245D" w:rsidRPr="00015F65" w:rsidRDefault="00DE245D" w:rsidP="008A3DBE">
            <w:pPr>
              <w:rPr>
                <w:rFonts w:cs="Arial"/>
              </w:rPr>
            </w:pPr>
            <w:proofErr w:type="spellStart"/>
            <w:r w:rsidRPr="00015F65">
              <w:rPr>
                <w:rFonts w:cs="Arial"/>
              </w:rPr>
              <w:t>dm+d</w:t>
            </w:r>
            <w:proofErr w:type="spellEnd"/>
          </w:p>
        </w:tc>
      </w:tr>
      <w:tr w:rsidR="00DE245D" w:rsidRPr="00015F65" w14:paraId="636D86BF" w14:textId="77777777" w:rsidTr="008A3DBE">
        <w:tc>
          <w:tcPr>
            <w:tcW w:w="1838" w:type="dxa"/>
          </w:tcPr>
          <w:p w14:paraId="320B6155" w14:textId="77777777" w:rsidR="00DE245D" w:rsidRPr="00015F65" w:rsidRDefault="00DE245D" w:rsidP="008A3DBE">
            <w:pPr>
              <w:rPr>
                <w:rFonts w:cs="Arial"/>
              </w:rPr>
            </w:pPr>
            <w:r w:rsidRPr="00015F65">
              <w:rPr>
                <w:rFonts w:cs="Arial"/>
              </w:rPr>
              <w:t>FORM</w:t>
            </w:r>
          </w:p>
        </w:tc>
        <w:tc>
          <w:tcPr>
            <w:tcW w:w="4172" w:type="dxa"/>
          </w:tcPr>
          <w:p w14:paraId="79A1D211" w14:textId="77777777" w:rsidR="00DE245D" w:rsidRPr="00015F65" w:rsidRDefault="00DE245D" w:rsidP="008A3DBE">
            <w:pPr>
              <w:rPr>
                <w:rFonts w:cs="Arial"/>
              </w:rPr>
            </w:pPr>
            <w:r w:rsidRPr="00015F65">
              <w:rPr>
                <w:rFonts w:cs="Arial"/>
              </w:rPr>
              <w:t>Form</w:t>
            </w:r>
          </w:p>
        </w:tc>
        <w:tc>
          <w:tcPr>
            <w:tcW w:w="3006" w:type="dxa"/>
          </w:tcPr>
          <w:p w14:paraId="5004CE5C" w14:textId="77777777" w:rsidR="00DE245D" w:rsidRPr="00015F65" w:rsidRDefault="00DE245D" w:rsidP="008A3DBE">
            <w:pPr>
              <w:rPr>
                <w:rFonts w:cs="Arial"/>
              </w:rPr>
            </w:pPr>
            <w:proofErr w:type="spellStart"/>
            <w:r w:rsidRPr="00015F65">
              <w:rPr>
                <w:rFonts w:cs="Arial"/>
              </w:rPr>
              <w:t>dm+d</w:t>
            </w:r>
            <w:proofErr w:type="spellEnd"/>
          </w:p>
        </w:tc>
      </w:tr>
      <w:tr w:rsidR="00DE245D" w:rsidRPr="00015F65" w14:paraId="137891B1" w14:textId="77777777" w:rsidTr="008A3DBE">
        <w:tc>
          <w:tcPr>
            <w:tcW w:w="1838" w:type="dxa"/>
          </w:tcPr>
          <w:p w14:paraId="7BD739BB" w14:textId="77777777" w:rsidR="00DE245D" w:rsidRPr="00015F65" w:rsidRDefault="00DE245D" w:rsidP="008A3DBE">
            <w:pPr>
              <w:rPr>
                <w:rFonts w:cs="Arial"/>
              </w:rPr>
            </w:pPr>
            <w:r w:rsidRPr="00015F65">
              <w:rPr>
                <w:rFonts w:cs="Arial"/>
              </w:rPr>
              <w:t>ROUTE</w:t>
            </w:r>
          </w:p>
        </w:tc>
        <w:tc>
          <w:tcPr>
            <w:tcW w:w="4172" w:type="dxa"/>
          </w:tcPr>
          <w:p w14:paraId="0ACEADCD" w14:textId="77777777" w:rsidR="00DE245D" w:rsidRPr="00015F65" w:rsidRDefault="00DE245D" w:rsidP="008A3DBE">
            <w:pPr>
              <w:rPr>
                <w:rFonts w:cs="Arial"/>
              </w:rPr>
            </w:pPr>
            <w:r w:rsidRPr="00015F65">
              <w:rPr>
                <w:rFonts w:cs="Arial"/>
              </w:rPr>
              <w:t>Route</w:t>
            </w:r>
          </w:p>
        </w:tc>
        <w:tc>
          <w:tcPr>
            <w:tcW w:w="3006" w:type="dxa"/>
          </w:tcPr>
          <w:p w14:paraId="35EE567C" w14:textId="77777777" w:rsidR="00DE245D" w:rsidRPr="00015F65" w:rsidRDefault="00DE245D" w:rsidP="008A3DBE">
            <w:pPr>
              <w:rPr>
                <w:rFonts w:cs="Arial"/>
              </w:rPr>
            </w:pPr>
            <w:proofErr w:type="spellStart"/>
            <w:r w:rsidRPr="00015F65">
              <w:rPr>
                <w:rFonts w:cs="Arial"/>
              </w:rPr>
              <w:t>dm+d</w:t>
            </w:r>
            <w:proofErr w:type="spellEnd"/>
          </w:p>
        </w:tc>
      </w:tr>
      <w:tr w:rsidR="00DE245D" w:rsidRPr="00015F65" w14:paraId="03376615" w14:textId="77777777" w:rsidTr="008A3DBE">
        <w:tc>
          <w:tcPr>
            <w:tcW w:w="1838" w:type="dxa"/>
          </w:tcPr>
          <w:p w14:paraId="1379E116" w14:textId="77777777" w:rsidR="00DE245D" w:rsidRPr="00015F65" w:rsidRDefault="00DE245D" w:rsidP="008A3DBE">
            <w:pPr>
              <w:rPr>
                <w:rFonts w:cs="Arial"/>
              </w:rPr>
            </w:pPr>
            <w:r w:rsidRPr="00015F65">
              <w:rPr>
                <w:rFonts w:cs="Arial"/>
              </w:rPr>
              <w:t>INGREDIENT</w:t>
            </w:r>
          </w:p>
        </w:tc>
        <w:tc>
          <w:tcPr>
            <w:tcW w:w="4172" w:type="dxa"/>
          </w:tcPr>
          <w:p w14:paraId="45BCBBCB" w14:textId="77777777" w:rsidR="00DE245D" w:rsidRPr="00015F65" w:rsidRDefault="00DE245D" w:rsidP="008A3DBE">
            <w:pPr>
              <w:rPr>
                <w:rFonts w:cs="Arial"/>
              </w:rPr>
            </w:pPr>
            <w:r w:rsidRPr="00015F65">
              <w:rPr>
                <w:rFonts w:cs="Arial"/>
              </w:rPr>
              <w:t>Ingredient</w:t>
            </w:r>
          </w:p>
        </w:tc>
        <w:tc>
          <w:tcPr>
            <w:tcW w:w="3006" w:type="dxa"/>
          </w:tcPr>
          <w:p w14:paraId="747D3A6D" w14:textId="77777777" w:rsidR="00DE245D" w:rsidRPr="00015F65" w:rsidRDefault="00DE245D" w:rsidP="008A3DBE">
            <w:pPr>
              <w:rPr>
                <w:rFonts w:cs="Arial"/>
              </w:rPr>
            </w:pPr>
            <w:proofErr w:type="spellStart"/>
            <w:r w:rsidRPr="00015F65">
              <w:rPr>
                <w:rFonts w:cs="Arial"/>
              </w:rPr>
              <w:t>dm+d</w:t>
            </w:r>
            <w:proofErr w:type="spellEnd"/>
          </w:p>
        </w:tc>
      </w:tr>
      <w:tr w:rsidR="00DE245D" w:rsidRPr="00015F65" w14:paraId="0E7586BF" w14:textId="77777777" w:rsidTr="008A3DBE">
        <w:tc>
          <w:tcPr>
            <w:tcW w:w="1838" w:type="dxa"/>
          </w:tcPr>
          <w:p w14:paraId="7F53D81E" w14:textId="77777777" w:rsidR="00DE245D" w:rsidRPr="00015F65" w:rsidRDefault="00DE245D" w:rsidP="008A3DBE">
            <w:pPr>
              <w:rPr>
                <w:rFonts w:cs="Arial"/>
              </w:rPr>
            </w:pPr>
            <w:r w:rsidRPr="00015F65">
              <w:rPr>
                <w:rFonts w:cs="Arial"/>
              </w:rPr>
              <w:t>SUPPLIER</w:t>
            </w:r>
          </w:p>
        </w:tc>
        <w:tc>
          <w:tcPr>
            <w:tcW w:w="4172" w:type="dxa"/>
          </w:tcPr>
          <w:p w14:paraId="4E96E259" w14:textId="77777777" w:rsidR="00DE245D" w:rsidRPr="00015F65" w:rsidRDefault="00DE245D" w:rsidP="008A3DBE">
            <w:pPr>
              <w:rPr>
                <w:rFonts w:cs="Arial"/>
              </w:rPr>
            </w:pPr>
            <w:r w:rsidRPr="00015F65">
              <w:rPr>
                <w:rFonts w:cs="Arial"/>
              </w:rPr>
              <w:t>Supplier</w:t>
            </w:r>
          </w:p>
        </w:tc>
        <w:tc>
          <w:tcPr>
            <w:tcW w:w="3006" w:type="dxa"/>
          </w:tcPr>
          <w:p w14:paraId="0D764D06" w14:textId="77777777" w:rsidR="00DE245D" w:rsidRPr="00015F65" w:rsidRDefault="00DE245D" w:rsidP="008A3DBE">
            <w:pPr>
              <w:rPr>
                <w:rFonts w:cs="Arial"/>
              </w:rPr>
            </w:pPr>
            <w:proofErr w:type="spellStart"/>
            <w:r w:rsidRPr="00015F65">
              <w:rPr>
                <w:rFonts w:cs="Arial"/>
              </w:rPr>
              <w:t>dm+d</w:t>
            </w:r>
            <w:proofErr w:type="spellEnd"/>
          </w:p>
        </w:tc>
      </w:tr>
      <w:tr w:rsidR="00DE245D" w:rsidRPr="00015F65" w14:paraId="076CDE30" w14:textId="77777777" w:rsidTr="008A3DBE">
        <w:tc>
          <w:tcPr>
            <w:tcW w:w="1838" w:type="dxa"/>
          </w:tcPr>
          <w:p w14:paraId="4DBEFD44" w14:textId="77777777" w:rsidR="00DE245D" w:rsidRPr="00015F65" w:rsidRDefault="00DE245D" w:rsidP="008A3DBE">
            <w:pPr>
              <w:rPr>
                <w:rFonts w:cs="Arial"/>
              </w:rPr>
            </w:pPr>
            <w:r w:rsidRPr="00015F65">
              <w:rPr>
                <w:rFonts w:cs="Arial"/>
              </w:rPr>
              <w:t>UOM</w:t>
            </w:r>
          </w:p>
        </w:tc>
        <w:tc>
          <w:tcPr>
            <w:tcW w:w="4172" w:type="dxa"/>
          </w:tcPr>
          <w:p w14:paraId="3306F62A" w14:textId="77777777" w:rsidR="00DE245D" w:rsidRPr="00015F65" w:rsidRDefault="00DE245D" w:rsidP="008A3DBE">
            <w:pPr>
              <w:rPr>
                <w:rFonts w:cs="Arial"/>
              </w:rPr>
            </w:pPr>
            <w:r w:rsidRPr="00015F65">
              <w:rPr>
                <w:rFonts w:cs="Arial"/>
              </w:rPr>
              <w:t>Unit of Measure</w:t>
            </w:r>
          </w:p>
        </w:tc>
        <w:tc>
          <w:tcPr>
            <w:tcW w:w="3006" w:type="dxa"/>
          </w:tcPr>
          <w:p w14:paraId="2D1E88A5" w14:textId="77777777" w:rsidR="00DE245D" w:rsidRPr="00015F65" w:rsidRDefault="00DE245D" w:rsidP="008A3DBE">
            <w:pPr>
              <w:rPr>
                <w:rFonts w:cs="Arial"/>
              </w:rPr>
            </w:pPr>
            <w:proofErr w:type="spellStart"/>
            <w:r w:rsidRPr="00015F65">
              <w:rPr>
                <w:rFonts w:cs="Arial"/>
              </w:rPr>
              <w:t>dm+d</w:t>
            </w:r>
            <w:proofErr w:type="spellEnd"/>
          </w:p>
        </w:tc>
      </w:tr>
      <w:tr w:rsidR="00C72E8C" w:rsidRPr="00015F65" w14:paraId="2B83B04D" w14:textId="77777777" w:rsidTr="008A3DBE">
        <w:tc>
          <w:tcPr>
            <w:tcW w:w="1838" w:type="dxa"/>
          </w:tcPr>
          <w:p w14:paraId="592F9C09" w14:textId="5F2B6816" w:rsidR="00C72E8C" w:rsidRPr="00015F65" w:rsidRDefault="00C72E8C" w:rsidP="008A3DBE">
            <w:pPr>
              <w:rPr>
                <w:rFonts w:cs="Arial"/>
              </w:rPr>
            </w:pPr>
            <w:r>
              <w:rPr>
                <w:rFonts w:cs="Arial"/>
              </w:rPr>
              <w:t>TF</w:t>
            </w:r>
          </w:p>
        </w:tc>
        <w:tc>
          <w:tcPr>
            <w:tcW w:w="4172" w:type="dxa"/>
          </w:tcPr>
          <w:p w14:paraId="1281E867" w14:textId="7A6FA710" w:rsidR="00C72E8C" w:rsidRPr="00015F65" w:rsidRDefault="00C72E8C" w:rsidP="008A3DBE">
            <w:pPr>
              <w:rPr>
                <w:rFonts w:cs="Arial"/>
              </w:rPr>
            </w:pPr>
            <w:r>
              <w:rPr>
                <w:rFonts w:cs="Arial"/>
              </w:rPr>
              <w:t>Trade Family</w:t>
            </w:r>
          </w:p>
        </w:tc>
        <w:tc>
          <w:tcPr>
            <w:tcW w:w="3006" w:type="dxa"/>
          </w:tcPr>
          <w:p w14:paraId="1CBD76CF" w14:textId="022CC648" w:rsidR="00C72E8C" w:rsidRPr="00015F65" w:rsidRDefault="00C72E8C" w:rsidP="008A3DBE">
            <w:pPr>
              <w:rPr>
                <w:rFonts w:cs="Arial"/>
              </w:rPr>
            </w:pPr>
            <w:proofErr w:type="spellStart"/>
            <w:r>
              <w:rPr>
                <w:rFonts w:cs="Arial"/>
              </w:rPr>
              <w:t>dm+d</w:t>
            </w:r>
            <w:proofErr w:type="spellEnd"/>
          </w:p>
        </w:tc>
      </w:tr>
      <w:tr w:rsidR="00C72E8C" w:rsidRPr="00015F65" w14:paraId="3F211A0C" w14:textId="77777777" w:rsidTr="008A3DBE">
        <w:tc>
          <w:tcPr>
            <w:tcW w:w="1838" w:type="dxa"/>
          </w:tcPr>
          <w:p w14:paraId="0B92AC40" w14:textId="1A9C38CA" w:rsidR="00C72E8C" w:rsidRDefault="00C72E8C" w:rsidP="008A3DBE">
            <w:pPr>
              <w:rPr>
                <w:rFonts w:cs="Arial"/>
              </w:rPr>
            </w:pPr>
            <w:r>
              <w:rPr>
                <w:rFonts w:cs="Arial"/>
              </w:rPr>
              <w:t>TFG</w:t>
            </w:r>
          </w:p>
        </w:tc>
        <w:tc>
          <w:tcPr>
            <w:tcW w:w="4172" w:type="dxa"/>
          </w:tcPr>
          <w:p w14:paraId="14E6DA82" w14:textId="0A104F4C" w:rsidR="00C72E8C" w:rsidRDefault="00C72E8C" w:rsidP="008A3DBE">
            <w:pPr>
              <w:rPr>
                <w:rFonts w:cs="Arial"/>
              </w:rPr>
            </w:pPr>
            <w:r>
              <w:rPr>
                <w:rFonts w:cs="Arial"/>
              </w:rPr>
              <w:t>Trade Family Group</w:t>
            </w:r>
          </w:p>
        </w:tc>
        <w:tc>
          <w:tcPr>
            <w:tcW w:w="3006" w:type="dxa"/>
          </w:tcPr>
          <w:p w14:paraId="77597D19" w14:textId="4BB8247C" w:rsidR="00C72E8C" w:rsidRDefault="00C72E8C" w:rsidP="008A3DBE">
            <w:pPr>
              <w:rPr>
                <w:rFonts w:cs="Arial"/>
              </w:rPr>
            </w:pPr>
            <w:proofErr w:type="spellStart"/>
            <w:r>
              <w:rPr>
                <w:rFonts w:cs="Arial"/>
              </w:rPr>
              <w:t>dm+d</w:t>
            </w:r>
            <w:proofErr w:type="spellEnd"/>
          </w:p>
        </w:tc>
      </w:tr>
    </w:tbl>
    <w:p w14:paraId="76948C69" w14:textId="77777777" w:rsidR="00DE245D" w:rsidRPr="00015F65" w:rsidRDefault="00DE245D" w:rsidP="00DE245D">
      <w:pPr>
        <w:rPr>
          <w:rFonts w:cs="Arial"/>
        </w:rPr>
      </w:pPr>
    </w:p>
    <w:p w14:paraId="3BDB8218" w14:textId="77777777" w:rsidR="00DE245D" w:rsidRPr="00015F65" w:rsidRDefault="00DE245D" w:rsidP="00DE245D">
      <w:pPr>
        <w:rPr>
          <w:rFonts w:cs="Arial"/>
        </w:rPr>
      </w:pPr>
      <w:r w:rsidRPr="00064FAC">
        <w:rPr>
          <w:rFonts w:cs="Arial"/>
          <w:b/>
        </w:rPr>
        <w:t>Note</w:t>
      </w:r>
      <w:r w:rsidRPr="7A780178">
        <w:rPr>
          <w:rFonts w:cs="Arial"/>
        </w:rPr>
        <w:t xml:space="preserve">: the </w:t>
      </w:r>
      <w:proofErr w:type="spellStart"/>
      <w:r w:rsidRPr="7A780178">
        <w:rPr>
          <w:rFonts w:cs="Arial"/>
        </w:rPr>
        <w:t>dm+d</w:t>
      </w:r>
      <w:proofErr w:type="spellEnd"/>
      <w:r w:rsidRPr="7A780178">
        <w:rPr>
          <w:rFonts w:cs="Arial"/>
        </w:rPr>
        <w:t xml:space="preserve"> code is the parent code under which all </w:t>
      </w:r>
      <w:proofErr w:type="spellStart"/>
      <w:r w:rsidRPr="7A780178">
        <w:rPr>
          <w:rFonts w:cs="Arial"/>
        </w:rPr>
        <w:t>dm+d</w:t>
      </w:r>
      <w:proofErr w:type="spellEnd"/>
      <w:r w:rsidRPr="7A780178">
        <w:rPr>
          <w:rFonts w:cs="Arial"/>
        </w:rPr>
        <w:t xml:space="preserve"> codes can be found, and as a result is the only code that does not have any parents. All the </w:t>
      </w:r>
      <w:proofErr w:type="spellStart"/>
      <w:r w:rsidRPr="7A780178">
        <w:rPr>
          <w:rFonts w:cs="Arial"/>
        </w:rPr>
        <w:t>dm+d</w:t>
      </w:r>
      <w:proofErr w:type="spellEnd"/>
      <w:r w:rsidRPr="7A780178">
        <w:rPr>
          <w:rFonts w:cs="Arial"/>
        </w:rPr>
        <w:t xml:space="preserve"> concepts will have a parent of the relevant grouping code in the table above.</w:t>
      </w:r>
    </w:p>
    <w:p w14:paraId="6F1AA690" w14:textId="77777777" w:rsidR="00DE245D" w:rsidRPr="00015F65" w:rsidRDefault="00DE245D" w:rsidP="00DE245D">
      <w:pPr>
        <w:pStyle w:val="Heading1"/>
      </w:pPr>
      <w:bookmarkStart w:id="10" w:name="_Ref90631847"/>
      <w:bookmarkStart w:id="11" w:name="_Toc99985722"/>
      <w:bookmarkStart w:id="12" w:name="_Toc178164069"/>
      <w:r w:rsidRPr="00015F65">
        <w:t>Multiple Code Systems</w:t>
      </w:r>
      <w:bookmarkEnd w:id="10"/>
      <w:bookmarkEnd w:id="11"/>
      <w:bookmarkEnd w:id="12"/>
    </w:p>
    <w:p w14:paraId="6C74C5F7" w14:textId="5116B9D3" w:rsidR="00DE245D" w:rsidRPr="00015F65" w:rsidRDefault="00DE245D" w:rsidP="00DE245D">
      <w:pPr>
        <w:rPr>
          <w:rFonts w:cs="Arial"/>
        </w:rPr>
      </w:pPr>
      <w:r w:rsidRPr="00015F65">
        <w:rPr>
          <w:rFonts w:cs="Arial"/>
        </w:rPr>
        <w:t xml:space="preserve">Some </w:t>
      </w:r>
      <w:proofErr w:type="spellStart"/>
      <w:r w:rsidRPr="00015F65">
        <w:rPr>
          <w:rFonts w:cs="Arial"/>
        </w:rPr>
        <w:t>dm+d</w:t>
      </w:r>
      <w:proofErr w:type="spellEnd"/>
      <w:r w:rsidRPr="00015F65">
        <w:rPr>
          <w:rFonts w:cs="Arial"/>
        </w:rPr>
        <w:t xml:space="preserve"> lookup codes (</w:t>
      </w:r>
      <w:r>
        <w:rPr>
          <w:rFonts w:cs="Arial"/>
        </w:rPr>
        <w:t>Ingredient</w:t>
      </w:r>
      <w:r w:rsidRPr="00015F65">
        <w:rPr>
          <w:rFonts w:cs="Arial"/>
        </w:rPr>
        <w:t>, Form, Route</w:t>
      </w:r>
      <w:r>
        <w:rPr>
          <w:rFonts w:cs="Arial"/>
        </w:rPr>
        <w:t>, Unit of Measure</w:t>
      </w:r>
      <w:r w:rsidRPr="00015F65">
        <w:rPr>
          <w:rFonts w:cs="Arial"/>
        </w:rPr>
        <w:t xml:space="preserve"> and Supplier) have SNOMED CT codes assigned to them. These </w:t>
      </w:r>
      <w:proofErr w:type="spellStart"/>
      <w:r w:rsidRPr="00015F65">
        <w:rPr>
          <w:rFonts w:cs="Arial"/>
        </w:rPr>
        <w:t>dm+d</w:t>
      </w:r>
      <w:proofErr w:type="spellEnd"/>
      <w:r w:rsidRPr="00015F65">
        <w:rPr>
          <w:rFonts w:cs="Arial"/>
        </w:rPr>
        <w:t xml:space="preserve"> codes have been included in the </w:t>
      </w:r>
      <w:proofErr w:type="spellStart"/>
      <w:r w:rsidRPr="00015F65">
        <w:rPr>
          <w:rFonts w:cs="Arial"/>
        </w:rPr>
        <w:t>dm+d</w:t>
      </w:r>
      <w:proofErr w:type="spellEnd"/>
      <w:r w:rsidRPr="00015F65">
        <w:rPr>
          <w:rFonts w:cs="Arial"/>
        </w:rPr>
        <w:t xml:space="preserve"> main code system (</w:t>
      </w:r>
      <w:hyperlink r:id="rId30">
        <w:r w:rsidRPr="00015F65">
          <w:rPr>
            <w:rStyle w:val="Hyperlink"/>
            <w:rFonts w:ascii="Arial" w:hAnsi="Arial" w:cs="Arial"/>
          </w:rPr>
          <w:t>https://dmd.nhs.uk</w:t>
        </w:r>
      </w:hyperlink>
      <w:r w:rsidRPr="00015F65">
        <w:rPr>
          <w:rFonts w:cs="Arial"/>
        </w:rPr>
        <w:t>)</w:t>
      </w:r>
      <w:r>
        <w:rPr>
          <w:rFonts w:cs="Arial"/>
        </w:rPr>
        <w:t>, a</w:t>
      </w:r>
      <w:r w:rsidRPr="00015F65">
        <w:rPr>
          <w:rFonts w:cs="Arial"/>
        </w:rPr>
        <w:t xml:space="preserve">s there will never be any duplication of codes these can exist in the same </w:t>
      </w:r>
      <w:proofErr w:type="spellStart"/>
      <w:r w:rsidRPr="00015F65">
        <w:rPr>
          <w:rFonts w:cs="Arial"/>
        </w:rPr>
        <w:t>dm+d</w:t>
      </w:r>
      <w:proofErr w:type="spellEnd"/>
      <w:r w:rsidRPr="00015F65">
        <w:rPr>
          <w:rFonts w:cs="Arial"/>
        </w:rPr>
        <w:t xml:space="preserve"> Code System.</w:t>
      </w:r>
    </w:p>
    <w:p w14:paraId="56DB850C" w14:textId="77777777" w:rsidR="00DE245D" w:rsidRPr="00015F65" w:rsidRDefault="00DE245D" w:rsidP="00DE245D">
      <w:pPr>
        <w:rPr>
          <w:rFonts w:cs="Arial"/>
        </w:rPr>
      </w:pPr>
      <w:proofErr w:type="spellStart"/>
      <w:r w:rsidRPr="56C12D11">
        <w:rPr>
          <w:rFonts w:cs="Arial"/>
        </w:rPr>
        <w:t>dm+d</w:t>
      </w:r>
      <w:proofErr w:type="spellEnd"/>
      <w:r w:rsidRPr="56C12D11">
        <w:rPr>
          <w:rFonts w:cs="Arial"/>
        </w:rPr>
        <w:t xml:space="preserve"> has local lookup data (data from the </w:t>
      </w:r>
      <w:proofErr w:type="spellStart"/>
      <w:r w:rsidRPr="56C12D11">
        <w:rPr>
          <w:rFonts w:cs="Arial"/>
        </w:rPr>
        <w:t>dm+d</w:t>
      </w:r>
      <w:proofErr w:type="spellEnd"/>
      <w:r w:rsidRPr="56C12D11">
        <w:rPr>
          <w:rFonts w:cs="Arial"/>
        </w:rPr>
        <w:t xml:space="preserve"> lookup XML data file) which use the same codes (e.g. 1, 2, etc.) which mean different things dependant on the lookup </w:t>
      </w:r>
      <w:r w:rsidRPr="56C12D11">
        <w:rPr>
          <w:rFonts w:cs="Arial"/>
        </w:rPr>
        <w:lastRenderedPageBreak/>
        <w:t xml:space="preserve">category they exist in. Most of the lookup codes start at the code 1 and work up to 2, 3, and so on. Due to the duplicate identifiers, particularly 1, they each need to reside in their own code system so that there is no duplication of codes. Therefore, there are several additional “sub” code systems for the </w:t>
      </w:r>
      <w:proofErr w:type="spellStart"/>
      <w:r w:rsidRPr="56C12D11">
        <w:rPr>
          <w:rFonts w:cs="Arial"/>
        </w:rPr>
        <w:t>dm+d</w:t>
      </w:r>
      <w:proofErr w:type="spellEnd"/>
      <w:r w:rsidRPr="56C12D11">
        <w:rPr>
          <w:rFonts w:cs="Arial"/>
        </w:rPr>
        <w:t xml:space="preserve"> lookup data.</w:t>
      </w:r>
    </w:p>
    <w:p w14:paraId="3E8C01FD" w14:textId="3FAAFCDA" w:rsidR="00DE245D" w:rsidRDefault="00DE245D" w:rsidP="00DE245D">
      <w:pPr>
        <w:rPr>
          <w:rFonts w:cs="Arial"/>
        </w:rPr>
      </w:pPr>
      <w:r w:rsidRPr="00015F65">
        <w:rPr>
          <w:rFonts w:cs="Arial"/>
        </w:rPr>
        <w:t xml:space="preserve">The Terminology Server will see the “sub” Code Systems as separate terminologies, however the URL identifiers for the </w:t>
      </w:r>
      <w:proofErr w:type="spellStart"/>
      <w:r w:rsidRPr="00015F65">
        <w:rPr>
          <w:rFonts w:cs="Arial"/>
        </w:rPr>
        <w:t>dm+d</w:t>
      </w:r>
      <w:proofErr w:type="spellEnd"/>
      <w:r w:rsidRPr="00015F65">
        <w:rPr>
          <w:rFonts w:cs="Arial"/>
        </w:rPr>
        <w:t xml:space="preserve"> “sub” Code Systems all start with the </w:t>
      </w:r>
      <w:proofErr w:type="spellStart"/>
      <w:r w:rsidRPr="00015F65">
        <w:rPr>
          <w:rFonts w:cs="Arial"/>
        </w:rPr>
        <w:t>dm+d</w:t>
      </w:r>
      <w:proofErr w:type="spellEnd"/>
      <w:r w:rsidRPr="00015F65">
        <w:rPr>
          <w:rFonts w:cs="Arial"/>
        </w:rPr>
        <w:t xml:space="preserve"> system URL of </w:t>
      </w:r>
      <w:hyperlink r:id="rId31" w:history="1">
        <w:r w:rsidRPr="00015F65">
          <w:rPr>
            <w:rStyle w:val="Hyperlink"/>
            <w:rFonts w:ascii="Arial" w:hAnsi="Arial" w:cs="Arial"/>
          </w:rPr>
          <w:t>https://dmd.nhs.uk/{subCodeSystemTag}</w:t>
        </w:r>
      </w:hyperlink>
      <w:r w:rsidRPr="00015F65">
        <w:rPr>
          <w:rFonts w:cs="Arial"/>
        </w:rPr>
        <w:t xml:space="preserve"> making it clear that they are all part of the same overall </w:t>
      </w:r>
      <w:proofErr w:type="spellStart"/>
      <w:r w:rsidRPr="00015F65">
        <w:rPr>
          <w:rFonts w:cs="Arial"/>
        </w:rPr>
        <w:t>dm+d</w:t>
      </w:r>
      <w:proofErr w:type="spellEnd"/>
      <w:r w:rsidRPr="00015F65">
        <w:rPr>
          <w:rFonts w:cs="Arial"/>
        </w:rPr>
        <w:t xml:space="preserve"> Code System. The {</w:t>
      </w:r>
      <w:proofErr w:type="spellStart"/>
      <w:r w:rsidRPr="00015F65">
        <w:rPr>
          <w:rFonts w:cs="Arial"/>
        </w:rPr>
        <w:t>subCodeSystemTag</w:t>
      </w:r>
      <w:proofErr w:type="spellEnd"/>
      <w:r w:rsidRPr="00015F65">
        <w:rPr>
          <w:rFonts w:cs="Arial"/>
        </w:rPr>
        <w:t xml:space="preserve">} has been taken from the </w:t>
      </w:r>
      <w:proofErr w:type="spellStart"/>
      <w:r w:rsidRPr="00015F65">
        <w:rPr>
          <w:rFonts w:cs="Arial"/>
        </w:rPr>
        <w:t>dm+d</w:t>
      </w:r>
      <w:proofErr w:type="spellEnd"/>
      <w:r w:rsidRPr="00015F65">
        <w:rPr>
          <w:rFonts w:cs="Arial"/>
        </w:rPr>
        <w:t xml:space="preserve"> XML files. See </w:t>
      </w:r>
      <w:r w:rsidRPr="00015F65">
        <w:rPr>
          <w:rFonts w:cs="Arial"/>
        </w:rPr>
        <w:fldChar w:fldCharType="begin"/>
      </w:r>
      <w:r w:rsidRPr="00015F65">
        <w:rPr>
          <w:rFonts w:cs="Arial"/>
        </w:rPr>
        <w:instrText>REF  _Ref84416813</w:instrText>
      </w:r>
      <w:r>
        <w:rPr>
          <w:rFonts w:cs="Arial"/>
        </w:rPr>
        <w:instrText xml:space="preserve"> \* MERGEFORMAT </w:instrText>
      </w:r>
      <w:r w:rsidRPr="00015F65">
        <w:rPr>
          <w:rFonts w:cs="Arial"/>
        </w:rPr>
        <w:fldChar w:fldCharType="separate"/>
      </w:r>
      <w:r w:rsidR="009E0ACB" w:rsidRPr="009E0ACB">
        <w:rPr>
          <w:rFonts w:cs="Arial"/>
          <w:lang w:val="en-AU"/>
        </w:rPr>
        <w:t xml:space="preserve">APPENDIX 1 – </w:t>
      </w:r>
      <w:proofErr w:type="spellStart"/>
      <w:r w:rsidR="009E0ACB" w:rsidRPr="009E0ACB">
        <w:rPr>
          <w:rFonts w:cs="Arial"/>
          <w:lang w:val="en-AU"/>
        </w:rPr>
        <w:t>dm+d</w:t>
      </w:r>
      <w:proofErr w:type="spellEnd"/>
      <w:r w:rsidR="009E0ACB" w:rsidRPr="009E0ACB">
        <w:rPr>
          <w:rFonts w:cs="Arial"/>
          <w:lang w:val="en-AU"/>
        </w:rPr>
        <w:t xml:space="preserve"> “sub” Code Systems URLs</w:t>
      </w:r>
      <w:r w:rsidRPr="00015F65">
        <w:rPr>
          <w:rFonts w:cs="Arial"/>
        </w:rPr>
        <w:fldChar w:fldCharType="end"/>
      </w:r>
      <w:r w:rsidRPr="00015F65">
        <w:rPr>
          <w:rFonts w:cs="Arial"/>
        </w:rPr>
        <w:t>.</w:t>
      </w:r>
    </w:p>
    <w:p w14:paraId="6AC53541" w14:textId="1A2C7861" w:rsidR="00407A0D" w:rsidRDefault="00467B0D" w:rsidP="00467B0D">
      <w:pPr>
        <w:pStyle w:val="Heading1"/>
      </w:pPr>
      <w:bookmarkStart w:id="13" w:name="_Toc178164070"/>
      <w:r>
        <w:t>Inactive Codes</w:t>
      </w:r>
      <w:bookmarkEnd w:id="13"/>
    </w:p>
    <w:p w14:paraId="343CF9F6" w14:textId="7ADD3BD7" w:rsidR="006F7C14" w:rsidRDefault="00467B0D" w:rsidP="00467B0D">
      <w:r>
        <w:t xml:space="preserve">Since the introduction of the </w:t>
      </w:r>
      <w:proofErr w:type="spellStart"/>
      <w:r w:rsidR="00D712CF">
        <w:t>dm+d</w:t>
      </w:r>
      <w:proofErr w:type="spellEnd"/>
      <w:r w:rsidR="00D712CF">
        <w:t xml:space="preserve"> </w:t>
      </w:r>
      <w:r>
        <w:t xml:space="preserve">History </w:t>
      </w:r>
      <w:r w:rsidR="00D712CF">
        <w:t>Codes</w:t>
      </w:r>
      <w:r>
        <w:t xml:space="preserve"> (see </w:t>
      </w:r>
      <w:r w:rsidR="00D712CF">
        <w:fldChar w:fldCharType="begin"/>
      </w:r>
      <w:r w:rsidR="00D712CF">
        <w:instrText xml:space="preserve"> REF _Ref128402125 \h </w:instrText>
      </w:r>
      <w:r w:rsidR="00D712CF">
        <w:fldChar w:fldCharType="separate"/>
      </w:r>
      <w:proofErr w:type="spellStart"/>
      <w:r w:rsidR="009E0ACB">
        <w:t>dm+d</w:t>
      </w:r>
      <w:proofErr w:type="spellEnd"/>
      <w:r w:rsidR="009E0ACB">
        <w:t xml:space="preserve"> </w:t>
      </w:r>
      <w:r w:rsidR="009E0ACB" w:rsidRPr="008A3DBE">
        <w:t xml:space="preserve">Historic </w:t>
      </w:r>
      <w:r w:rsidR="009E0ACB">
        <w:t>Code Mapping</w:t>
      </w:r>
      <w:r w:rsidR="00D712CF">
        <w:fldChar w:fldCharType="end"/>
      </w:r>
      <w:r w:rsidR="00D712CF">
        <w:t xml:space="preserve">) </w:t>
      </w:r>
      <w:r w:rsidR="00F213AA">
        <w:t xml:space="preserve">some </w:t>
      </w:r>
      <w:proofErr w:type="spellStart"/>
      <w:r w:rsidR="00F213AA">
        <w:t>dm+d</w:t>
      </w:r>
      <w:proofErr w:type="spellEnd"/>
      <w:r w:rsidR="00F213AA">
        <w:t xml:space="preserve"> codes are </w:t>
      </w:r>
      <w:r w:rsidR="006F7C14">
        <w:t xml:space="preserve">now </w:t>
      </w:r>
      <w:r w:rsidR="00F213AA">
        <w:t xml:space="preserve">flagged with the Terminology </w:t>
      </w:r>
      <w:r w:rsidR="004C30EB">
        <w:t>Server “</w:t>
      </w:r>
      <w:r w:rsidR="00F213AA">
        <w:t>inactive</w:t>
      </w:r>
      <w:r w:rsidR="004C30EB">
        <w:t xml:space="preserve">” property set to </w:t>
      </w:r>
      <w:r w:rsidR="004C30EB" w:rsidRPr="00CD1AA1">
        <w:rPr>
          <w:rFonts w:ascii="Courier New" w:hAnsi="Courier New" w:cs="Courier New"/>
          <w:b/>
          <w:bCs/>
          <w:u w:val="single"/>
        </w:rPr>
        <w:t>true</w:t>
      </w:r>
      <w:r w:rsidR="006F7C14">
        <w:t>.</w:t>
      </w:r>
    </w:p>
    <w:p w14:paraId="3712D4F1" w14:textId="67BFB09C" w:rsidR="00467B0D" w:rsidRDefault="004C30EB" w:rsidP="00467B0D">
      <w:r>
        <w:t xml:space="preserve">All </w:t>
      </w:r>
      <w:proofErr w:type="spellStart"/>
      <w:r>
        <w:t>dm+d</w:t>
      </w:r>
      <w:proofErr w:type="spellEnd"/>
      <w:r>
        <w:t xml:space="preserve"> data</w:t>
      </w:r>
      <w:r w:rsidR="00650A10">
        <w:t xml:space="preserve"> from the XML files have an “inactive” property of </w:t>
      </w:r>
      <w:r w:rsidR="00650A10" w:rsidRPr="00CD1AA1">
        <w:rPr>
          <w:rFonts w:ascii="Courier New" w:hAnsi="Courier New" w:cs="Courier New"/>
          <w:b/>
          <w:bCs/>
          <w:u w:val="single"/>
        </w:rPr>
        <w:t>false</w:t>
      </w:r>
      <w:r w:rsidR="00650A10">
        <w:t xml:space="preserve">, </w:t>
      </w:r>
      <w:r w:rsidR="001C58C6">
        <w:t>i</w:t>
      </w:r>
      <w:r w:rsidR="00650A10">
        <w:t xml:space="preserve">ncluding the </w:t>
      </w:r>
      <w:proofErr w:type="spellStart"/>
      <w:r w:rsidR="00650A10">
        <w:t>dm+d</w:t>
      </w:r>
      <w:proofErr w:type="spellEnd"/>
      <w:r w:rsidR="00650A10">
        <w:t xml:space="preserve"> INVALID concepts which will have</w:t>
      </w:r>
      <w:r w:rsidR="00C20E27">
        <w:t xml:space="preserve"> an “INVALID” property with a value equal to one</w:t>
      </w:r>
      <w:r w:rsidR="006F7C14">
        <w:t>.</w:t>
      </w:r>
    </w:p>
    <w:p w14:paraId="5DD4F4B4" w14:textId="23A9970D" w:rsidR="00CD1AA1" w:rsidRDefault="001C58C6" w:rsidP="00467B0D">
      <w:r>
        <w:t xml:space="preserve">The inactive flag set to true shows that the code is no longer a current code in the </w:t>
      </w:r>
      <w:proofErr w:type="spellStart"/>
      <w:r>
        <w:t>dm+d</w:t>
      </w:r>
      <w:proofErr w:type="spellEnd"/>
      <w:r>
        <w:t xml:space="preserve"> XML </w:t>
      </w:r>
      <w:r w:rsidR="008D7C74">
        <w:t>files but</w:t>
      </w:r>
      <w:r>
        <w:t xml:space="preserve"> is either a previous or “lost” code</w:t>
      </w:r>
      <w:r w:rsidR="00BB5560">
        <w:t>.</w:t>
      </w:r>
      <w:r>
        <w:t xml:space="preserve"> These codes will have </w:t>
      </w:r>
      <w:r w:rsidR="00741B95">
        <w:t>their display</w:t>
      </w:r>
      <w:r>
        <w:t xml:space="preserve"> </w:t>
      </w:r>
      <w:r w:rsidR="00E75E6C">
        <w:t xml:space="preserve">text </w:t>
      </w:r>
      <w:r>
        <w:t xml:space="preserve">set to be the same as the code. This shows clearly that the code should not be used to describe a </w:t>
      </w:r>
      <w:proofErr w:type="gramStart"/>
      <w:r>
        <w:t>drug, but</w:t>
      </w:r>
      <w:proofErr w:type="gramEnd"/>
      <w:r>
        <w:t xml:space="preserve"> should be looked up in the history data.</w:t>
      </w:r>
    </w:p>
    <w:p w14:paraId="4AC3A232" w14:textId="5888CB64" w:rsidR="00E75E6C" w:rsidRDefault="00E75E6C" w:rsidP="00467B0D">
      <w:r>
        <w:t xml:space="preserve">When querying current </w:t>
      </w:r>
      <w:proofErr w:type="spellStart"/>
      <w:r>
        <w:t>dm+d</w:t>
      </w:r>
      <w:proofErr w:type="spellEnd"/>
      <w:r>
        <w:t xml:space="preserve"> data, for example to populate a picking list, users would want to exclude any </w:t>
      </w:r>
      <w:proofErr w:type="spellStart"/>
      <w:r>
        <w:t>dm+d</w:t>
      </w:r>
      <w:proofErr w:type="spellEnd"/>
      <w:r>
        <w:t xml:space="preserve"> concepts that have the FHIR “inactive” property set to true. This can be done by using the </w:t>
      </w:r>
      <w:proofErr w:type="spellStart"/>
      <w:r>
        <w:t>ValueSet</w:t>
      </w:r>
      <w:proofErr w:type="spellEnd"/>
      <w:r>
        <w:t xml:space="preserve"> URL parameter of </w:t>
      </w:r>
      <w:proofErr w:type="spellStart"/>
      <w:r>
        <w:t>ActiveOnly</w:t>
      </w:r>
      <w:proofErr w:type="spellEnd"/>
      <w:r>
        <w:t xml:space="preserve"> </w:t>
      </w:r>
      <w:r w:rsidR="00AC79AA">
        <w:t xml:space="preserve">set to </w:t>
      </w:r>
      <w:r>
        <w:t>true (</w:t>
      </w:r>
      <w:proofErr w:type="spellStart"/>
      <w:r w:rsidR="001610F7">
        <w:fldChar w:fldCharType="begin"/>
      </w:r>
      <w:r w:rsidR="001610F7">
        <w:instrText>HYPERLINK "https://hl7.org/fhir/valueset-operation-expand.html" \l "4.9.16.1"</w:instrText>
      </w:r>
      <w:r w:rsidR="001610F7">
        <w:fldChar w:fldCharType="separate"/>
      </w:r>
      <w:r w:rsidRPr="00E75E6C">
        <w:rPr>
          <w:rStyle w:val="Hyperlink"/>
          <w:rFonts w:ascii="Arial" w:hAnsi="Arial"/>
        </w:rPr>
        <w:t>activeOnly</w:t>
      </w:r>
      <w:proofErr w:type="spellEnd"/>
      <w:r w:rsidRPr="00E75E6C">
        <w:rPr>
          <w:rStyle w:val="Hyperlink"/>
          <w:rFonts w:ascii="Arial" w:hAnsi="Arial"/>
        </w:rPr>
        <w:t>=true</w:t>
      </w:r>
      <w:r w:rsidR="001610F7">
        <w:rPr>
          <w:rStyle w:val="Hyperlink"/>
          <w:rFonts w:ascii="Arial" w:hAnsi="Arial"/>
        </w:rPr>
        <w:fldChar w:fldCharType="end"/>
      </w:r>
      <w:r>
        <w:t>).</w:t>
      </w:r>
      <w:r w:rsidR="00AC79AA">
        <w:t xml:space="preserve"> Note, for this example all INVALID </w:t>
      </w:r>
      <w:proofErr w:type="spellStart"/>
      <w:r w:rsidR="00AC79AA">
        <w:t>dm+d</w:t>
      </w:r>
      <w:proofErr w:type="spellEnd"/>
      <w:r w:rsidR="00AC79AA">
        <w:t xml:space="preserve"> concepts would also need to be excluded from the query.</w:t>
      </w:r>
    </w:p>
    <w:p w14:paraId="60D2BD6E" w14:textId="75E3CA73" w:rsidR="00E75E6C" w:rsidRPr="00467B0D" w:rsidRDefault="00AC79AA" w:rsidP="00AC79AA">
      <w:r>
        <w:t xml:space="preserve">When searching </w:t>
      </w:r>
      <w:proofErr w:type="spellStart"/>
      <w:r>
        <w:t>dm+d</w:t>
      </w:r>
      <w:proofErr w:type="spellEnd"/>
      <w:r>
        <w:t xml:space="preserve"> with a use case where inactive codes are required to be searched, for example a </w:t>
      </w:r>
      <w:proofErr w:type="spellStart"/>
      <w:r>
        <w:t>dm+d</w:t>
      </w:r>
      <w:proofErr w:type="spellEnd"/>
      <w:r>
        <w:t xml:space="preserve"> code is received from another system and it is not known if it is a current or previous code, then set the </w:t>
      </w:r>
      <w:proofErr w:type="spellStart"/>
      <w:r>
        <w:t>ActiveOnly</w:t>
      </w:r>
      <w:proofErr w:type="spellEnd"/>
      <w:r>
        <w:t xml:space="preserve"> URL parameter to false (</w:t>
      </w:r>
      <w:proofErr w:type="spellStart"/>
      <w:r w:rsidR="001610F7">
        <w:fldChar w:fldCharType="begin"/>
      </w:r>
      <w:r w:rsidR="001610F7">
        <w:instrText>HYPERLINK "https://hl7.org/fhir/valueset-operation-expand.html" \l "4.9.16.1"</w:instrText>
      </w:r>
      <w:r w:rsidR="001610F7">
        <w:fldChar w:fldCharType="separate"/>
      </w:r>
      <w:r w:rsidRPr="00AC79AA">
        <w:rPr>
          <w:rStyle w:val="Hyperlink"/>
          <w:rFonts w:ascii="Arial" w:hAnsi="Arial"/>
        </w:rPr>
        <w:t>activeOnly</w:t>
      </w:r>
      <w:proofErr w:type="spellEnd"/>
      <w:r w:rsidRPr="00AC79AA">
        <w:rPr>
          <w:rStyle w:val="Hyperlink"/>
          <w:rFonts w:ascii="Arial" w:hAnsi="Arial"/>
        </w:rPr>
        <w:t>=false</w:t>
      </w:r>
      <w:r w:rsidR="001610F7">
        <w:rPr>
          <w:rStyle w:val="Hyperlink"/>
          <w:rFonts w:ascii="Arial" w:hAnsi="Arial"/>
        </w:rPr>
        <w:fldChar w:fldCharType="end"/>
      </w:r>
      <w:r>
        <w:t xml:space="preserve">). Alternatively use the </w:t>
      </w:r>
      <w:proofErr w:type="spellStart"/>
      <w:r>
        <w:t>CodeSystem</w:t>
      </w:r>
      <w:proofErr w:type="spellEnd"/>
      <w:r>
        <w:t xml:space="preserve">/$lookup functionality to search for a specific code, this will return active and inactive </w:t>
      </w:r>
      <w:proofErr w:type="spellStart"/>
      <w:r>
        <w:t>dm+d</w:t>
      </w:r>
      <w:proofErr w:type="spellEnd"/>
      <w:r>
        <w:t xml:space="preserve"> concepts.</w:t>
      </w:r>
    </w:p>
    <w:p w14:paraId="1C351E94" w14:textId="77777777" w:rsidR="00DE245D" w:rsidRPr="00015F65" w:rsidRDefault="00DE245D" w:rsidP="00DE245D">
      <w:pPr>
        <w:pStyle w:val="Heading1"/>
      </w:pPr>
      <w:bookmarkStart w:id="14" w:name="_Toc99985723"/>
      <w:bookmarkStart w:id="15" w:name="_Toc178164071"/>
      <w:proofErr w:type="spellStart"/>
      <w:r w:rsidRPr="00015F65">
        <w:t>dm+d</w:t>
      </w:r>
      <w:proofErr w:type="spellEnd"/>
      <w:r w:rsidRPr="00015F65">
        <w:t xml:space="preserve"> Codes and Names/Descriptions</w:t>
      </w:r>
      <w:bookmarkEnd w:id="14"/>
      <w:bookmarkEnd w:id="15"/>
    </w:p>
    <w:p w14:paraId="3CE2DB2C" w14:textId="77777777" w:rsidR="00DE245D" w:rsidRPr="00015F65" w:rsidRDefault="00DE245D" w:rsidP="00DE245D">
      <w:pPr>
        <w:rPr>
          <w:rFonts w:cs="Arial"/>
        </w:rPr>
      </w:pPr>
      <w:r w:rsidRPr="00015F65">
        <w:rPr>
          <w:rFonts w:cs="Arial"/>
        </w:rPr>
        <w:t>The main data returned by the Terminology Server is:</w:t>
      </w:r>
    </w:p>
    <w:p w14:paraId="65FF04CB" w14:textId="3F07A148" w:rsidR="00DE245D" w:rsidRPr="00015F65" w:rsidRDefault="00DE245D" w:rsidP="00DE245D">
      <w:pPr>
        <w:pStyle w:val="ListParagraph"/>
        <w:numPr>
          <w:ilvl w:val="0"/>
          <w:numId w:val="18"/>
        </w:numPr>
        <w:spacing w:after="160" w:line="259" w:lineRule="auto"/>
        <w:contextualSpacing/>
        <w:textboxTightWrap w:val="none"/>
        <w:rPr>
          <w:rFonts w:cs="Arial"/>
        </w:rPr>
      </w:pPr>
      <w:r w:rsidRPr="00015F65">
        <w:rPr>
          <w:rFonts w:cs="Arial"/>
        </w:rPr>
        <w:t>“system”: the code system the data is coming from</w:t>
      </w:r>
      <w:r w:rsidR="00ED0959">
        <w:rPr>
          <w:rFonts w:cs="Arial"/>
        </w:rPr>
        <w:t>.</w:t>
      </w:r>
    </w:p>
    <w:p w14:paraId="0367C979" w14:textId="0829B691" w:rsidR="00DE245D" w:rsidRPr="00015F65" w:rsidRDefault="00DE245D" w:rsidP="00DE245D">
      <w:pPr>
        <w:pStyle w:val="ListParagraph"/>
        <w:numPr>
          <w:ilvl w:val="0"/>
          <w:numId w:val="18"/>
        </w:numPr>
        <w:spacing w:after="160" w:line="259" w:lineRule="auto"/>
        <w:contextualSpacing/>
        <w:textboxTightWrap w:val="none"/>
        <w:rPr>
          <w:rFonts w:cs="Arial"/>
        </w:rPr>
      </w:pPr>
      <w:r w:rsidRPr="00015F65">
        <w:rPr>
          <w:rFonts w:cs="Arial"/>
        </w:rPr>
        <w:t>“code”: the code being returned</w:t>
      </w:r>
      <w:r w:rsidR="00ED0959">
        <w:rPr>
          <w:rFonts w:cs="Arial"/>
        </w:rPr>
        <w:t>.</w:t>
      </w:r>
    </w:p>
    <w:p w14:paraId="3FA8E5BF" w14:textId="5F090EB1" w:rsidR="00DE245D" w:rsidRPr="00015F65" w:rsidRDefault="00DE245D" w:rsidP="00DE245D">
      <w:pPr>
        <w:pStyle w:val="ListParagraph"/>
        <w:numPr>
          <w:ilvl w:val="0"/>
          <w:numId w:val="18"/>
        </w:numPr>
        <w:spacing w:after="160" w:line="259" w:lineRule="auto"/>
        <w:contextualSpacing/>
        <w:textboxTightWrap w:val="none"/>
        <w:rPr>
          <w:rFonts w:cs="Arial"/>
        </w:rPr>
      </w:pPr>
      <w:r w:rsidRPr="00015F65">
        <w:rPr>
          <w:rFonts w:cs="Arial"/>
        </w:rPr>
        <w:t>“display”: the name / description / preferred term that describes the code</w:t>
      </w:r>
      <w:r w:rsidR="00ED0959">
        <w:rPr>
          <w:rFonts w:cs="Arial"/>
        </w:rPr>
        <w:t>.</w:t>
      </w:r>
    </w:p>
    <w:p w14:paraId="4D82B278" w14:textId="5CA6C51E" w:rsidR="00DE245D" w:rsidRPr="00015F65" w:rsidRDefault="00DE245D" w:rsidP="00DE245D">
      <w:pPr>
        <w:rPr>
          <w:rFonts w:cs="Arial"/>
        </w:rPr>
      </w:pPr>
      <w:r w:rsidRPr="7A780178">
        <w:rPr>
          <w:rFonts w:cs="Arial"/>
        </w:rPr>
        <w:t xml:space="preserve">In the </w:t>
      </w:r>
      <w:proofErr w:type="spellStart"/>
      <w:r w:rsidRPr="7A780178">
        <w:rPr>
          <w:rFonts w:cs="Arial"/>
        </w:rPr>
        <w:t>dm+d</w:t>
      </w:r>
      <w:proofErr w:type="spellEnd"/>
      <w:r w:rsidRPr="7A780178">
        <w:rPr>
          <w:rFonts w:cs="Arial"/>
        </w:rPr>
        <w:t xml:space="preserve"> XML files the </w:t>
      </w:r>
      <w:proofErr w:type="spellStart"/>
      <w:r w:rsidRPr="7A780178">
        <w:rPr>
          <w:rFonts w:cs="Arial"/>
        </w:rPr>
        <w:t>dm+d</w:t>
      </w:r>
      <w:proofErr w:type="spellEnd"/>
      <w:r w:rsidRPr="7A780178">
        <w:rPr>
          <w:rFonts w:cs="Arial"/>
        </w:rPr>
        <w:t xml:space="preserve"> code or the identifier in each table was the primary key in each table. In the </w:t>
      </w:r>
      <w:r w:rsidR="00F07E37">
        <w:rPr>
          <w:rFonts w:cs="Arial"/>
        </w:rPr>
        <w:t>T</w:t>
      </w:r>
      <w:r w:rsidRPr="7A780178">
        <w:rPr>
          <w:rFonts w:cs="Arial"/>
        </w:rPr>
        <w:t xml:space="preserve">erminology </w:t>
      </w:r>
      <w:r w:rsidR="00F07E37">
        <w:rPr>
          <w:rFonts w:cs="Arial"/>
        </w:rPr>
        <w:t>S</w:t>
      </w:r>
      <w:r w:rsidR="00F07E37" w:rsidRPr="7A780178">
        <w:rPr>
          <w:rFonts w:cs="Arial"/>
        </w:rPr>
        <w:t xml:space="preserve">erver </w:t>
      </w:r>
      <w:r w:rsidRPr="7A780178">
        <w:rPr>
          <w:rFonts w:cs="Arial"/>
        </w:rPr>
        <w:t xml:space="preserve">this </w:t>
      </w:r>
      <w:proofErr w:type="spellStart"/>
      <w:r w:rsidRPr="7A780178">
        <w:rPr>
          <w:rFonts w:cs="Arial"/>
        </w:rPr>
        <w:t>dm+d</w:t>
      </w:r>
      <w:proofErr w:type="spellEnd"/>
      <w:r w:rsidRPr="7A780178">
        <w:rPr>
          <w:rFonts w:cs="Arial"/>
        </w:rPr>
        <w:t xml:space="preserve"> code is held as the code for each item. The display field is the Name (NM) field against a </w:t>
      </w:r>
      <w:proofErr w:type="spellStart"/>
      <w:r w:rsidRPr="7A780178">
        <w:rPr>
          <w:rFonts w:cs="Arial"/>
        </w:rPr>
        <w:t>dm+d</w:t>
      </w:r>
      <w:proofErr w:type="spellEnd"/>
      <w:r w:rsidRPr="7A780178">
        <w:rPr>
          <w:rFonts w:cs="Arial"/>
        </w:rPr>
        <w:t xml:space="preserve"> class concept, except where a description (DESC) field exists.</w:t>
      </w:r>
    </w:p>
    <w:p w14:paraId="2A057685" w14:textId="5E211B3C" w:rsidR="00DE245D" w:rsidRDefault="00DE245D" w:rsidP="00DE245D">
      <w:pPr>
        <w:rPr>
          <w:rFonts w:cs="Arial"/>
        </w:rPr>
      </w:pPr>
      <w:r w:rsidRPr="00015F65">
        <w:rPr>
          <w:rFonts w:cs="Arial"/>
        </w:rPr>
        <w:t xml:space="preserve">If there is an abbreviated term (ABBREVNM) then this will appear as a </w:t>
      </w:r>
      <w:r w:rsidR="001F5696">
        <w:rPr>
          <w:rFonts w:cs="Arial"/>
        </w:rPr>
        <w:t>synonym</w:t>
      </w:r>
      <w:r w:rsidRPr="00015F65">
        <w:rPr>
          <w:rFonts w:cs="Arial"/>
        </w:rPr>
        <w:t>, and both are available to search using the “filter”</w:t>
      </w:r>
      <w:r>
        <w:rPr>
          <w:rFonts w:cs="Arial"/>
        </w:rPr>
        <w:t xml:space="preserve"> parameter</w:t>
      </w:r>
      <w:r w:rsidRPr="00015F65">
        <w:rPr>
          <w:rFonts w:cs="Arial"/>
        </w:rPr>
        <w:t xml:space="preserve"> functionality.</w:t>
      </w:r>
      <w:r w:rsidR="001F5696">
        <w:rPr>
          <w:rFonts w:cs="Arial"/>
        </w:rPr>
        <w:t xml:space="preserve"> Synonyms </w:t>
      </w:r>
      <w:r w:rsidR="001F5696">
        <w:rPr>
          <w:rFonts w:cs="Arial"/>
        </w:rPr>
        <w:lastRenderedPageBreak/>
        <w:t xml:space="preserve">are returned as FHIR designations, to include other designations on the response from the </w:t>
      </w:r>
      <w:r w:rsidR="00F07E37">
        <w:rPr>
          <w:rFonts w:cs="Arial"/>
        </w:rPr>
        <w:t xml:space="preserve">Terminology Server </w:t>
      </w:r>
      <w:r w:rsidR="001F5696">
        <w:rPr>
          <w:rFonts w:cs="Arial"/>
        </w:rPr>
        <w:t xml:space="preserve">use the </w:t>
      </w:r>
      <w:proofErr w:type="spellStart"/>
      <w:r w:rsidR="001F5696" w:rsidRPr="00951F38">
        <w:rPr>
          <w:rFonts w:ascii="Courier New" w:hAnsi="Courier New" w:cs="Courier New"/>
        </w:rPr>
        <w:t>includeDesignation</w:t>
      </w:r>
      <w:r w:rsidR="00822FA9" w:rsidRPr="00951F38">
        <w:rPr>
          <w:rFonts w:ascii="Courier New" w:hAnsi="Courier New" w:cs="Courier New"/>
        </w:rPr>
        <w:t>s</w:t>
      </w:r>
      <w:proofErr w:type="spellEnd"/>
      <w:r w:rsidR="001F5696">
        <w:rPr>
          <w:rFonts w:cs="Arial"/>
        </w:rPr>
        <w:t xml:space="preserve"> parameter.</w:t>
      </w:r>
    </w:p>
    <w:p w14:paraId="762EB520" w14:textId="61C320DA" w:rsidR="001F5696" w:rsidRDefault="00822FA9" w:rsidP="00DE245D">
      <w:pPr>
        <w:rPr>
          <w:rFonts w:cs="Arial"/>
        </w:rPr>
      </w:pPr>
      <w:proofErr w:type="spellStart"/>
      <w:r>
        <w:rPr>
          <w:rFonts w:ascii="Courier New" w:hAnsi="Courier New" w:cs="Courier New"/>
        </w:rPr>
        <w:t>includeDesignations</w:t>
      </w:r>
      <w:proofErr w:type="spellEnd"/>
      <w:r>
        <w:rPr>
          <w:rFonts w:ascii="Courier New" w:hAnsi="Courier New" w:cs="Courier New"/>
        </w:rPr>
        <w:t>=true</w:t>
      </w:r>
    </w:p>
    <w:p w14:paraId="5D8AF7FA" w14:textId="77777777" w:rsidR="001F5696" w:rsidRPr="00015F65" w:rsidRDefault="001F5696" w:rsidP="00DE245D">
      <w:pPr>
        <w:rPr>
          <w:rFonts w:cs="Arial"/>
        </w:rPr>
      </w:pPr>
    </w:p>
    <w:p w14:paraId="2EA08663" w14:textId="77777777" w:rsidR="00DE245D" w:rsidRPr="00015F65" w:rsidRDefault="00DE245D" w:rsidP="00DE245D">
      <w:pPr>
        <w:pStyle w:val="Heading1"/>
      </w:pPr>
      <w:bookmarkStart w:id="16" w:name="_Toc99985724"/>
      <w:bookmarkStart w:id="17" w:name="_Toc178164072"/>
      <w:proofErr w:type="spellStart"/>
      <w:r w:rsidRPr="00015F65">
        <w:t>dm+d</w:t>
      </w:r>
      <w:proofErr w:type="spellEnd"/>
      <w:r w:rsidRPr="00015F65">
        <w:t xml:space="preserve"> Properties</w:t>
      </w:r>
      <w:bookmarkEnd w:id="16"/>
      <w:bookmarkEnd w:id="17"/>
    </w:p>
    <w:p w14:paraId="5F505509" w14:textId="77777777" w:rsidR="00DE245D" w:rsidRPr="00015F65" w:rsidRDefault="00DE245D" w:rsidP="00DE245D">
      <w:pPr>
        <w:rPr>
          <w:rFonts w:cs="Arial"/>
        </w:rPr>
      </w:pPr>
      <w:r w:rsidRPr="00015F65">
        <w:rPr>
          <w:rFonts w:cs="Arial"/>
        </w:rPr>
        <w:t xml:space="preserve">The additional </w:t>
      </w:r>
      <w:proofErr w:type="spellStart"/>
      <w:r w:rsidRPr="00015F65">
        <w:rPr>
          <w:rFonts w:cs="Arial"/>
        </w:rPr>
        <w:t>dm+d</w:t>
      </w:r>
      <w:proofErr w:type="spellEnd"/>
      <w:r w:rsidRPr="00015F65">
        <w:rPr>
          <w:rFonts w:cs="Arial"/>
        </w:rPr>
        <w:t xml:space="preserve"> data is available from the Terminology Server as properties. “Properties” is used because the FHIR messages return the additional information against a </w:t>
      </w:r>
      <w:proofErr w:type="spellStart"/>
      <w:r w:rsidRPr="00015F65">
        <w:rPr>
          <w:rFonts w:cs="Arial"/>
        </w:rPr>
        <w:t>dm+d</w:t>
      </w:r>
      <w:proofErr w:type="spellEnd"/>
      <w:r w:rsidRPr="00015F65">
        <w:rPr>
          <w:rFonts w:cs="Arial"/>
        </w:rPr>
        <w:t xml:space="preserve"> class concept (VTM; VMP; AMP; etc) as properties.</w:t>
      </w:r>
    </w:p>
    <w:p w14:paraId="27DB28A4" w14:textId="59DDE038" w:rsidR="00DE245D" w:rsidRDefault="00DE245D" w:rsidP="00DE245D">
      <w:pPr>
        <w:rPr>
          <w:rFonts w:cs="Arial"/>
        </w:rPr>
      </w:pPr>
      <w:r w:rsidRPr="00015F65">
        <w:rPr>
          <w:rFonts w:cs="Arial"/>
        </w:rPr>
        <w:t xml:space="preserve">The properties have the same identifier as the tags in the </w:t>
      </w:r>
      <w:proofErr w:type="spellStart"/>
      <w:r w:rsidRPr="00015F65">
        <w:rPr>
          <w:rFonts w:cs="Arial"/>
        </w:rPr>
        <w:t>dm+d</w:t>
      </w:r>
      <w:proofErr w:type="spellEnd"/>
      <w:r w:rsidRPr="00015F65">
        <w:rPr>
          <w:rFonts w:cs="Arial"/>
        </w:rPr>
        <w:t xml:space="preserve"> XML files, this is for consistency with the </w:t>
      </w:r>
      <w:proofErr w:type="spellStart"/>
      <w:r w:rsidRPr="00015F65">
        <w:rPr>
          <w:rFonts w:cs="Arial"/>
        </w:rPr>
        <w:t>dm+d</w:t>
      </w:r>
      <w:proofErr w:type="spellEnd"/>
      <w:r w:rsidRPr="00015F65">
        <w:rPr>
          <w:rFonts w:cs="Arial"/>
        </w:rPr>
        <w:t xml:space="preserve"> XML files and the related documentation. The loading of </w:t>
      </w:r>
      <w:proofErr w:type="spellStart"/>
      <w:r w:rsidRPr="00015F65">
        <w:rPr>
          <w:rFonts w:cs="Arial"/>
        </w:rPr>
        <w:t>dm+d</w:t>
      </w:r>
      <w:proofErr w:type="spellEnd"/>
      <w:r w:rsidRPr="00015F65">
        <w:rPr>
          <w:rFonts w:cs="Arial"/>
        </w:rPr>
        <w:t xml:space="preserve"> data into the Terminology Server has flattened the </w:t>
      </w:r>
      <w:proofErr w:type="spellStart"/>
      <w:r w:rsidRPr="00015F65">
        <w:rPr>
          <w:rFonts w:cs="Arial"/>
        </w:rPr>
        <w:t>dm+d</w:t>
      </w:r>
      <w:proofErr w:type="spellEnd"/>
      <w:r w:rsidRPr="00015F65">
        <w:rPr>
          <w:rFonts w:cs="Arial"/>
        </w:rPr>
        <w:t xml:space="preserve"> data and where possible, all data has been associated with the relevant </w:t>
      </w:r>
      <w:proofErr w:type="spellStart"/>
      <w:r w:rsidRPr="00015F65">
        <w:rPr>
          <w:rFonts w:cs="Arial"/>
        </w:rPr>
        <w:t>dm+d</w:t>
      </w:r>
      <w:proofErr w:type="spellEnd"/>
      <w:r w:rsidRPr="00015F65">
        <w:rPr>
          <w:rFonts w:cs="Arial"/>
        </w:rPr>
        <w:t xml:space="preserve"> class concepts (groupers: VTM; VMP; etc.). Details of which properties are assigned to which class concepts are available in </w:t>
      </w:r>
      <w:r w:rsidRPr="00015F65">
        <w:rPr>
          <w:rFonts w:cs="Arial"/>
        </w:rPr>
        <w:fldChar w:fldCharType="begin"/>
      </w:r>
      <w:r w:rsidRPr="00015F65">
        <w:rPr>
          <w:rFonts w:cs="Arial"/>
        </w:rPr>
        <w:instrText xml:space="preserve"> REF _Ref84419749 \h </w:instrText>
      </w:r>
      <w:r>
        <w:rPr>
          <w:rFonts w:cs="Arial"/>
        </w:rPr>
        <w:instrText xml:space="preserve"> \* MERGEFORMAT </w:instrText>
      </w:r>
      <w:r w:rsidRPr="00015F65">
        <w:rPr>
          <w:rFonts w:cs="Arial"/>
        </w:rPr>
      </w:r>
      <w:r w:rsidRPr="00015F65">
        <w:rPr>
          <w:rFonts w:cs="Arial"/>
        </w:rPr>
        <w:fldChar w:fldCharType="separate"/>
      </w:r>
      <w:r w:rsidR="009E0ACB" w:rsidRPr="009E0ACB">
        <w:rPr>
          <w:rFonts w:cs="Arial"/>
        </w:rPr>
        <w:t xml:space="preserve">APPENDIX 2 – Properties by </w:t>
      </w:r>
      <w:proofErr w:type="spellStart"/>
      <w:r w:rsidR="009E0ACB" w:rsidRPr="009E0ACB">
        <w:rPr>
          <w:rFonts w:cs="Arial"/>
        </w:rPr>
        <w:t>dm+d</w:t>
      </w:r>
      <w:proofErr w:type="spellEnd"/>
      <w:r w:rsidR="009E0ACB" w:rsidRPr="009E0ACB">
        <w:rPr>
          <w:rFonts w:cs="Arial"/>
        </w:rPr>
        <w:t xml:space="preserve"> Class Concepts</w:t>
      </w:r>
      <w:r w:rsidRPr="00015F65">
        <w:rPr>
          <w:rFonts w:cs="Arial"/>
        </w:rPr>
        <w:fldChar w:fldCharType="end"/>
      </w:r>
      <w:r w:rsidRPr="00015F65">
        <w:rPr>
          <w:rFonts w:cs="Arial"/>
        </w:rPr>
        <w:t>.</w:t>
      </w:r>
    </w:p>
    <w:p w14:paraId="1DB2E469" w14:textId="77777777" w:rsidR="00DE245D" w:rsidRPr="00015F65" w:rsidRDefault="00DE245D" w:rsidP="00DE245D">
      <w:pPr>
        <w:rPr>
          <w:rFonts w:cs="Arial"/>
        </w:rPr>
      </w:pPr>
      <w:r w:rsidRPr="56C12D11">
        <w:rPr>
          <w:rFonts w:cs="Arial"/>
        </w:rPr>
        <w:t xml:space="preserve">Properties only exist in the Terminology Server if data is present. In the </w:t>
      </w:r>
      <w:proofErr w:type="spellStart"/>
      <w:r w:rsidRPr="56C12D11">
        <w:rPr>
          <w:rFonts w:cs="Arial"/>
        </w:rPr>
        <w:t>dm+d</w:t>
      </w:r>
      <w:proofErr w:type="spellEnd"/>
      <w:r w:rsidRPr="56C12D11">
        <w:rPr>
          <w:rFonts w:cs="Arial"/>
        </w:rPr>
        <w:t xml:space="preserve"> XML files where a concept is valid the INVALID flag will be set to NULL. In the Terminology S</w:t>
      </w:r>
      <w:r>
        <w:rPr>
          <w:rFonts w:cs="Arial"/>
        </w:rPr>
        <w:t>erver</w:t>
      </w:r>
      <w:r w:rsidRPr="56C12D11">
        <w:rPr>
          <w:rFonts w:cs="Arial"/>
        </w:rPr>
        <w:t xml:space="preserve"> the INVALID property will not exist against valid </w:t>
      </w:r>
      <w:proofErr w:type="spellStart"/>
      <w:r w:rsidRPr="56C12D11">
        <w:rPr>
          <w:rFonts w:cs="Arial"/>
        </w:rPr>
        <w:t>dm+d</w:t>
      </w:r>
      <w:proofErr w:type="spellEnd"/>
      <w:r w:rsidRPr="56C12D11">
        <w:rPr>
          <w:rFonts w:cs="Arial"/>
        </w:rPr>
        <w:t xml:space="preserve"> concepts, but the INVALID property will exist with the value of 1 for INVALID concepts.</w:t>
      </w:r>
    </w:p>
    <w:p w14:paraId="72F158E6" w14:textId="77777777" w:rsidR="00DE245D" w:rsidRPr="00015F65" w:rsidRDefault="00DE245D" w:rsidP="00DE245D">
      <w:pPr>
        <w:rPr>
          <w:rFonts w:cs="Arial"/>
          <w:b/>
          <w:bCs/>
        </w:rPr>
      </w:pPr>
      <w:r w:rsidRPr="00015F65">
        <w:rPr>
          <w:rFonts w:cs="Arial"/>
          <w:b/>
          <w:bCs/>
        </w:rPr>
        <w:t>IMPORTANT NOTE:</w:t>
      </w:r>
    </w:p>
    <w:p w14:paraId="2FEC57B5" w14:textId="77777777" w:rsidR="00DE245D" w:rsidRPr="00015F65" w:rsidRDefault="00DE245D" w:rsidP="00DE245D">
      <w:pPr>
        <w:pStyle w:val="ListParagraph"/>
        <w:numPr>
          <w:ilvl w:val="0"/>
          <w:numId w:val="11"/>
        </w:numPr>
        <w:spacing w:after="160" w:line="259" w:lineRule="auto"/>
        <w:contextualSpacing/>
        <w:textboxTightWrap w:val="none"/>
        <w:rPr>
          <w:rFonts w:cs="Arial"/>
        </w:rPr>
      </w:pPr>
      <w:r w:rsidRPr="00015F65">
        <w:rPr>
          <w:rFonts w:cs="Arial"/>
        </w:rPr>
        <w:t xml:space="preserve">The current active code for a </w:t>
      </w:r>
      <w:proofErr w:type="spellStart"/>
      <w:r w:rsidRPr="00015F65">
        <w:rPr>
          <w:rFonts w:cs="Arial"/>
        </w:rPr>
        <w:t>dm+d</w:t>
      </w:r>
      <w:proofErr w:type="spellEnd"/>
      <w:r w:rsidRPr="00015F65">
        <w:rPr>
          <w:rFonts w:cs="Arial"/>
        </w:rPr>
        <w:t xml:space="preserve"> class concept is now “code” and not VTMID; VPID; APID; etc.</w:t>
      </w:r>
    </w:p>
    <w:p w14:paraId="18ED80D1" w14:textId="7A91F84D" w:rsidR="00DE245D" w:rsidRPr="00015F65" w:rsidRDefault="00DE245D" w:rsidP="00DE245D">
      <w:pPr>
        <w:pStyle w:val="ListParagraph"/>
        <w:numPr>
          <w:ilvl w:val="0"/>
          <w:numId w:val="11"/>
        </w:numPr>
        <w:spacing w:after="160" w:line="259" w:lineRule="auto"/>
        <w:contextualSpacing/>
        <w:textboxTightWrap w:val="none"/>
        <w:rPr>
          <w:rFonts w:cs="Arial"/>
        </w:rPr>
      </w:pPr>
      <w:r w:rsidRPr="7A780178">
        <w:rPr>
          <w:rFonts w:cs="Arial"/>
        </w:rPr>
        <w:t xml:space="preserve">The ontology form route against the VMP concept has a different property name because it used the same XML tag (FORMCD) as the tag used to define the VMP’s actual form. </w:t>
      </w:r>
      <w:r w:rsidRPr="00E41715">
        <w:rPr>
          <w:rFonts w:cs="Arial"/>
        </w:rPr>
        <w:t xml:space="preserve">FORMCD </w:t>
      </w:r>
      <w:r w:rsidRPr="7A780178">
        <w:rPr>
          <w:rFonts w:cs="Arial"/>
        </w:rPr>
        <w:t xml:space="preserve">continues to represent the actual form of the </w:t>
      </w:r>
      <w:r w:rsidR="00741B95" w:rsidRPr="7A780178">
        <w:rPr>
          <w:rFonts w:cs="Arial"/>
        </w:rPr>
        <w:t>VMP,</w:t>
      </w:r>
      <w:r w:rsidRPr="7A780178">
        <w:rPr>
          <w:rFonts w:cs="Arial"/>
        </w:rPr>
        <w:t xml:space="preserve"> and the ontology form route code is now changed from FORMCD to ONTFORMCD.</w:t>
      </w:r>
    </w:p>
    <w:p w14:paraId="6A737F08" w14:textId="2B2CEFC6" w:rsidR="00DE245D" w:rsidRDefault="00DE245D" w:rsidP="00DE245D">
      <w:pPr>
        <w:pStyle w:val="ListParagraph"/>
        <w:numPr>
          <w:ilvl w:val="0"/>
          <w:numId w:val="11"/>
        </w:numPr>
        <w:spacing w:after="160" w:line="259" w:lineRule="auto"/>
        <w:contextualSpacing/>
        <w:textboxTightWrap w:val="none"/>
        <w:rPr>
          <w:rFonts w:cs="Arial"/>
        </w:rPr>
      </w:pPr>
      <w:r w:rsidRPr="00182E5B">
        <w:rPr>
          <w:rFonts w:cs="Arial"/>
        </w:rPr>
        <w:t xml:space="preserve">When retrieving a specific code using </w:t>
      </w:r>
      <w:proofErr w:type="spellStart"/>
      <w:r w:rsidRPr="00182E5B">
        <w:rPr>
          <w:rFonts w:ascii="Courier New" w:hAnsi="Courier New" w:cs="Courier New"/>
        </w:rPr>
        <w:t>CodeSystem</w:t>
      </w:r>
      <w:proofErr w:type="spellEnd"/>
      <w:r w:rsidRPr="00182E5B">
        <w:rPr>
          <w:rFonts w:ascii="Courier New" w:hAnsi="Courier New" w:cs="Courier New"/>
        </w:rPr>
        <w:t>/$lookup</w:t>
      </w:r>
      <w:r w:rsidRPr="00182E5B">
        <w:rPr>
          <w:rFonts w:cs="Arial"/>
        </w:rPr>
        <w:t xml:space="preserve"> the </w:t>
      </w:r>
      <w:proofErr w:type="spellStart"/>
      <w:r w:rsidRPr="00182E5B">
        <w:rPr>
          <w:rFonts w:cs="Arial"/>
        </w:rPr>
        <w:t>dm+d</w:t>
      </w:r>
      <w:proofErr w:type="spellEnd"/>
      <w:r w:rsidRPr="00182E5B">
        <w:rPr>
          <w:rFonts w:cs="Arial"/>
        </w:rPr>
        <w:t xml:space="preserve"> data is returned as a FHIR Parameters resource. The </w:t>
      </w:r>
      <w:proofErr w:type="spellStart"/>
      <w:r w:rsidRPr="00182E5B">
        <w:rPr>
          <w:rFonts w:cs="Arial"/>
        </w:rPr>
        <w:t>dm+d</w:t>
      </w:r>
      <w:proofErr w:type="spellEnd"/>
      <w:r w:rsidRPr="00182E5B">
        <w:rPr>
          <w:rFonts w:cs="Arial"/>
        </w:rPr>
        <w:t xml:space="preserve"> properties will be returned in a parameter with a name of “property” and the parts of the property define the type of property (NM; BS_SUBID; SUPPCD; etc.) and the actual value of the property. The value of the property is returned in two formats. One with a name of “value” and another with a name that looks like name “value&lt;FHIR data type&gt;” (e.g. </w:t>
      </w:r>
      <w:proofErr w:type="spellStart"/>
      <w:r w:rsidR="000A53ED" w:rsidRPr="00182E5B">
        <w:rPr>
          <w:rFonts w:cs="Arial"/>
        </w:rPr>
        <w:t>valueString</w:t>
      </w:r>
      <w:proofErr w:type="spellEnd"/>
      <w:r w:rsidR="000A53ED" w:rsidRPr="00182E5B">
        <w:rPr>
          <w:rFonts w:cs="Arial"/>
        </w:rPr>
        <w:t xml:space="preserve"> or</w:t>
      </w:r>
      <w:r w:rsidRPr="00182E5B">
        <w:rPr>
          <w:rFonts w:cs="Arial"/>
        </w:rPr>
        <w:t xml:space="preserve"> </w:t>
      </w:r>
      <w:proofErr w:type="spellStart"/>
      <w:r w:rsidRPr="00182E5B">
        <w:rPr>
          <w:rFonts w:cs="Arial"/>
        </w:rPr>
        <w:t>valueCoding</w:t>
      </w:r>
      <w:proofErr w:type="spellEnd"/>
      <w:r w:rsidRPr="00182E5B">
        <w:rPr>
          <w:rFonts w:cs="Arial"/>
        </w:rPr>
        <w:t>). Our understanding is that the name of the format “value&lt;FHIR data type&gt; is deprecated and that developers should use the format where the name is “value”.</w:t>
      </w:r>
    </w:p>
    <w:p w14:paraId="6BDD3D15" w14:textId="23289925" w:rsidR="00DE245D" w:rsidRDefault="00DE245D" w:rsidP="00DE245D">
      <w:pPr>
        <w:rPr>
          <w:rFonts w:cs="Arial"/>
        </w:rPr>
      </w:pPr>
      <w:r w:rsidRPr="00015F65">
        <w:rPr>
          <w:rFonts w:cs="Arial"/>
        </w:rPr>
        <w:t xml:space="preserve">See </w:t>
      </w:r>
      <w:r w:rsidRPr="00015F65">
        <w:rPr>
          <w:rFonts w:cs="Arial"/>
        </w:rPr>
        <w:fldChar w:fldCharType="begin"/>
      </w:r>
      <w:r w:rsidRPr="00015F65">
        <w:rPr>
          <w:rFonts w:cs="Arial"/>
        </w:rPr>
        <w:instrText xml:space="preserve"> REF _Ref84419749 \h </w:instrText>
      </w:r>
      <w:r>
        <w:rPr>
          <w:rFonts w:cs="Arial"/>
        </w:rPr>
        <w:instrText xml:space="preserve"> \* MERGEFORMAT </w:instrText>
      </w:r>
      <w:r w:rsidRPr="00015F65">
        <w:rPr>
          <w:rFonts w:cs="Arial"/>
        </w:rPr>
      </w:r>
      <w:r w:rsidRPr="00015F65">
        <w:rPr>
          <w:rFonts w:cs="Arial"/>
        </w:rPr>
        <w:fldChar w:fldCharType="separate"/>
      </w:r>
      <w:r w:rsidR="009E0ACB" w:rsidRPr="009E0ACB">
        <w:rPr>
          <w:rFonts w:cs="Arial"/>
        </w:rPr>
        <w:t xml:space="preserve">APPENDIX 2 – Properties by </w:t>
      </w:r>
      <w:proofErr w:type="spellStart"/>
      <w:r w:rsidR="009E0ACB" w:rsidRPr="009E0ACB">
        <w:rPr>
          <w:rFonts w:cs="Arial"/>
        </w:rPr>
        <w:t>dm+d</w:t>
      </w:r>
      <w:proofErr w:type="spellEnd"/>
      <w:r w:rsidR="009E0ACB" w:rsidRPr="009E0ACB">
        <w:rPr>
          <w:rFonts w:cs="Arial"/>
        </w:rPr>
        <w:t xml:space="preserve"> Class Concepts</w:t>
      </w:r>
      <w:r w:rsidRPr="00015F65">
        <w:rPr>
          <w:rFonts w:cs="Arial"/>
        </w:rPr>
        <w:fldChar w:fldCharType="end"/>
      </w:r>
      <w:r w:rsidRPr="00015F65">
        <w:rPr>
          <w:rFonts w:cs="Arial"/>
        </w:rPr>
        <w:t xml:space="preserve"> for further detail.</w:t>
      </w:r>
    </w:p>
    <w:p w14:paraId="217D2D0A" w14:textId="77777777" w:rsidR="00DE245D" w:rsidRPr="00015F65" w:rsidRDefault="00DE245D" w:rsidP="00DE245D">
      <w:pPr>
        <w:pStyle w:val="Heading1"/>
      </w:pPr>
      <w:bookmarkStart w:id="18" w:name="_Toc99985725"/>
      <w:bookmarkStart w:id="19" w:name="_Toc178164073"/>
      <w:r w:rsidRPr="00015F65">
        <w:t xml:space="preserve">Navigating </w:t>
      </w:r>
      <w:proofErr w:type="spellStart"/>
      <w:r w:rsidRPr="00015F65">
        <w:t>dm+d</w:t>
      </w:r>
      <w:proofErr w:type="spellEnd"/>
      <w:r w:rsidRPr="00015F65">
        <w:t xml:space="preserve"> (parent; child)</w:t>
      </w:r>
      <w:bookmarkEnd w:id="18"/>
      <w:bookmarkEnd w:id="19"/>
    </w:p>
    <w:p w14:paraId="5A35AD60" w14:textId="73247EBC" w:rsidR="00DE245D" w:rsidRPr="00015F65" w:rsidRDefault="00DE245D" w:rsidP="00EE5211">
      <w:pPr>
        <w:rPr>
          <w:rFonts w:cs="Arial"/>
        </w:rPr>
      </w:pPr>
      <w:r w:rsidRPr="00015F65">
        <w:rPr>
          <w:rFonts w:cs="Arial"/>
        </w:rPr>
        <w:t xml:space="preserve">The “parent” and “child” properties are probably the 2 most important properties as they facilitate the navigation of the </w:t>
      </w:r>
      <w:proofErr w:type="spellStart"/>
      <w:r w:rsidRPr="00015F65">
        <w:rPr>
          <w:rFonts w:cs="Arial"/>
        </w:rPr>
        <w:t>dm+d</w:t>
      </w:r>
      <w:proofErr w:type="spellEnd"/>
      <w:r w:rsidRPr="00015F65">
        <w:rPr>
          <w:rFonts w:cs="Arial"/>
        </w:rPr>
        <w:t xml:space="preserve"> 5 box data model hierarchy (see </w:t>
      </w:r>
      <w:r w:rsidR="00EE5211">
        <w:rPr>
          <w:rFonts w:cs="Arial"/>
        </w:rPr>
        <w:lastRenderedPageBreak/>
        <w:fldChar w:fldCharType="begin"/>
      </w:r>
      <w:r w:rsidR="00EE5211">
        <w:rPr>
          <w:rFonts w:cs="Arial"/>
        </w:rPr>
        <w:instrText xml:space="preserve"> REF _Ref166672096 \h </w:instrText>
      </w:r>
      <w:r w:rsidR="00EE5211">
        <w:rPr>
          <w:rFonts w:cs="Arial"/>
        </w:rPr>
      </w:r>
      <w:r w:rsidR="00EE5211">
        <w:rPr>
          <w:rFonts w:cs="Arial"/>
        </w:rPr>
        <w:fldChar w:fldCharType="separate"/>
      </w:r>
      <w:r w:rsidR="009E0ACB">
        <w:t xml:space="preserve">APPENDIX 4 </w:t>
      </w:r>
      <w:r w:rsidR="009E0ACB" w:rsidRPr="00015F65">
        <w:t>–</w:t>
      </w:r>
      <w:r w:rsidR="009E0ACB">
        <w:t xml:space="preserve"> </w:t>
      </w:r>
      <w:proofErr w:type="spellStart"/>
      <w:r w:rsidR="009E0ACB" w:rsidRPr="00015F65">
        <w:t>dm+d</w:t>
      </w:r>
      <w:proofErr w:type="spellEnd"/>
      <w:r w:rsidR="009E0ACB" w:rsidRPr="00015F65">
        <w:t xml:space="preserve"> 5 box data model</w:t>
      </w:r>
      <w:r w:rsidR="00EE5211">
        <w:rPr>
          <w:rFonts w:cs="Arial"/>
        </w:rPr>
        <w:fldChar w:fldCharType="end"/>
      </w:r>
      <w:r w:rsidR="00EE5211">
        <w:rPr>
          <w:rFonts w:cs="Arial"/>
        </w:rPr>
        <w:t xml:space="preserve"> </w:t>
      </w:r>
      <w:r w:rsidRPr="00015F65">
        <w:rPr>
          <w:rFonts w:cs="Arial"/>
        </w:rPr>
        <w:t xml:space="preserve">for an example diagram). It is assumed that the </w:t>
      </w:r>
      <w:proofErr w:type="spellStart"/>
      <w:r w:rsidRPr="00015F65">
        <w:rPr>
          <w:rFonts w:cs="Arial"/>
        </w:rPr>
        <w:t>dm+d</w:t>
      </w:r>
      <w:proofErr w:type="spellEnd"/>
      <w:r w:rsidRPr="00015F65">
        <w:rPr>
          <w:rFonts w:cs="Arial"/>
        </w:rPr>
        <w:t xml:space="preserve"> 5 box data model is understood.</w:t>
      </w:r>
    </w:p>
    <w:p w14:paraId="5849266C" w14:textId="77777777" w:rsidR="00DE245D" w:rsidRPr="00015F65" w:rsidRDefault="00DE245D" w:rsidP="00DE245D">
      <w:pPr>
        <w:rPr>
          <w:rFonts w:cs="Arial"/>
        </w:rPr>
      </w:pPr>
      <w:r w:rsidRPr="00015F65">
        <w:rPr>
          <w:rFonts w:cs="Arial"/>
        </w:rPr>
        <w:t>“Parent” property has two uses:</w:t>
      </w:r>
    </w:p>
    <w:p w14:paraId="0953E251" w14:textId="77777777" w:rsidR="00DE245D" w:rsidRPr="00015F65" w:rsidRDefault="00DE245D" w:rsidP="00DE245D">
      <w:pPr>
        <w:pStyle w:val="ListParagraph"/>
        <w:numPr>
          <w:ilvl w:val="0"/>
          <w:numId w:val="20"/>
        </w:numPr>
        <w:spacing w:after="160" w:line="259" w:lineRule="auto"/>
        <w:contextualSpacing/>
        <w:textboxTightWrap w:val="none"/>
        <w:rPr>
          <w:rFonts w:cs="Arial"/>
        </w:rPr>
      </w:pPr>
      <w:r w:rsidRPr="00015F65">
        <w:rPr>
          <w:rFonts w:cs="Arial"/>
        </w:rPr>
        <w:t xml:space="preserve">To identify the type of </w:t>
      </w:r>
      <w:proofErr w:type="spellStart"/>
      <w:r w:rsidRPr="00015F65">
        <w:rPr>
          <w:rFonts w:cs="Arial"/>
        </w:rPr>
        <w:t>dm+d</w:t>
      </w:r>
      <w:proofErr w:type="spellEnd"/>
      <w:r w:rsidRPr="00015F65">
        <w:rPr>
          <w:rFonts w:cs="Arial"/>
        </w:rPr>
        <w:t xml:space="preserve"> class concept e.g. VTM; VMP; AMP; VMPP; AMPP; Ingredient; Form; Route; Supplier and Unit of Measure.</w:t>
      </w:r>
    </w:p>
    <w:p w14:paraId="721DF22C" w14:textId="77777777" w:rsidR="00DE245D" w:rsidRPr="00015F65" w:rsidRDefault="00DE245D" w:rsidP="00DE245D">
      <w:pPr>
        <w:pStyle w:val="ListParagraph"/>
        <w:numPr>
          <w:ilvl w:val="0"/>
          <w:numId w:val="20"/>
        </w:numPr>
        <w:spacing w:after="160" w:line="259" w:lineRule="auto"/>
        <w:contextualSpacing/>
        <w:textboxTightWrap w:val="none"/>
        <w:rPr>
          <w:rFonts w:cs="Arial"/>
        </w:rPr>
      </w:pPr>
      <w:r w:rsidRPr="00015F65">
        <w:rPr>
          <w:rFonts w:cs="Arial"/>
        </w:rPr>
        <w:t xml:space="preserve">To allow the navigation of the </w:t>
      </w:r>
      <w:proofErr w:type="spellStart"/>
      <w:r w:rsidRPr="00015F65">
        <w:rPr>
          <w:rFonts w:cs="Arial"/>
        </w:rPr>
        <w:t>dm+d</w:t>
      </w:r>
      <w:proofErr w:type="spellEnd"/>
      <w:r w:rsidRPr="00015F65">
        <w:rPr>
          <w:rFonts w:cs="Arial"/>
        </w:rPr>
        <w:t xml:space="preserve"> 5 box data model hierarchy. For example: </w:t>
      </w:r>
    </w:p>
    <w:p w14:paraId="01E07D65" w14:textId="77777777" w:rsidR="00DE245D" w:rsidRPr="00015F65" w:rsidRDefault="00DE245D" w:rsidP="00DE245D">
      <w:pPr>
        <w:pStyle w:val="ListParagraph"/>
        <w:numPr>
          <w:ilvl w:val="1"/>
          <w:numId w:val="20"/>
        </w:numPr>
        <w:spacing w:after="160" w:line="259" w:lineRule="auto"/>
        <w:contextualSpacing/>
        <w:textboxTightWrap w:val="none"/>
        <w:rPr>
          <w:rFonts w:cs="Arial"/>
        </w:rPr>
      </w:pPr>
      <w:r w:rsidRPr="00015F65">
        <w:rPr>
          <w:rFonts w:cs="Arial"/>
        </w:rPr>
        <w:t xml:space="preserve">a VMP concept will have a parent link to the VTM concept if one exists. </w:t>
      </w:r>
    </w:p>
    <w:p w14:paraId="1C374577" w14:textId="77777777" w:rsidR="00DE245D" w:rsidRPr="00015F65" w:rsidRDefault="00DE245D" w:rsidP="00DE245D">
      <w:pPr>
        <w:pStyle w:val="ListParagraph"/>
        <w:numPr>
          <w:ilvl w:val="1"/>
          <w:numId w:val="20"/>
        </w:numPr>
        <w:spacing w:after="160" w:line="259" w:lineRule="auto"/>
        <w:contextualSpacing/>
        <w:textboxTightWrap w:val="none"/>
        <w:rPr>
          <w:rFonts w:cs="Arial"/>
        </w:rPr>
      </w:pPr>
      <w:r w:rsidRPr="00015F65">
        <w:rPr>
          <w:rFonts w:cs="Arial"/>
        </w:rPr>
        <w:t xml:space="preserve">An AMPP concept will have </w:t>
      </w:r>
      <w:r>
        <w:rPr>
          <w:rFonts w:cs="Arial"/>
        </w:rPr>
        <w:t xml:space="preserve">a </w:t>
      </w:r>
      <w:r w:rsidRPr="00015F65">
        <w:rPr>
          <w:rFonts w:cs="Arial"/>
        </w:rPr>
        <w:t xml:space="preserve">parent </w:t>
      </w:r>
      <w:r>
        <w:rPr>
          <w:rFonts w:cs="Arial"/>
        </w:rPr>
        <w:t xml:space="preserve">link </w:t>
      </w:r>
      <w:r w:rsidRPr="00015F65">
        <w:rPr>
          <w:rFonts w:cs="Arial"/>
        </w:rPr>
        <w:t>to the AMP concept and VMPP concept.</w:t>
      </w:r>
    </w:p>
    <w:p w14:paraId="0F709B6F" w14:textId="347B9D9D" w:rsidR="00DE245D" w:rsidRDefault="00DE245D" w:rsidP="00DE245D">
      <w:pPr>
        <w:rPr>
          <w:rFonts w:cs="Arial"/>
        </w:rPr>
      </w:pPr>
      <w:r w:rsidRPr="00015F65">
        <w:rPr>
          <w:rFonts w:cs="Arial"/>
        </w:rPr>
        <w:t xml:space="preserve">“Child” property is used to identify those </w:t>
      </w:r>
      <w:proofErr w:type="spellStart"/>
      <w:r w:rsidRPr="00015F65">
        <w:rPr>
          <w:rFonts w:cs="Arial"/>
        </w:rPr>
        <w:t>dm+d</w:t>
      </w:r>
      <w:proofErr w:type="spellEnd"/>
      <w:r w:rsidRPr="00015F65">
        <w:rPr>
          <w:rFonts w:cs="Arial"/>
        </w:rPr>
        <w:t xml:space="preserve"> concepts associated with the selected concept. For example, a VTM concept will have </w:t>
      </w:r>
      <w:r w:rsidR="002456BD">
        <w:rPr>
          <w:rFonts w:cs="Arial"/>
        </w:rPr>
        <w:t xml:space="preserve">zero, </w:t>
      </w:r>
      <w:r w:rsidRPr="00015F65">
        <w:rPr>
          <w:rFonts w:cs="Arial"/>
        </w:rPr>
        <w:t>one or more VMP concept identifiers against the child property, a VMP concept will have one or more AMP concept identifiers and one or more VMPP concept identifiers against the child property.</w:t>
      </w:r>
    </w:p>
    <w:p w14:paraId="6E07BA74" w14:textId="77777777" w:rsidR="00DE245D" w:rsidRPr="00015F65" w:rsidRDefault="00DE245D" w:rsidP="00DE245D">
      <w:pPr>
        <w:pStyle w:val="Heading1"/>
      </w:pPr>
      <w:bookmarkStart w:id="20" w:name="_Ref98836100"/>
      <w:bookmarkStart w:id="21" w:name="_Toc99985726"/>
      <w:bookmarkStart w:id="22" w:name="_Toc178164074"/>
      <w:proofErr w:type="spellStart"/>
      <w:r w:rsidRPr="00015F65">
        <w:t>dm+d</w:t>
      </w:r>
      <w:proofErr w:type="spellEnd"/>
      <w:r w:rsidRPr="00015F65">
        <w:t xml:space="preserve"> Release Notes</w:t>
      </w:r>
      <w:bookmarkEnd w:id="20"/>
      <w:bookmarkEnd w:id="21"/>
      <w:bookmarkEnd w:id="22"/>
    </w:p>
    <w:p w14:paraId="3988D8C5" w14:textId="072F29A3" w:rsidR="00DE245D" w:rsidRDefault="00DE245D" w:rsidP="00DE245D">
      <w:pPr>
        <w:rPr>
          <w:rFonts w:cs="Arial"/>
        </w:rPr>
      </w:pPr>
      <w:r w:rsidRPr="00015F65">
        <w:rPr>
          <w:rFonts w:cs="Arial"/>
        </w:rPr>
        <w:t xml:space="preserve">The </w:t>
      </w:r>
      <w:proofErr w:type="spellStart"/>
      <w:r w:rsidRPr="00015F65">
        <w:rPr>
          <w:rFonts w:cs="Arial"/>
        </w:rPr>
        <w:t>dm+d</w:t>
      </w:r>
      <w:proofErr w:type="spellEnd"/>
      <w:r w:rsidRPr="00015F65">
        <w:rPr>
          <w:rFonts w:cs="Arial"/>
        </w:rPr>
        <w:t xml:space="preserve"> release note</w:t>
      </w:r>
      <w:r>
        <w:rPr>
          <w:rFonts w:cs="Arial"/>
        </w:rPr>
        <w:t xml:space="preserve"> URL</w:t>
      </w:r>
      <w:r w:rsidRPr="00015F65">
        <w:rPr>
          <w:rFonts w:cs="Arial"/>
        </w:rPr>
        <w:t>s are</w:t>
      </w:r>
      <w:r w:rsidRPr="00015F65" w:rsidDel="008C47A6">
        <w:rPr>
          <w:rFonts w:cs="Arial"/>
        </w:rPr>
        <w:t xml:space="preserve"> </w:t>
      </w:r>
      <w:r w:rsidRPr="00015F65">
        <w:rPr>
          <w:rFonts w:cs="Arial"/>
        </w:rPr>
        <w:t xml:space="preserve">linked to the </w:t>
      </w:r>
      <w:r>
        <w:rPr>
          <w:rFonts w:cs="Arial"/>
        </w:rPr>
        <w:t xml:space="preserve">root concept of the </w:t>
      </w:r>
      <w:proofErr w:type="spellStart"/>
      <w:r w:rsidRPr="00015F65">
        <w:rPr>
          <w:rFonts w:cs="Arial"/>
        </w:rPr>
        <w:t>dm+d</w:t>
      </w:r>
      <w:proofErr w:type="spellEnd"/>
      <w:r w:rsidRPr="00015F65">
        <w:rPr>
          <w:rFonts w:cs="Arial"/>
        </w:rPr>
        <w:t xml:space="preserve"> Code System.</w:t>
      </w:r>
    </w:p>
    <w:p w14:paraId="51F0D54F" w14:textId="77777777" w:rsidR="00DE245D" w:rsidRDefault="00DE245D" w:rsidP="00DE245D">
      <w:pPr>
        <w:rPr>
          <w:rFonts w:cs="Arial"/>
        </w:rPr>
      </w:pPr>
      <w:r>
        <w:rPr>
          <w:rFonts w:cs="Arial"/>
        </w:rPr>
        <w:t xml:space="preserve">Two properties are assigned to the root </w:t>
      </w:r>
      <w:proofErr w:type="spellStart"/>
      <w:r>
        <w:rPr>
          <w:rFonts w:cs="Arial"/>
        </w:rPr>
        <w:t>dm+d</w:t>
      </w:r>
      <w:proofErr w:type="spellEnd"/>
      <w:r>
        <w:rPr>
          <w:rFonts w:cs="Arial"/>
        </w:rPr>
        <w:t xml:space="preserve"> concept that will hold URLs to the relevant release notes (</w:t>
      </w:r>
      <w:proofErr w:type="spellStart"/>
      <w:r>
        <w:rPr>
          <w:rFonts w:cs="Arial"/>
        </w:rPr>
        <w:t>dm+d</w:t>
      </w:r>
      <w:proofErr w:type="spellEnd"/>
      <w:r>
        <w:rPr>
          <w:rFonts w:cs="Arial"/>
        </w:rPr>
        <w:t xml:space="preserve"> and GTIN).</w:t>
      </w:r>
    </w:p>
    <w:p w14:paraId="1F340614" w14:textId="77777777" w:rsidR="00DE245D" w:rsidRDefault="00DE245D" w:rsidP="00DE245D">
      <w:pPr>
        <w:rPr>
          <w:rFonts w:cs="Arial"/>
        </w:rPr>
      </w:pPr>
      <w:r>
        <w:rPr>
          <w:rFonts w:cs="Arial"/>
        </w:rPr>
        <w:t xml:space="preserve">The </w:t>
      </w:r>
      <w:proofErr w:type="spellStart"/>
      <w:r>
        <w:rPr>
          <w:rFonts w:cs="Arial"/>
        </w:rPr>
        <w:t>dm+d</w:t>
      </w:r>
      <w:proofErr w:type="spellEnd"/>
      <w:r>
        <w:rPr>
          <w:rFonts w:cs="Arial"/>
        </w:rPr>
        <w:t xml:space="preserve"> root node has a code of “</w:t>
      </w:r>
      <w:proofErr w:type="spellStart"/>
      <w:r>
        <w:rPr>
          <w:rFonts w:cs="Arial"/>
        </w:rPr>
        <w:t>dm+d</w:t>
      </w:r>
      <w:proofErr w:type="spellEnd"/>
      <w:r>
        <w:rPr>
          <w:rFonts w:cs="Arial"/>
        </w:rPr>
        <w:t>” and has display text of “</w:t>
      </w:r>
      <w:r w:rsidRPr="008560C4">
        <w:rPr>
          <w:rFonts w:cs="Arial"/>
        </w:rPr>
        <w:t>Dictionary of medicines and devices (</w:t>
      </w:r>
      <w:proofErr w:type="spellStart"/>
      <w:r w:rsidRPr="008560C4">
        <w:rPr>
          <w:rFonts w:cs="Arial"/>
        </w:rPr>
        <w:t>dm+d</w:t>
      </w:r>
      <w:proofErr w:type="spellEnd"/>
      <w:r w:rsidRPr="008560C4">
        <w:rPr>
          <w:rFonts w:cs="Arial"/>
        </w:rPr>
        <w:t>)</w:t>
      </w:r>
      <w:r>
        <w:rPr>
          <w:rFonts w:cs="Arial"/>
        </w:rPr>
        <w:t>”.</w:t>
      </w:r>
    </w:p>
    <w:p w14:paraId="29D9E098" w14:textId="77777777" w:rsidR="00DE245D" w:rsidRDefault="00DE245D" w:rsidP="00DE245D">
      <w:pPr>
        <w:rPr>
          <w:rFonts w:cs="Arial"/>
        </w:rPr>
      </w:pPr>
      <w:r>
        <w:rPr>
          <w:rFonts w:cs="Arial"/>
        </w:rPr>
        <w:t>The properties have a code of:</w:t>
      </w:r>
    </w:p>
    <w:p w14:paraId="2689EAF5" w14:textId="77777777" w:rsidR="00DE245D" w:rsidRDefault="00DE245D" w:rsidP="00DE245D">
      <w:pPr>
        <w:pStyle w:val="ListParagraph"/>
        <w:numPr>
          <w:ilvl w:val="0"/>
          <w:numId w:val="32"/>
        </w:numPr>
        <w:spacing w:after="160" w:line="259" w:lineRule="auto"/>
        <w:contextualSpacing/>
        <w:textboxTightWrap w:val="none"/>
        <w:rPr>
          <w:rFonts w:cs="Arial"/>
        </w:rPr>
      </w:pPr>
      <w:proofErr w:type="spellStart"/>
      <w:r w:rsidRPr="00064FAC">
        <w:rPr>
          <w:rFonts w:cs="Arial"/>
          <w:b/>
        </w:rPr>
        <w:t>dmdReleaseNote</w:t>
      </w:r>
      <w:proofErr w:type="spellEnd"/>
      <w:r w:rsidRPr="009A5FB3">
        <w:rPr>
          <w:rFonts w:cs="Arial"/>
        </w:rPr>
        <w:t xml:space="preserve">: property that holds the </w:t>
      </w:r>
      <w:r>
        <w:rPr>
          <w:rFonts w:cs="Arial"/>
        </w:rPr>
        <w:t xml:space="preserve">URL to the </w:t>
      </w:r>
      <w:proofErr w:type="spellStart"/>
      <w:r w:rsidRPr="009A5FB3">
        <w:rPr>
          <w:rFonts w:cs="Arial"/>
        </w:rPr>
        <w:t>dm+d</w:t>
      </w:r>
      <w:proofErr w:type="spellEnd"/>
      <w:r w:rsidRPr="009A5FB3">
        <w:rPr>
          <w:rFonts w:cs="Arial"/>
        </w:rPr>
        <w:t xml:space="preserve"> release note.</w:t>
      </w:r>
    </w:p>
    <w:p w14:paraId="14077446" w14:textId="77777777" w:rsidR="00DE245D" w:rsidRPr="009A5FB3" w:rsidRDefault="00DE245D" w:rsidP="00DE245D">
      <w:pPr>
        <w:pStyle w:val="ListParagraph"/>
        <w:numPr>
          <w:ilvl w:val="0"/>
          <w:numId w:val="32"/>
        </w:numPr>
        <w:spacing w:after="160" w:line="259" w:lineRule="auto"/>
        <w:contextualSpacing/>
        <w:textboxTightWrap w:val="none"/>
        <w:rPr>
          <w:rFonts w:cs="Arial"/>
        </w:rPr>
      </w:pPr>
      <w:proofErr w:type="spellStart"/>
      <w:r w:rsidRPr="00064FAC">
        <w:rPr>
          <w:rFonts w:cs="Arial"/>
          <w:b/>
        </w:rPr>
        <w:t>GTINReleaseNote</w:t>
      </w:r>
      <w:proofErr w:type="spellEnd"/>
      <w:r>
        <w:rPr>
          <w:rFonts w:cs="Arial"/>
        </w:rPr>
        <w:t>: property that holds the URL to the GTIN release note.</w:t>
      </w:r>
    </w:p>
    <w:p w14:paraId="7D046EE7" w14:textId="77777777" w:rsidR="00DE245D" w:rsidRPr="00064FAC" w:rsidRDefault="00DE245D" w:rsidP="00DE245D">
      <w:pPr>
        <w:rPr>
          <w:rFonts w:cs="Arial"/>
          <w:b/>
        </w:rPr>
      </w:pPr>
      <w:r w:rsidRPr="00064FAC">
        <w:rPr>
          <w:rFonts w:cs="Arial"/>
          <w:b/>
        </w:rPr>
        <w:t>Important Note:</w:t>
      </w:r>
    </w:p>
    <w:p w14:paraId="2E1F8D14" w14:textId="77777777" w:rsidR="00DE245D" w:rsidRPr="0099439D" w:rsidRDefault="00DE245D" w:rsidP="00DE245D">
      <w:pPr>
        <w:pStyle w:val="ListParagraph"/>
        <w:numPr>
          <w:ilvl w:val="0"/>
          <w:numId w:val="28"/>
        </w:numPr>
        <w:spacing w:after="160" w:line="259" w:lineRule="auto"/>
        <w:contextualSpacing/>
        <w:textboxTightWrap w:val="none"/>
        <w:rPr>
          <w:rFonts w:cs="Arial"/>
        </w:rPr>
      </w:pPr>
      <w:r>
        <w:rPr>
          <w:rFonts w:cs="Arial"/>
        </w:rPr>
        <w:t xml:space="preserve">The NHS BSA loads the release notes on to their web site manually on a Monday morning or the day after a bank holiday(s). There may be a delay between the </w:t>
      </w:r>
      <w:proofErr w:type="spellStart"/>
      <w:r>
        <w:rPr>
          <w:rFonts w:cs="Arial"/>
        </w:rPr>
        <w:t>dm+d</w:t>
      </w:r>
      <w:proofErr w:type="spellEnd"/>
      <w:r>
        <w:rPr>
          <w:rFonts w:cs="Arial"/>
        </w:rPr>
        <w:t xml:space="preserve"> data being available in the Terminology Server and the release notes being available on the NHS BSA web site. If it is urgent to get the release notes, they are available on the TRUD website by downloading the </w:t>
      </w:r>
      <w:proofErr w:type="spellStart"/>
      <w:r>
        <w:rPr>
          <w:rFonts w:cs="Arial"/>
        </w:rPr>
        <w:t>dm+d</w:t>
      </w:r>
      <w:proofErr w:type="spellEnd"/>
      <w:r>
        <w:rPr>
          <w:rFonts w:cs="Arial"/>
        </w:rPr>
        <w:t xml:space="preserve"> XML files.</w:t>
      </w:r>
    </w:p>
    <w:p w14:paraId="0B74072B" w14:textId="03712415" w:rsidR="00DE245D" w:rsidRDefault="00DE245D" w:rsidP="00DE245D">
      <w:pPr>
        <w:pStyle w:val="Heading1"/>
      </w:pPr>
      <w:bookmarkStart w:id="23" w:name="_Ref98865447"/>
      <w:bookmarkStart w:id="24" w:name="_Toc99985727"/>
      <w:bookmarkStart w:id="25" w:name="_Toc178164075"/>
      <w:r w:rsidRPr="002721E1">
        <w:t>Ingredient Data – sub</w:t>
      </w:r>
      <w:r w:rsidR="004A5592">
        <w:t>-</w:t>
      </w:r>
      <w:r w:rsidRPr="002721E1">
        <w:t>propertie</w:t>
      </w:r>
      <w:r>
        <w:t>s</w:t>
      </w:r>
      <w:bookmarkEnd w:id="23"/>
      <w:bookmarkEnd w:id="24"/>
      <w:bookmarkEnd w:id="25"/>
    </w:p>
    <w:p w14:paraId="08074FD9" w14:textId="3B5B2F21" w:rsidR="00E62F84" w:rsidRPr="00E62F84" w:rsidRDefault="00E62F84" w:rsidP="0056149E">
      <w:r>
        <w:t>Notes:</w:t>
      </w:r>
    </w:p>
    <w:p w14:paraId="11B06026" w14:textId="171E3C8B" w:rsidR="00E62F84" w:rsidRPr="0056149E" w:rsidRDefault="00DE245D" w:rsidP="00D2346F">
      <w:pPr>
        <w:pStyle w:val="ListParagraph"/>
        <w:numPr>
          <w:ilvl w:val="0"/>
          <w:numId w:val="28"/>
        </w:numPr>
        <w:rPr>
          <w:rFonts w:cs="Arial"/>
        </w:rPr>
      </w:pPr>
      <w:r w:rsidRPr="00E62F84">
        <w:rPr>
          <w:rFonts w:cs="Arial"/>
        </w:rPr>
        <w:t xml:space="preserve">In April 2022 the structure of the </w:t>
      </w:r>
      <w:proofErr w:type="spellStart"/>
      <w:r w:rsidRPr="00E62F84">
        <w:rPr>
          <w:rFonts w:cs="Arial"/>
        </w:rPr>
        <w:t>dm+d</w:t>
      </w:r>
      <w:proofErr w:type="spellEnd"/>
      <w:r w:rsidRPr="00E62F84">
        <w:rPr>
          <w:rFonts w:cs="Arial"/>
        </w:rPr>
        <w:t xml:space="preserve"> data </w:t>
      </w:r>
      <w:r w:rsidR="00E62F84" w:rsidRPr="00E62F84">
        <w:rPr>
          <w:rFonts w:cs="Arial"/>
        </w:rPr>
        <w:t xml:space="preserve">(on the </w:t>
      </w:r>
      <w:r w:rsidR="00F07E37">
        <w:rPr>
          <w:rFonts w:cs="Arial"/>
        </w:rPr>
        <w:t>T</w:t>
      </w:r>
      <w:r w:rsidR="00E62F84" w:rsidRPr="00E62F84">
        <w:rPr>
          <w:rFonts w:cs="Arial"/>
        </w:rPr>
        <w:t xml:space="preserve">erminology </w:t>
      </w:r>
      <w:r w:rsidR="00F07E37">
        <w:rPr>
          <w:rFonts w:cs="Arial"/>
        </w:rPr>
        <w:t>S</w:t>
      </w:r>
      <w:r w:rsidR="00F07E37" w:rsidRPr="00E62F84">
        <w:rPr>
          <w:rFonts w:cs="Arial"/>
        </w:rPr>
        <w:t>erver</w:t>
      </w:r>
      <w:r w:rsidR="00E62F84" w:rsidRPr="00E62F84">
        <w:rPr>
          <w:rFonts w:cs="Arial"/>
        </w:rPr>
        <w:t xml:space="preserve">) </w:t>
      </w:r>
      <w:r w:rsidRPr="00E62F84">
        <w:rPr>
          <w:rFonts w:cs="Arial"/>
        </w:rPr>
        <w:t xml:space="preserve">changed to allow the clinically safe representation of the ingredient data in the </w:t>
      </w:r>
      <w:proofErr w:type="spellStart"/>
      <w:r w:rsidRPr="00E62F84">
        <w:rPr>
          <w:rFonts w:cs="Arial"/>
        </w:rPr>
        <w:t>dm+d</w:t>
      </w:r>
      <w:proofErr w:type="spellEnd"/>
      <w:r w:rsidRPr="00E62F84">
        <w:rPr>
          <w:rFonts w:cs="Arial"/>
        </w:rPr>
        <w:t xml:space="preserve"> code system. This affected the ingredient data returned when selecting a VMP (active ingredients) and AMP (excipient).</w:t>
      </w:r>
    </w:p>
    <w:p w14:paraId="1D157EB8" w14:textId="54F2B761" w:rsidR="008D7C74" w:rsidRDefault="008D7C74" w:rsidP="00D2346F">
      <w:pPr>
        <w:pStyle w:val="ListParagraph"/>
        <w:numPr>
          <w:ilvl w:val="0"/>
          <w:numId w:val="28"/>
        </w:numPr>
        <w:rPr>
          <w:rFonts w:cs="Arial"/>
        </w:rPr>
      </w:pPr>
      <w:r w:rsidRPr="00E62F84">
        <w:rPr>
          <w:rFonts w:cs="Arial"/>
        </w:rPr>
        <w:lastRenderedPageBreak/>
        <w:t xml:space="preserve">As of </w:t>
      </w:r>
      <w:proofErr w:type="gramStart"/>
      <w:r w:rsidR="000A53ED" w:rsidRPr="00E62F84">
        <w:rPr>
          <w:rFonts w:cs="Arial"/>
        </w:rPr>
        <w:t>24 October 2022</w:t>
      </w:r>
      <w:proofErr w:type="gramEnd"/>
      <w:r w:rsidRPr="00E62F84">
        <w:rPr>
          <w:rFonts w:cs="Arial"/>
        </w:rPr>
        <w:t xml:space="preserve"> </w:t>
      </w:r>
      <w:proofErr w:type="spellStart"/>
      <w:r w:rsidRPr="00E62F84">
        <w:rPr>
          <w:rFonts w:cs="Arial"/>
        </w:rPr>
        <w:t>dm+d</w:t>
      </w:r>
      <w:proofErr w:type="spellEnd"/>
      <w:r w:rsidRPr="00E62F84">
        <w:rPr>
          <w:rFonts w:cs="Arial"/>
        </w:rPr>
        <w:t xml:space="preserve"> release, the AMP interesting excipient ingredients are no longer populated and therefore cannot be represented in the Terminology Server.</w:t>
      </w:r>
    </w:p>
    <w:p w14:paraId="6F687534" w14:textId="0E04A44E" w:rsidR="00E62F84" w:rsidRPr="00E62F84" w:rsidRDefault="00E62F84" w:rsidP="0056149E">
      <w:pPr>
        <w:pStyle w:val="ListParagraph"/>
        <w:numPr>
          <w:ilvl w:val="0"/>
          <w:numId w:val="28"/>
        </w:numPr>
        <w:rPr>
          <w:rFonts w:cs="Arial"/>
        </w:rPr>
      </w:pPr>
      <w:r>
        <w:rPr>
          <w:rFonts w:cs="Arial"/>
        </w:rPr>
        <w:t xml:space="preserve">23 September 2024 </w:t>
      </w:r>
      <w:proofErr w:type="spellStart"/>
      <w:r>
        <w:rPr>
          <w:rFonts w:cs="Arial"/>
        </w:rPr>
        <w:t>dm+d</w:t>
      </w:r>
      <w:proofErr w:type="spellEnd"/>
      <w:r>
        <w:rPr>
          <w:rFonts w:cs="Arial"/>
        </w:rPr>
        <w:t xml:space="preserve"> </w:t>
      </w:r>
      <w:r w:rsidR="00A07C4F">
        <w:rPr>
          <w:rFonts w:cs="Arial"/>
        </w:rPr>
        <w:t>published</w:t>
      </w:r>
      <w:r>
        <w:rPr>
          <w:rFonts w:cs="Arial"/>
        </w:rPr>
        <w:t xml:space="preserve"> a</w:t>
      </w:r>
      <w:r w:rsidR="00A07C4F">
        <w:rPr>
          <w:rFonts w:cs="Arial"/>
        </w:rPr>
        <w:t>n additional data file providing a</w:t>
      </w:r>
      <w:r>
        <w:rPr>
          <w:rFonts w:cs="Arial"/>
        </w:rPr>
        <w:t xml:space="preserve"> link</w:t>
      </w:r>
      <w:r w:rsidR="00A07C4F">
        <w:rPr>
          <w:rFonts w:cs="Arial"/>
        </w:rPr>
        <w:t>age</w:t>
      </w:r>
      <w:r>
        <w:rPr>
          <w:rFonts w:cs="Arial"/>
        </w:rPr>
        <w:t xml:space="preserve"> between VTM</w:t>
      </w:r>
      <w:r w:rsidR="00A07C4F">
        <w:rPr>
          <w:rFonts w:cs="Arial"/>
        </w:rPr>
        <w:t xml:space="preserve"> concept</w:t>
      </w:r>
      <w:r>
        <w:rPr>
          <w:rFonts w:cs="Arial"/>
        </w:rPr>
        <w:t>s and ingredient</w:t>
      </w:r>
      <w:r w:rsidR="00A07C4F">
        <w:rPr>
          <w:rFonts w:cs="Arial"/>
        </w:rPr>
        <w:t xml:space="preserve"> concept</w:t>
      </w:r>
      <w:r>
        <w:rPr>
          <w:rFonts w:cs="Arial"/>
        </w:rPr>
        <w:t>s.</w:t>
      </w:r>
      <w:r w:rsidR="00A07C4F">
        <w:rPr>
          <w:rFonts w:cs="Arial"/>
        </w:rPr>
        <w:t xml:space="preserve"> This data will also be available via the Terminology Server.</w:t>
      </w:r>
    </w:p>
    <w:p w14:paraId="78A85CBA" w14:textId="1B1C57F4" w:rsidR="00E62F84" w:rsidRDefault="00E62F84" w:rsidP="0056149E">
      <w:pPr>
        <w:pStyle w:val="Heading2"/>
      </w:pPr>
      <w:bookmarkStart w:id="26" w:name="_Toc178164076"/>
      <w:r>
        <w:t>VMP Ingredients</w:t>
      </w:r>
      <w:bookmarkEnd w:id="26"/>
    </w:p>
    <w:p w14:paraId="2A514F0A" w14:textId="55B9F0DF" w:rsidR="00DE245D" w:rsidRDefault="00DE245D" w:rsidP="00DE245D">
      <w:pPr>
        <w:rPr>
          <w:rFonts w:cs="Arial"/>
        </w:rPr>
      </w:pPr>
      <w:r w:rsidRPr="56C12D11">
        <w:rPr>
          <w:rFonts w:cs="Arial"/>
        </w:rPr>
        <w:t xml:space="preserve">To ensure the active ingredient data was clinically safe to be consumed by systems, the ingredient data </w:t>
      </w:r>
      <w:r w:rsidR="00A07C4F">
        <w:rPr>
          <w:rFonts w:cs="Arial"/>
        </w:rPr>
        <w:t>held at VMP level had</w:t>
      </w:r>
      <w:r w:rsidR="00A07C4F" w:rsidRPr="56C12D11">
        <w:rPr>
          <w:rFonts w:cs="Arial"/>
        </w:rPr>
        <w:t xml:space="preserve"> </w:t>
      </w:r>
      <w:r w:rsidRPr="56C12D11">
        <w:rPr>
          <w:rFonts w:cs="Arial"/>
        </w:rPr>
        <w:t>to be grouped together</w:t>
      </w:r>
      <w:r w:rsidRPr="56C12D11" w:rsidDel="00AD74F9">
        <w:rPr>
          <w:rFonts w:cs="Arial"/>
        </w:rPr>
        <w:t xml:space="preserve"> </w:t>
      </w:r>
      <w:r w:rsidRPr="56C12D11">
        <w:rPr>
          <w:rFonts w:cs="Arial"/>
        </w:rPr>
        <w:t>with each ingredient having its individual strength information associated</w:t>
      </w:r>
      <w:r w:rsidRPr="56C12D11" w:rsidDel="00AD74F9">
        <w:rPr>
          <w:rFonts w:cs="Arial"/>
        </w:rPr>
        <w:t>.</w:t>
      </w:r>
    </w:p>
    <w:p w14:paraId="55112463" w14:textId="1E33EA36" w:rsidR="006C7B86" w:rsidRDefault="00DE245D" w:rsidP="008D7C74">
      <w:pPr>
        <w:rPr>
          <w:rFonts w:cs="Arial"/>
        </w:rPr>
      </w:pPr>
      <w:r w:rsidRPr="7A780178">
        <w:rPr>
          <w:rFonts w:cs="Arial"/>
        </w:rPr>
        <w:t>For VMPs each active ingredient strength will be held under a single property with the code of “VPI”, same as the XML tag for grouping ingredient strength data in the XML files. The ingredient detail will be captured in this property as sub</w:t>
      </w:r>
      <w:r w:rsidR="004A5592">
        <w:rPr>
          <w:rFonts w:cs="Arial"/>
        </w:rPr>
        <w:t>-</w:t>
      </w:r>
      <w:r w:rsidRPr="7A780178">
        <w:rPr>
          <w:rFonts w:cs="Arial"/>
        </w:rPr>
        <w:t xml:space="preserve">properties. For VMPs with multiple active ingredients multiple “VPI” properties will exist, one “VPI” property for each active ingredient. See </w:t>
      </w:r>
      <w:r w:rsidRPr="7A780178">
        <w:rPr>
          <w:rFonts w:cs="Arial"/>
        </w:rPr>
        <w:fldChar w:fldCharType="begin"/>
      </w:r>
      <w:r w:rsidRPr="7A780178">
        <w:rPr>
          <w:rFonts w:cs="Arial"/>
        </w:rPr>
        <w:instrText xml:space="preserve"> REF _Ref84419749 \h </w:instrText>
      </w:r>
      <w:r w:rsidRPr="7A780178">
        <w:rPr>
          <w:rFonts w:cs="Arial"/>
        </w:rPr>
      </w:r>
      <w:r w:rsidRPr="7A780178">
        <w:rPr>
          <w:rFonts w:cs="Arial"/>
        </w:rPr>
        <w:fldChar w:fldCharType="separate"/>
      </w:r>
      <w:r w:rsidR="009E0ACB" w:rsidRPr="00015F65">
        <w:t xml:space="preserve">APPENDIX 2 – Properties by </w:t>
      </w:r>
      <w:proofErr w:type="spellStart"/>
      <w:r w:rsidR="009E0ACB" w:rsidRPr="00015F65">
        <w:t>dm+d</w:t>
      </w:r>
      <w:proofErr w:type="spellEnd"/>
      <w:r w:rsidR="009E0ACB" w:rsidRPr="00015F65">
        <w:t xml:space="preserve"> Class Concepts</w:t>
      </w:r>
      <w:r w:rsidRPr="7A780178">
        <w:rPr>
          <w:rFonts w:cs="Arial"/>
        </w:rPr>
        <w:fldChar w:fldCharType="end"/>
      </w:r>
      <w:r w:rsidRPr="7A780178">
        <w:rPr>
          <w:rFonts w:cs="Arial"/>
        </w:rPr>
        <w:t xml:space="preserve"> for the sub</w:t>
      </w:r>
      <w:r w:rsidR="004A5592">
        <w:rPr>
          <w:rFonts w:cs="Arial"/>
        </w:rPr>
        <w:t>-</w:t>
      </w:r>
      <w:r w:rsidRPr="7A780178">
        <w:rPr>
          <w:rFonts w:cs="Arial"/>
        </w:rPr>
        <w:t>properties that make up the active ingredient strength detail, they are highlighted in blue.</w:t>
      </w:r>
    </w:p>
    <w:p w14:paraId="026ACD8E" w14:textId="59B90A2B" w:rsidR="00DE245D" w:rsidRDefault="00DE245D" w:rsidP="00DE245D">
      <w:pPr>
        <w:rPr>
          <w:rFonts w:cs="Arial"/>
        </w:rPr>
      </w:pPr>
      <w:r>
        <w:rPr>
          <w:rFonts w:cs="Arial"/>
        </w:rPr>
        <w:t>The VMP sub</w:t>
      </w:r>
      <w:r w:rsidR="006C7B86">
        <w:rPr>
          <w:rFonts w:cs="Arial"/>
        </w:rPr>
        <w:t>-</w:t>
      </w:r>
      <w:r>
        <w:rPr>
          <w:rFonts w:cs="Arial"/>
        </w:rPr>
        <w:t xml:space="preserve">properties act like the other </w:t>
      </w:r>
      <w:proofErr w:type="spellStart"/>
      <w:r>
        <w:rPr>
          <w:rFonts w:cs="Arial"/>
        </w:rPr>
        <w:t>dm+d</w:t>
      </w:r>
      <w:proofErr w:type="spellEnd"/>
      <w:r>
        <w:rPr>
          <w:rFonts w:cs="Arial"/>
        </w:rPr>
        <w:t xml:space="preserve"> properties and can be queried in the same way (e.g. searching for VMPs that contain a specific ingredient).</w:t>
      </w:r>
    </w:p>
    <w:p w14:paraId="565C7689" w14:textId="7D2874BE" w:rsidR="00DE245D" w:rsidRDefault="00DE245D" w:rsidP="00DE245D">
      <w:pPr>
        <w:rPr>
          <w:rFonts w:cs="Arial"/>
        </w:rPr>
      </w:pPr>
      <w:r>
        <w:rPr>
          <w:rFonts w:cs="Arial"/>
        </w:rPr>
        <w:t xml:space="preserve">The structure of </w:t>
      </w:r>
      <w:proofErr w:type="spellStart"/>
      <w:r>
        <w:rPr>
          <w:rFonts w:cs="Arial"/>
        </w:rPr>
        <w:t>dm+d</w:t>
      </w:r>
      <w:proofErr w:type="spellEnd"/>
      <w:r>
        <w:rPr>
          <w:rFonts w:cs="Arial"/>
        </w:rPr>
        <w:t xml:space="preserve"> in the Terminology Server causes limitations when querying </w:t>
      </w:r>
      <w:r w:rsidR="004B3710">
        <w:rPr>
          <w:rFonts w:cs="Arial"/>
        </w:rPr>
        <w:t xml:space="preserve">ingredient </w:t>
      </w:r>
      <w:r>
        <w:rPr>
          <w:rFonts w:cs="Arial"/>
        </w:rPr>
        <w:t>data. Some examples where limitations occur are:</w:t>
      </w:r>
    </w:p>
    <w:p w14:paraId="343C3738" w14:textId="3784A8B0" w:rsidR="00DE245D" w:rsidRDefault="00DE245D" w:rsidP="00DE245D">
      <w:pPr>
        <w:pStyle w:val="ListParagraph"/>
        <w:numPr>
          <w:ilvl w:val="0"/>
          <w:numId w:val="28"/>
        </w:numPr>
        <w:spacing w:after="160" w:line="259" w:lineRule="auto"/>
        <w:contextualSpacing/>
        <w:textboxTightWrap w:val="none"/>
        <w:rPr>
          <w:rFonts w:cs="Arial"/>
        </w:rPr>
      </w:pPr>
      <w:r w:rsidRPr="56C12D11">
        <w:rPr>
          <w:rFonts w:cs="Arial"/>
        </w:rPr>
        <w:t xml:space="preserve">If a query is required to return all </w:t>
      </w:r>
      <w:proofErr w:type="spellStart"/>
      <w:r w:rsidRPr="56C12D11">
        <w:rPr>
          <w:rFonts w:cs="Arial"/>
        </w:rPr>
        <w:t>dm+d</w:t>
      </w:r>
      <w:proofErr w:type="spellEnd"/>
      <w:r w:rsidRPr="56C12D11">
        <w:rPr>
          <w:rFonts w:cs="Arial"/>
        </w:rPr>
        <w:t xml:space="preserve"> VMP concepts that contain an active ingredient and only that ingredient</w:t>
      </w:r>
      <w:r w:rsidR="00A07C4F">
        <w:rPr>
          <w:rFonts w:cs="Arial"/>
        </w:rPr>
        <w:t>,</w:t>
      </w:r>
      <w:r w:rsidRPr="56C12D11">
        <w:rPr>
          <w:rFonts w:cs="Arial"/>
        </w:rPr>
        <w:t xml:space="preserve"> it cannot be done using ingredient in the Terminology Server. For example, a query can be specified to return all VMPs that contain paracetamol as an active ingredient. This search would return VMP concepts with a single active ingredient of paracetamol, but also all multi-ingredient VMPs that had an ingredient of paracetamol. If this </w:t>
      </w:r>
      <w:r w:rsidR="00A07C4F">
        <w:rPr>
          <w:rFonts w:cs="Arial"/>
        </w:rPr>
        <w:t>query</w:t>
      </w:r>
      <w:r w:rsidR="00A07C4F" w:rsidRPr="56C12D11">
        <w:rPr>
          <w:rFonts w:cs="Arial"/>
        </w:rPr>
        <w:t xml:space="preserve"> </w:t>
      </w:r>
      <w:r w:rsidRPr="56C12D11">
        <w:rPr>
          <w:rFonts w:cs="Arial"/>
        </w:rPr>
        <w:t xml:space="preserve">was required, all VMP concepts would need to be returned and further filtering applied by the local code. The best method of doing this would be </w:t>
      </w:r>
      <w:r w:rsidR="00A07C4F">
        <w:rPr>
          <w:rFonts w:cs="Arial"/>
        </w:rPr>
        <w:t>by searching</w:t>
      </w:r>
      <w:r w:rsidR="00A07C4F" w:rsidRPr="56C12D11">
        <w:rPr>
          <w:rFonts w:cs="Arial"/>
        </w:rPr>
        <w:t xml:space="preserve"> </w:t>
      </w:r>
      <w:r w:rsidRPr="56C12D11">
        <w:rPr>
          <w:rFonts w:cs="Arial"/>
        </w:rPr>
        <w:t>VTMs as each VTM means that the drugs associated to it contain only those active ingredients.</w:t>
      </w:r>
    </w:p>
    <w:p w14:paraId="051F3AD6" w14:textId="161E4117" w:rsidR="00DE245D" w:rsidRDefault="00DE245D" w:rsidP="00DE245D">
      <w:pPr>
        <w:pStyle w:val="ListParagraph"/>
        <w:numPr>
          <w:ilvl w:val="0"/>
          <w:numId w:val="28"/>
        </w:numPr>
        <w:spacing w:after="160" w:line="259" w:lineRule="auto"/>
        <w:contextualSpacing/>
        <w:textboxTightWrap w:val="none"/>
        <w:rPr>
          <w:rFonts w:cs="Arial"/>
        </w:rPr>
      </w:pPr>
      <w:r>
        <w:rPr>
          <w:rFonts w:cs="Arial"/>
        </w:rPr>
        <w:t>Retrieve a specific strength of the ingredient, for example searching for drugs that contain the active ingredient of exactly 500mg of Amoxicillin. This would work for drugs with single active ingredients. However, for multiple active ingredient a record would be returned if Amoxicillin was one of the active ingredients and one of the other active ingredients had a strength numerator of 500 and another active ingredient with a strength numerator unit of measure of milligram. The best method of doing this kind of query would be to retrieve all drugs with an active ingredient of Amoxicillin and apply further filtering by the local code.</w:t>
      </w:r>
    </w:p>
    <w:p w14:paraId="72A65C84" w14:textId="69E51739" w:rsidR="00E62F84" w:rsidRDefault="00E62F84" w:rsidP="00E62F84">
      <w:pPr>
        <w:pStyle w:val="Heading2"/>
      </w:pPr>
      <w:bookmarkStart w:id="27" w:name="_Ref177572020"/>
      <w:bookmarkStart w:id="28" w:name="_Toc178164077"/>
      <w:r>
        <w:lastRenderedPageBreak/>
        <w:t>VTM Ingredients</w:t>
      </w:r>
      <w:bookmarkEnd w:id="27"/>
      <w:bookmarkEnd w:id="28"/>
    </w:p>
    <w:p w14:paraId="432E4331" w14:textId="75AB60A5" w:rsidR="00E62F84" w:rsidRDefault="00E62F84" w:rsidP="00E62F84">
      <w:r>
        <w:t xml:space="preserve">VTM ingredient data has been kept consistent with VMP ingredient structure, that is the ingredient identifier (ISID), is captured as a sub property </w:t>
      </w:r>
      <w:r w:rsidR="00123C4C">
        <w:t xml:space="preserve">value </w:t>
      </w:r>
      <w:r>
        <w:t xml:space="preserve">of the property </w:t>
      </w:r>
      <w:r w:rsidR="00123C4C">
        <w:t xml:space="preserve">with a code of </w:t>
      </w:r>
      <w:r>
        <w:t>“ING”.</w:t>
      </w:r>
    </w:p>
    <w:p w14:paraId="5B355F4D" w14:textId="2BC98788" w:rsidR="00000AEC" w:rsidRDefault="00000AEC" w:rsidP="00E62F84">
      <w:r>
        <w:t xml:space="preserve">When a VTM has zero ingredients the “ING” property code will not </w:t>
      </w:r>
      <w:r w:rsidR="00B527A5">
        <w:t>be present</w:t>
      </w:r>
      <w:r>
        <w:t>.</w:t>
      </w:r>
    </w:p>
    <w:p w14:paraId="0DD90D95" w14:textId="7E4A4FF9" w:rsidR="00E62F84" w:rsidRDefault="00000AEC" w:rsidP="00E62F84">
      <w:r>
        <w:t>When a</w:t>
      </w:r>
      <w:r w:rsidR="00E62F84">
        <w:t xml:space="preserve"> VTM </w:t>
      </w:r>
      <w:r w:rsidR="00123C4C">
        <w:t xml:space="preserve">that has 1 </w:t>
      </w:r>
      <w:r w:rsidR="00E62F84">
        <w:t>ingredient</w:t>
      </w:r>
      <w:r w:rsidR="00B527A5">
        <w:t>,</w:t>
      </w:r>
      <w:r w:rsidR="00123C4C">
        <w:t xml:space="preserve"> there will be 1 property </w:t>
      </w:r>
      <w:r>
        <w:t>with</w:t>
      </w:r>
      <w:r w:rsidR="00123C4C">
        <w:t xml:space="preserve"> code of “ING”. The </w:t>
      </w:r>
      <w:r>
        <w:t xml:space="preserve">sub-property will contain a property code and value pair. The code will be “ISID” to identify that the value is going to be a </w:t>
      </w:r>
      <w:proofErr w:type="spellStart"/>
      <w:r>
        <w:t>dm+d</w:t>
      </w:r>
      <w:proofErr w:type="spellEnd"/>
      <w:r>
        <w:t xml:space="preserve"> ingredient identifier. </w:t>
      </w:r>
    </w:p>
    <w:p w14:paraId="3B90DB99" w14:textId="16D5292F" w:rsidR="00E62F84" w:rsidRDefault="00123C4C" w:rsidP="00E62F84">
      <w:r>
        <w:t>Where a VTM refers to multiple ingredients there will be multiple “ING” properties, one for each ingredient. Ther</w:t>
      </w:r>
      <w:r w:rsidR="00B527A5">
        <w:t>e</w:t>
      </w:r>
      <w:r>
        <w:t xml:space="preserve"> will always be only 1 sub-property in each “ING” property</w:t>
      </w:r>
      <w:r w:rsidR="00000AEC">
        <w:t xml:space="preserve">. The sub-property </w:t>
      </w:r>
      <w:r w:rsidR="00D549D8">
        <w:t xml:space="preserve">consists </w:t>
      </w:r>
      <w:r w:rsidR="00000AEC">
        <w:t>of code and value pair as described above.</w:t>
      </w:r>
    </w:p>
    <w:p w14:paraId="421A5A6C" w14:textId="77777777" w:rsidR="00B527A5" w:rsidRPr="00E62F84" w:rsidRDefault="00B527A5" w:rsidP="0056149E"/>
    <w:p w14:paraId="67E41407" w14:textId="762B7F5E" w:rsidR="00216CBB" w:rsidRDefault="00216CBB" w:rsidP="00216CBB">
      <w:pPr>
        <w:pStyle w:val="Heading1"/>
      </w:pPr>
      <w:bookmarkStart w:id="29" w:name="_Ref167283651"/>
      <w:bookmarkStart w:id="30" w:name="_Toc178164078"/>
      <w:r>
        <w:t>BNF, ATC and DDD data</w:t>
      </w:r>
      <w:bookmarkEnd w:id="29"/>
      <w:bookmarkEnd w:id="30"/>
    </w:p>
    <w:p w14:paraId="18DC0E4F" w14:textId="31286B22" w:rsidR="00216CBB" w:rsidRDefault="00216CBB" w:rsidP="00216CBB">
      <w:r>
        <w:t xml:space="preserve">In June 2024 BNF, ATC and DDD data </w:t>
      </w:r>
      <w:r w:rsidR="00231793">
        <w:t>were</w:t>
      </w:r>
      <w:r>
        <w:t xml:space="preserve"> added to the </w:t>
      </w:r>
      <w:proofErr w:type="spellStart"/>
      <w:r>
        <w:t>dm+d</w:t>
      </w:r>
      <w:proofErr w:type="spellEnd"/>
      <w:r>
        <w:t xml:space="preserve"> data in the NHS England Terminology Server. This data has been part of the </w:t>
      </w:r>
      <w:proofErr w:type="spellStart"/>
      <w:r>
        <w:t>dm+d</w:t>
      </w:r>
      <w:proofErr w:type="spellEnd"/>
      <w:r>
        <w:t xml:space="preserve"> Supplementary (Bonus) data, which was out of scope when </w:t>
      </w:r>
      <w:r w:rsidR="003D6163">
        <w:t xml:space="preserve">the </w:t>
      </w:r>
      <w:r>
        <w:t xml:space="preserve">original </w:t>
      </w:r>
      <w:proofErr w:type="spellStart"/>
      <w:r>
        <w:t>dm+d</w:t>
      </w:r>
      <w:proofErr w:type="spellEnd"/>
      <w:r>
        <w:t xml:space="preserve"> data </w:t>
      </w:r>
      <w:r w:rsidR="003D6163">
        <w:t xml:space="preserve">was added to </w:t>
      </w:r>
      <w:r>
        <w:t xml:space="preserve">the Terminology Server. Since the </w:t>
      </w:r>
      <w:proofErr w:type="spellStart"/>
      <w:r>
        <w:t>dm+d</w:t>
      </w:r>
      <w:proofErr w:type="spellEnd"/>
      <w:r>
        <w:t xml:space="preserve"> data was enhanced and additional data was added to the </w:t>
      </w:r>
      <w:proofErr w:type="spellStart"/>
      <w:r>
        <w:t>dm+d</w:t>
      </w:r>
      <w:proofErr w:type="spellEnd"/>
      <w:r>
        <w:t xml:space="preserve"> Supplementary file (e.g. historic code mapping) it was decided to release BNF, ATC and DDD data.</w:t>
      </w:r>
    </w:p>
    <w:p w14:paraId="1A7EF601" w14:textId="76A2D349" w:rsidR="0088545F" w:rsidRDefault="0088545F" w:rsidP="00216CBB">
      <w:r>
        <w:t>The DDD data is made up</w:t>
      </w:r>
      <w:r w:rsidR="00AC79AA">
        <w:t xml:space="preserve"> of two </w:t>
      </w:r>
      <w:r>
        <w:t xml:space="preserve">properties a decimal value </w:t>
      </w:r>
      <w:r w:rsidR="00AC79AA">
        <w:t xml:space="preserve">(DDD) </w:t>
      </w:r>
      <w:r>
        <w:t xml:space="preserve">and </w:t>
      </w:r>
      <w:r w:rsidR="00AC79AA">
        <w:t xml:space="preserve">a unit of measure (DDD_UOMCD), </w:t>
      </w:r>
      <w:r>
        <w:t xml:space="preserve">which links to the </w:t>
      </w:r>
      <w:proofErr w:type="spellStart"/>
      <w:r>
        <w:t>dm+d</w:t>
      </w:r>
      <w:proofErr w:type="spellEnd"/>
      <w:r>
        <w:t xml:space="preserve"> unit of measure codes.</w:t>
      </w:r>
    </w:p>
    <w:p w14:paraId="63965C4D" w14:textId="2FC6B0F1" w:rsidR="0088545F" w:rsidRDefault="0088545F" w:rsidP="00216CBB">
      <w:r>
        <w:t xml:space="preserve">The following properties have been added to VMPs to hold the data, see </w:t>
      </w:r>
      <w:r>
        <w:fldChar w:fldCharType="begin"/>
      </w:r>
      <w:r>
        <w:instrText xml:space="preserve"> REF _Ref84419749 \h </w:instrText>
      </w:r>
      <w:r>
        <w:fldChar w:fldCharType="separate"/>
      </w:r>
      <w:r w:rsidR="009E0ACB" w:rsidRPr="00015F65">
        <w:t xml:space="preserve">APPENDIX 2 – Properties by </w:t>
      </w:r>
      <w:proofErr w:type="spellStart"/>
      <w:r w:rsidR="009E0ACB" w:rsidRPr="00015F65">
        <w:t>dm+d</w:t>
      </w:r>
      <w:proofErr w:type="spellEnd"/>
      <w:r w:rsidR="009E0ACB" w:rsidRPr="00015F65">
        <w:t xml:space="preserve"> Class Concepts</w:t>
      </w:r>
      <w:r>
        <w:fldChar w:fldCharType="end"/>
      </w:r>
      <w:r>
        <w:t>:</w:t>
      </w:r>
    </w:p>
    <w:p w14:paraId="44DECAD1" w14:textId="0418254D" w:rsidR="0088545F" w:rsidRDefault="0088545F" w:rsidP="00951F38">
      <w:pPr>
        <w:pStyle w:val="ListParagraph"/>
        <w:numPr>
          <w:ilvl w:val="0"/>
          <w:numId w:val="43"/>
        </w:numPr>
        <w:spacing w:after="0"/>
        <w:ind w:left="714" w:hanging="357"/>
      </w:pPr>
      <w:r>
        <w:t>BNF</w:t>
      </w:r>
    </w:p>
    <w:p w14:paraId="31E6DBC0" w14:textId="092226DA" w:rsidR="0088545F" w:rsidRDefault="0088545F" w:rsidP="00951F38">
      <w:pPr>
        <w:pStyle w:val="ListParagraph"/>
        <w:numPr>
          <w:ilvl w:val="0"/>
          <w:numId w:val="43"/>
        </w:numPr>
        <w:spacing w:after="0"/>
        <w:ind w:left="714" w:hanging="357"/>
      </w:pPr>
      <w:r>
        <w:t>ATC</w:t>
      </w:r>
    </w:p>
    <w:p w14:paraId="2A7127E6" w14:textId="363CF41D" w:rsidR="0088545F" w:rsidRDefault="0088545F" w:rsidP="00951F38">
      <w:pPr>
        <w:pStyle w:val="ListParagraph"/>
        <w:numPr>
          <w:ilvl w:val="0"/>
          <w:numId w:val="43"/>
        </w:numPr>
        <w:spacing w:after="0"/>
        <w:ind w:left="714" w:hanging="357"/>
      </w:pPr>
      <w:r>
        <w:t>DDD</w:t>
      </w:r>
    </w:p>
    <w:p w14:paraId="40945329" w14:textId="1F4B3F92" w:rsidR="0088545F" w:rsidRDefault="0088545F" w:rsidP="0088545F">
      <w:pPr>
        <w:pStyle w:val="ListParagraph"/>
        <w:numPr>
          <w:ilvl w:val="0"/>
          <w:numId w:val="43"/>
        </w:numPr>
      </w:pPr>
      <w:r>
        <w:t>DDD_UOMCD</w:t>
      </w:r>
    </w:p>
    <w:p w14:paraId="21B3C3BC" w14:textId="76258BDD" w:rsidR="006517FA" w:rsidRDefault="006517FA" w:rsidP="006517FA">
      <w:pPr>
        <w:pStyle w:val="Heading1"/>
      </w:pPr>
      <w:bookmarkStart w:id="31" w:name="_Toc178164079"/>
      <w:proofErr w:type="spellStart"/>
      <w:r>
        <w:t>dm+d</w:t>
      </w:r>
      <w:proofErr w:type="spellEnd"/>
      <w:r>
        <w:t xml:space="preserve"> </w:t>
      </w:r>
      <w:proofErr w:type="spellStart"/>
      <w:r>
        <w:t>ConceptMaps</w:t>
      </w:r>
      <w:bookmarkEnd w:id="31"/>
      <w:proofErr w:type="spellEnd"/>
    </w:p>
    <w:p w14:paraId="31319074" w14:textId="2117B55F" w:rsidR="00276FCD" w:rsidRDefault="00965206" w:rsidP="006517FA">
      <w:r>
        <w:t xml:space="preserve">The Terminology Server </w:t>
      </w:r>
      <w:proofErr w:type="spellStart"/>
      <w:r>
        <w:t>ConceptMaps</w:t>
      </w:r>
      <w:proofErr w:type="spellEnd"/>
      <w:r>
        <w:t xml:space="preserve"> are used to map codes from one code system to </w:t>
      </w:r>
      <w:r w:rsidR="00157B91">
        <w:t xml:space="preserve">the same </w:t>
      </w:r>
      <w:r>
        <w:t>code syste</w:t>
      </w:r>
      <w:r w:rsidR="0082001B">
        <w:t xml:space="preserve">m </w:t>
      </w:r>
      <w:r w:rsidR="00157B91">
        <w:t xml:space="preserve">or to a different code system. </w:t>
      </w:r>
      <w:proofErr w:type="spellStart"/>
      <w:r w:rsidR="00157B91">
        <w:t>dm+d</w:t>
      </w:r>
      <w:proofErr w:type="spellEnd"/>
      <w:r w:rsidR="00157B91">
        <w:t xml:space="preserve"> </w:t>
      </w:r>
      <w:r w:rsidR="00276FCD">
        <w:t xml:space="preserve">has 2 </w:t>
      </w:r>
      <w:proofErr w:type="spellStart"/>
      <w:r w:rsidR="00276FCD">
        <w:t>ConceptMa</w:t>
      </w:r>
      <w:r w:rsidR="001B3856">
        <w:t>p</w:t>
      </w:r>
      <w:r w:rsidR="00276FCD">
        <w:t>s</w:t>
      </w:r>
      <w:proofErr w:type="spellEnd"/>
      <w:r w:rsidR="00276FCD">
        <w:t xml:space="preserve"> which are:</w:t>
      </w:r>
    </w:p>
    <w:p w14:paraId="4CB97B64" w14:textId="44566E91" w:rsidR="00276FCD" w:rsidRDefault="00276FCD" w:rsidP="006517FA">
      <w:pPr>
        <w:pStyle w:val="ListParagraph"/>
        <w:numPr>
          <w:ilvl w:val="0"/>
          <w:numId w:val="38"/>
        </w:numPr>
      </w:pPr>
      <w:proofErr w:type="spellStart"/>
      <w:r>
        <w:t>dm+d</w:t>
      </w:r>
      <w:proofErr w:type="spellEnd"/>
      <w:r>
        <w:t xml:space="preserve"> previous codes to </w:t>
      </w:r>
      <w:proofErr w:type="spellStart"/>
      <w:r>
        <w:t>dm+d</w:t>
      </w:r>
      <w:proofErr w:type="spellEnd"/>
      <w:r>
        <w:t xml:space="preserve"> current code</w:t>
      </w:r>
      <w:r w:rsidR="00C37A52">
        <w:t xml:space="preserve"> (</w:t>
      </w:r>
      <w:proofErr w:type="spellStart"/>
      <w:r w:rsidR="00C37A52">
        <w:t>dm+d</w:t>
      </w:r>
      <w:proofErr w:type="spellEnd"/>
      <w:r w:rsidR="00C37A52">
        <w:t xml:space="preserve"> historic code mapping)</w:t>
      </w:r>
    </w:p>
    <w:p w14:paraId="19739207" w14:textId="15F2DDD3" w:rsidR="006517FA" w:rsidRDefault="0082001B" w:rsidP="006517FA">
      <w:pPr>
        <w:pStyle w:val="ListParagraph"/>
        <w:numPr>
          <w:ilvl w:val="0"/>
          <w:numId w:val="38"/>
        </w:numPr>
      </w:pPr>
      <w:proofErr w:type="spellStart"/>
      <w:r>
        <w:t>dm+d</w:t>
      </w:r>
      <w:proofErr w:type="spellEnd"/>
      <w:r>
        <w:t xml:space="preserve"> </w:t>
      </w:r>
      <w:r w:rsidR="00786811">
        <w:t xml:space="preserve">AMPP codes </w:t>
      </w:r>
      <w:r>
        <w:t>to GTIN</w:t>
      </w:r>
      <w:r w:rsidR="001B3856" w:rsidRPr="001B3856">
        <w:t xml:space="preserve"> </w:t>
      </w:r>
      <w:r w:rsidR="001B3856">
        <w:t>codes</w:t>
      </w:r>
      <w:r>
        <w:t xml:space="preserve"> (barcodes)</w:t>
      </w:r>
      <w:r w:rsidR="00276FCD">
        <w:t>.</w:t>
      </w:r>
    </w:p>
    <w:p w14:paraId="28C3CD18" w14:textId="677D9563" w:rsidR="003875E1" w:rsidRPr="003875E1" w:rsidRDefault="00F944F8" w:rsidP="003875E1">
      <w:pPr>
        <w:rPr>
          <w:rFonts w:cs="Arial"/>
        </w:rPr>
      </w:pPr>
      <w:r>
        <w:rPr>
          <w:rFonts w:cs="Arial"/>
        </w:rPr>
        <w:t>T</w:t>
      </w:r>
      <w:r w:rsidR="003875E1" w:rsidRPr="003875E1">
        <w:rPr>
          <w:rFonts w:cs="Arial"/>
        </w:rPr>
        <w:t>he Terminology Server supports the searching of one code at a time</w:t>
      </w:r>
      <w:r>
        <w:rPr>
          <w:rFonts w:cs="Arial"/>
        </w:rPr>
        <w:t xml:space="preserve"> against a concept map</w:t>
      </w:r>
      <w:r w:rsidR="003875E1" w:rsidRPr="003875E1">
        <w:rPr>
          <w:rFonts w:cs="Arial"/>
        </w:rPr>
        <w:t>. The Terminology Server also supports the FHIR standard of bundling multiple requests together in one request</w:t>
      </w:r>
      <w:r>
        <w:rPr>
          <w:rFonts w:cs="Arial"/>
        </w:rPr>
        <w:t>, t</w:t>
      </w:r>
      <w:r w:rsidR="003875E1" w:rsidRPr="003875E1">
        <w:rPr>
          <w:rFonts w:cs="Arial"/>
        </w:rPr>
        <w:t xml:space="preserve">his </w:t>
      </w:r>
      <w:r w:rsidR="001B3856">
        <w:rPr>
          <w:rFonts w:cs="Arial"/>
        </w:rPr>
        <w:t>can be used when query</w:t>
      </w:r>
      <w:r>
        <w:rPr>
          <w:rFonts w:cs="Arial"/>
        </w:rPr>
        <w:t xml:space="preserve"> multiple codes against a </w:t>
      </w:r>
      <w:proofErr w:type="spellStart"/>
      <w:r>
        <w:rPr>
          <w:rFonts w:cs="Arial"/>
        </w:rPr>
        <w:t>ConceptMap</w:t>
      </w:r>
      <w:proofErr w:type="spellEnd"/>
      <w:r w:rsidR="003875E1" w:rsidRPr="003875E1">
        <w:rPr>
          <w:rFonts w:cs="Arial"/>
        </w:rPr>
        <w:t>.</w:t>
      </w:r>
    </w:p>
    <w:p w14:paraId="5E5DF377" w14:textId="55CD8D3A" w:rsidR="003875E1" w:rsidRDefault="003875E1" w:rsidP="003875E1">
      <w:r w:rsidRPr="003875E1">
        <w:rPr>
          <w:rFonts w:cs="Arial"/>
        </w:rPr>
        <w:lastRenderedPageBreak/>
        <w:t xml:space="preserve">It is worth noting that </w:t>
      </w:r>
      <w:proofErr w:type="spellStart"/>
      <w:r w:rsidRPr="003875E1">
        <w:rPr>
          <w:rFonts w:cs="Arial"/>
        </w:rPr>
        <w:t>ConceptMap</w:t>
      </w:r>
      <w:proofErr w:type="spellEnd"/>
      <w:r w:rsidRPr="003875E1">
        <w:rPr>
          <w:rFonts w:cs="Arial"/>
        </w:rPr>
        <w:t xml:space="preserve"> structures are not normative in the FHIR specification. The Terminology Server is currently returning data in FHIR R4, but future versions of FHIR may cause breaking changes.</w:t>
      </w:r>
    </w:p>
    <w:p w14:paraId="58C12B9E" w14:textId="6545F38E" w:rsidR="00467B0D" w:rsidRDefault="00F205BA" w:rsidP="00F205BA">
      <w:pPr>
        <w:pStyle w:val="Heading2"/>
      </w:pPr>
      <w:bookmarkStart w:id="32" w:name="_Ref128048532"/>
      <w:bookmarkStart w:id="33" w:name="_Ref128048534"/>
      <w:bookmarkStart w:id="34" w:name="_Ref128402125"/>
      <w:bookmarkStart w:id="35" w:name="_Toc178164080"/>
      <w:proofErr w:type="spellStart"/>
      <w:r>
        <w:t>dm+d</w:t>
      </w:r>
      <w:proofErr w:type="spellEnd"/>
      <w:r>
        <w:t xml:space="preserve"> </w:t>
      </w:r>
      <w:r w:rsidR="00467B0D" w:rsidRPr="008A3DBE">
        <w:t xml:space="preserve">Historic </w:t>
      </w:r>
      <w:bookmarkEnd w:id="32"/>
      <w:bookmarkEnd w:id="33"/>
      <w:r>
        <w:t>Code Mapping</w:t>
      </w:r>
      <w:bookmarkEnd w:id="34"/>
      <w:bookmarkEnd w:id="35"/>
    </w:p>
    <w:p w14:paraId="2C23E634" w14:textId="6D628404" w:rsidR="00836DFF" w:rsidRDefault="00C37A52" w:rsidP="00467B0D">
      <w:pPr>
        <w:rPr>
          <w:rFonts w:cs="Arial"/>
        </w:rPr>
      </w:pPr>
      <w:proofErr w:type="spellStart"/>
      <w:r>
        <w:t>dm+d</w:t>
      </w:r>
      <w:proofErr w:type="spellEnd"/>
      <w:r>
        <w:t xml:space="preserve"> on occasions changes codes against its concepts. Old codes are referred to as “Previous” codes and the current code is referred to as the “Current” code. </w:t>
      </w:r>
      <w:hyperlink r:id="rId32" w:history="1">
        <w:proofErr w:type="spellStart"/>
        <w:r w:rsidR="0041131A" w:rsidRPr="002F248F">
          <w:rPr>
            <w:rStyle w:val="Hyperlink"/>
            <w:rFonts w:ascii="Arial" w:hAnsi="Arial" w:cs="Arial"/>
          </w:rPr>
          <w:t>dm+d</w:t>
        </w:r>
        <w:proofErr w:type="spellEnd"/>
        <w:r w:rsidR="0041131A" w:rsidRPr="002F248F">
          <w:rPr>
            <w:rStyle w:val="Hyperlink"/>
            <w:rFonts w:ascii="Arial" w:hAnsi="Arial" w:cs="Arial"/>
          </w:rPr>
          <w:t xml:space="preserve"> </w:t>
        </w:r>
        <w:r w:rsidR="000C4CA1" w:rsidRPr="002F248F">
          <w:rPr>
            <w:rStyle w:val="Hyperlink"/>
            <w:rFonts w:ascii="Arial" w:hAnsi="Arial" w:cs="Arial"/>
          </w:rPr>
          <w:t>H</w:t>
        </w:r>
        <w:r w:rsidR="0041131A" w:rsidRPr="002F248F">
          <w:rPr>
            <w:rStyle w:val="Hyperlink"/>
            <w:rFonts w:ascii="Arial" w:hAnsi="Arial" w:cs="Arial"/>
          </w:rPr>
          <w:t xml:space="preserve">istoric </w:t>
        </w:r>
        <w:r w:rsidR="000C4CA1" w:rsidRPr="002F248F">
          <w:rPr>
            <w:rStyle w:val="Hyperlink"/>
            <w:rFonts w:ascii="Arial" w:hAnsi="Arial" w:cs="Arial"/>
          </w:rPr>
          <w:t>D</w:t>
        </w:r>
        <w:r w:rsidR="008E1972" w:rsidRPr="002F248F">
          <w:rPr>
            <w:rStyle w:val="Hyperlink"/>
            <w:rFonts w:ascii="Arial" w:hAnsi="Arial" w:cs="Arial"/>
          </w:rPr>
          <w:t xml:space="preserve">ata </w:t>
        </w:r>
        <w:r w:rsidR="000C4CA1" w:rsidRPr="002F248F">
          <w:rPr>
            <w:rStyle w:val="Hyperlink"/>
            <w:rFonts w:ascii="Arial" w:hAnsi="Arial" w:cs="Arial"/>
          </w:rPr>
          <w:t>File Guide</w:t>
        </w:r>
      </w:hyperlink>
      <w:r w:rsidR="002F248F">
        <w:rPr>
          <w:rFonts w:cs="Arial"/>
        </w:rPr>
        <w:t xml:space="preserve"> gives detailed information about </w:t>
      </w:r>
      <w:proofErr w:type="spellStart"/>
      <w:r w:rsidR="002F248F">
        <w:rPr>
          <w:rFonts w:cs="Arial"/>
        </w:rPr>
        <w:t>dm+d</w:t>
      </w:r>
      <w:proofErr w:type="spellEnd"/>
      <w:r w:rsidR="002F248F">
        <w:rPr>
          <w:rFonts w:cs="Arial"/>
        </w:rPr>
        <w:t xml:space="preserve"> historic data</w:t>
      </w:r>
      <w:r w:rsidR="00BF412F">
        <w:rPr>
          <w:rFonts w:cs="Arial"/>
        </w:rPr>
        <w:t>.</w:t>
      </w:r>
    </w:p>
    <w:p w14:paraId="0F6B566E" w14:textId="2C7C1441" w:rsidR="00AE7887" w:rsidRDefault="00214497" w:rsidP="00AE7887">
      <w:pPr>
        <w:rPr>
          <w:rFonts w:cs="Arial"/>
        </w:rPr>
      </w:pPr>
      <w:proofErr w:type="spellStart"/>
      <w:r>
        <w:rPr>
          <w:rFonts w:cs="Arial"/>
        </w:rPr>
        <w:t>dm+d</w:t>
      </w:r>
      <w:proofErr w:type="spellEnd"/>
      <w:r>
        <w:rPr>
          <w:rFonts w:cs="Arial"/>
        </w:rPr>
        <w:t xml:space="preserve"> Historic Code Data was added to the </w:t>
      </w:r>
      <w:r w:rsidR="00F07E37">
        <w:rPr>
          <w:rFonts w:cs="Arial"/>
        </w:rPr>
        <w:t>T</w:t>
      </w:r>
      <w:r>
        <w:rPr>
          <w:rFonts w:cs="Arial"/>
        </w:rPr>
        <w:t xml:space="preserve">erminology </w:t>
      </w:r>
      <w:r w:rsidR="00F07E37">
        <w:rPr>
          <w:rFonts w:cs="Arial"/>
        </w:rPr>
        <w:t xml:space="preserve">Server </w:t>
      </w:r>
      <w:r>
        <w:rPr>
          <w:rFonts w:cs="Arial"/>
        </w:rPr>
        <w:t>on 27</w:t>
      </w:r>
      <w:r w:rsidRPr="00214497">
        <w:rPr>
          <w:rFonts w:cs="Arial"/>
          <w:vertAlign w:val="superscript"/>
        </w:rPr>
        <w:t>th</w:t>
      </w:r>
      <w:r>
        <w:rPr>
          <w:rFonts w:cs="Arial"/>
        </w:rPr>
        <w:t xml:space="preserve"> February 2023</w:t>
      </w:r>
      <w:r w:rsidR="006F3299">
        <w:rPr>
          <w:rFonts w:cs="Arial"/>
        </w:rPr>
        <w:t xml:space="preserve"> and is stored in the Terminology Server as a concept map identified by the URL </w:t>
      </w:r>
      <w:hyperlink r:id="rId33" w:history="1">
        <w:r w:rsidR="00D40023" w:rsidRPr="009401F2">
          <w:rPr>
            <w:rStyle w:val="Hyperlink"/>
            <w:rFonts w:ascii="Arial" w:hAnsi="Arial" w:cs="Arial"/>
          </w:rPr>
          <w:t>https://dmd.nhs.uk/conceptmap/history</w:t>
        </w:r>
      </w:hyperlink>
      <w:r w:rsidR="00FF7781">
        <w:rPr>
          <w:rFonts w:cs="Arial"/>
        </w:rPr>
        <w:t>.</w:t>
      </w:r>
      <w:r w:rsidR="00810C94">
        <w:rPr>
          <w:rFonts w:cs="Arial"/>
        </w:rPr>
        <w:t xml:space="preserve"> </w:t>
      </w:r>
      <w:r w:rsidR="00D42D45">
        <w:rPr>
          <w:rFonts w:cs="Arial"/>
        </w:rPr>
        <w:t xml:space="preserve">So that the Terminology Server knows which </w:t>
      </w:r>
      <w:r w:rsidR="00AE7887">
        <w:rPr>
          <w:rFonts w:cs="Arial"/>
        </w:rPr>
        <w:t>concept map</w:t>
      </w:r>
      <w:r w:rsidR="00D42D45">
        <w:rPr>
          <w:rFonts w:cs="Arial"/>
        </w:rPr>
        <w:t xml:space="preserve"> is being search</w:t>
      </w:r>
      <w:r w:rsidR="00CC71E8">
        <w:rPr>
          <w:rFonts w:cs="Arial"/>
        </w:rPr>
        <w:t xml:space="preserve"> </w:t>
      </w:r>
      <w:r w:rsidR="00AE7887">
        <w:rPr>
          <w:rFonts w:cs="Arial"/>
        </w:rPr>
        <w:t>it is very strongly recommended to specify the</w:t>
      </w:r>
      <w:r w:rsidR="00D42D45">
        <w:rPr>
          <w:rFonts w:cs="Arial"/>
        </w:rPr>
        <w:t xml:space="preserve"> URL of the concept map.</w:t>
      </w:r>
    </w:p>
    <w:p w14:paraId="0177E780" w14:textId="648D0B3D" w:rsidR="00214497" w:rsidRDefault="00AE7887" w:rsidP="00467B0D">
      <w:pPr>
        <w:rPr>
          <w:rFonts w:cs="Arial"/>
        </w:rPr>
      </w:pPr>
      <w:proofErr w:type="spellStart"/>
      <w:r w:rsidRPr="0099439D">
        <w:rPr>
          <w:rFonts w:ascii="Courier New" w:hAnsi="Courier New" w:cs="Courier New"/>
        </w:rPr>
        <w:t>url</w:t>
      </w:r>
      <w:proofErr w:type="spellEnd"/>
      <w:r w:rsidRPr="0099439D">
        <w:rPr>
          <w:rFonts w:ascii="Courier New" w:hAnsi="Courier New" w:cs="Courier New"/>
        </w:rPr>
        <w:t>=https://dmd.nhs.uk/conceptmap/</w:t>
      </w:r>
      <w:r>
        <w:rPr>
          <w:rFonts w:ascii="Courier New" w:hAnsi="Courier New" w:cs="Courier New"/>
        </w:rPr>
        <w:t>history</w:t>
      </w:r>
      <w:r w:rsidRPr="004325EE">
        <w:rPr>
          <w:rFonts w:cs="Arial"/>
        </w:rPr>
        <w:t xml:space="preserve"> </w:t>
      </w:r>
    </w:p>
    <w:p w14:paraId="25D5EEFE" w14:textId="7A234EF9" w:rsidR="00463B05" w:rsidRDefault="004019E5" w:rsidP="00467B0D">
      <w:r>
        <w:t xml:space="preserve">The main use case for </w:t>
      </w:r>
      <w:proofErr w:type="spellStart"/>
      <w:r w:rsidR="00B96048">
        <w:t>dm+d</w:t>
      </w:r>
      <w:proofErr w:type="spellEnd"/>
      <w:r w:rsidR="00B96048">
        <w:t xml:space="preserve"> Historic Code Data is searching for a </w:t>
      </w:r>
      <w:proofErr w:type="spellStart"/>
      <w:r w:rsidR="00D06C5F">
        <w:t>dm+d</w:t>
      </w:r>
      <w:proofErr w:type="spellEnd"/>
      <w:r w:rsidR="00D06C5F">
        <w:t xml:space="preserve"> </w:t>
      </w:r>
      <w:r w:rsidR="00B96048">
        <w:t>code to find out what the curre</w:t>
      </w:r>
      <w:r w:rsidR="00D06C5F">
        <w:t xml:space="preserve">nt </w:t>
      </w:r>
      <w:proofErr w:type="spellStart"/>
      <w:r w:rsidR="00D06C5F">
        <w:t>dm+d</w:t>
      </w:r>
      <w:proofErr w:type="spellEnd"/>
      <w:r w:rsidR="00D06C5F">
        <w:t xml:space="preserve"> code is. </w:t>
      </w:r>
      <w:r w:rsidR="00C51FA0">
        <w:t xml:space="preserve">The </w:t>
      </w:r>
      <w:proofErr w:type="spellStart"/>
      <w:r w:rsidR="00C51FA0">
        <w:t>dm+d</w:t>
      </w:r>
      <w:proofErr w:type="spellEnd"/>
      <w:r w:rsidR="00C51FA0">
        <w:t xml:space="preserve"> Historic Concept Map was built with this use case in mind, that is</w:t>
      </w:r>
      <w:r w:rsidR="003265A0">
        <w:t xml:space="preserve"> the Previous codes Map on to the Current code</w:t>
      </w:r>
      <w:r w:rsidR="00F53AAB">
        <w:t xml:space="preserve">. </w:t>
      </w:r>
    </w:p>
    <w:p w14:paraId="5609A281" w14:textId="59C6A4A6" w:rsidR="00010265" w:rsidRDefault="004F68B2" w:rsidP="00467B0D">
      <w:r>
        <w:t xml:space="preserve">When doing a FHIR </w:t>
      </w:r>
      <w:proofErr w:type="spellStart"/>
      <w:r>
        <w:t>ConceptMap</w:t>
      </w:r>
      <w:proofErr w:type="spellEnd"/>
      <w:r>
        <w:t xml:space="preserve"> </w:t>
      </w:r>
      <w:r w:rsidR="00010265">
        <w:t xml:space="preserve">forward </w:t>
      </w:r>
      <w:r w:rsidR="00795059">
        <w:t>search</w:t>
      </w:r>
      <w:r>
        <w:t xml:space="preserve"> on the </w:t>
      </w:r>
      <w:proofErr w:type="spellStart"/>
      <w:r>
        <w:t>dm+d</w:t>
      </w:r>
      <w:proofErr w:type="spellEnd"/>
      <w:r>
        <w:t xml:space="preserve"> Historic Code Mapping,</w:t>
      </w:r>
      <w:r w:rsidR="00795059">
        <w:t xml:space="preserve"> </w:t>
      </w:r>
      <w:r>
        <w:t xml:space="preserve">the user is supplying a </w:t>
      </w:r>
      <w:r w:rsidR="00795059">
        <w:t xml:space="preserve">previous </w:t>
      </w:r>
      <w:proofErr w:type="spellStart"/>
      <w:r>
        <w:t>dm+d</w:t>
      </w:r>
      <w:proofErr w:type="spellEnd"/>
      <w:r>
        <w:t xml:space="preserve"> </w:t>
      </w:r>
      <w:r w:rsidR="00795059">
        <w:t xml:space="preserve">code </w:t>
      </w:r>
      <w:r w:rsidR="000C003F">
        <w:t>to identify what the current code is. The current code and description will be returned</w:t>
      </w:r>
      <w:r w:rsidR="00593D2D">
        <w:t xml:space="preserve"> along with when the dates when the previous code (the one being searched for) was </w:t>
      </w:r>
      <w:r w:rsidR="00A32FAA">
        <w:t xml:space="preserve">the active code. If no end date </w:t>
      </w:r>
      <w:r w:rsidR="00DF7F32">
        <w:t>exists,</w:t>
      </w:r>
      <w:r w:rsidR="00A32FAA">
        <w:t xml:space="preserve"> then the previous code</w:t>
      </w:r>
      <w:r>
        <w:t xml:space="preserve"> supplied</w:t>
      </w:r>
      <w:r w:rsidR="00A32FAA">
        <w:t xml:space="preserve"> </w:t>
      </w:r>
      <w:r>
        <w:t>i</w:t>
      </w:r>
      <w:r w:rsidR="00A32FAA">
        <w:t xml:space="preserve">s </w:t>
      </w:r>
      <w:r>
        <w:t>the</w:t>
      </w:r>
      <w:r w:rsidR="00A32FAA">
        <w:t xml:space="preserve"> current code.</w:t>
      </w:r>
    </w:p>
    <w:p w14:paraId="3E63F297" w14:textId="7E25C9A5" w:rsidR="00467B0D" w:rsidRDefault="004F68B2" w:rsidP="00467B0D">
      <w:r>
        <w:t xml:space="preserve">When doing a FHIR </w:t>
      </w:r>
      <w:proofErr w:type="spellStart"/>
      <w:r>
        <w:t>ConceptMap</w:t>
      </w:r>
      <w:proofErr w:type="spellEnd"/>
      <w:r>
        <w:t xml:space="preserve"> </w:t>
      </w:r>
      <w:r w:rsidR="00F53AAB">
        <w:t>reverse search</w:t>
      </w:r>
      <w:r>
        <w:t>, the user</w:t>
      </w:r>
      <w:r w:rsidR="00F53AAB">
        <w:t xml:space="preserve"> </w:t>
      </w:r>
      <w:r w:rsidR="00463B05">
        <w:t xml:space="preserve">is </w:t>
      </w:r>
      <w:r>
        <w:t xml:space="preserve">supplying the </w:t>
      </w:r>
      <w:r w:rsidR="00463B05">
        <w:t xml:space="preserve">current </w:t>
      </w:r>
      <w:proofErr w:type="spellStart"/>
      <w:r>
        <w:t>dm+d</w:t>
      </w:r>
      <w:proofErr w:type="spellEnd"/>
      <w:r>
        <w:t xml:space="preserve"> </w:t>
      </w:r>
      <w:r w:rsidR="00463B05">
        <w:t>code</w:t>
      </w:r>
      <w:r>
        <w:t xml:space="preserve"> and</w:t>
      </w:r>
      <w:r w:rsidR="00463B05">
        <w:t xml:space="preserve"> all previous </w:t>
      </w:r>
      <w:r>
        <w:t xml:space="preserve">codes </w:t>
      </w:r>
      <w:r w:rsidR="00F53AAB">
        <w:t xml:space="preserve">will be </w:t>
      </w:r>
      <w:r w:rsidR="00463B05">
        <w:t>returned</w:t>
      </w:r>
      <w:r>
        <w:t>,</w:t>
      </w:r>
      <w:r w:rsidR="00463B05">
        <w:t xml:space="preserve"> along with the start and end date when the </w:t>
      </w:r>
      <w:r w:rsidR="000721D3">
        <w:t xml:space="preserve">previous </w:t>
      </w:r>
      <w:r w:rsidR="00463B05">
        <w:t>code</w:t>
      </w:r>
      <w:r w:rsidR="000721D3">
        <w:t>s</w:t>
      </w:r>
      <w:r w:rsidR="00463B05">
        <w:t xml:space="preserve"> w</w:t>
      </w:r>
      <w:r w:rsidR="000721D3">
        <w:t>ere</w:t>
      </w:r>
      <w:r w:rsidR="00463B05">
        <w:t xml:space="preserve"> active</w:t>
      </w:r>
      <w:r w:rsidR="00FF7A3A">
        <w:t>.</w:t>
      </w:r>
      <w:r w:rsidR="00463B05">
        <w:t xml:space="preserve"> If a code does not have an end </w:t>
      </w:r>
      <w:r w:rsidR="00786811">
        <w:t>date,</w:t>
      </w:r>
      <w:r w:rsidR="00463B05">
        <w:t xml:space="preserve"> then it is the current code</w:t>
      </w:r>
      <w:r w:rsidR="00017663">
        <w:t>.</w:t>
      </w:r>
    </w:p>
    <w:p w14:paraId="3B00E4DB" w14:textId="084614ED" w:rsidR="002279B8" w:rsidRDefault="002279B8" w:rsidP="00467B0D">
      <w:r>
        <w:t xml:space="preserve">The mapping is from the </w:t>
      </w:r>
      <w:proofErr w:type="spellStart"/>
      <w:r>
        <w:t>dm+d</w:t>
      </w:r>
      <w:proofErr w:type="spellEnd"/>
      <w:r>
        <w:t xml:space="preserve"> code system to the </w:t>
      </w:r>
      <w:proofErr w:type="spellStart"/>
      <w:r>
        <w:t>dm+d</w:t>
      </w:r>
      <w:proofErr w:type="spellEnd"/>
      <w:r>
        <w:t xml:space="preserve"> code system, this means the source and target code systems are both </w:t>
      </w:r>
      <w:proofErr w:type="spellStart"/>
      <w:r w:rsidR="005A7AC3">
        <w:t>dm+d</w:t>
      </w:r>
      <w:proofErr w:type="spellEnd"/>
      <w:r w:rsidR="005A7AC3">
        <w:t xml:space="preserve"> (</w:t>
      </w:r>
      <w:hyperlink r:id="rId34" w:history="1">
        <w:r w:rsidR="007D7446" w:rsidRPr="00CE76E3">
          <w:rPr>
            <w:rStyle w:val="Hyperlink"/>
            <w:rFonts w:ascii="Arial" w:hAnsi="Arial"/>
          </w:rPr>
          <w:t>https://dmd.nhs.uk</w:t>
        </w:r>
      </w:hyperlink>
      <w:r w:rsidR="005A7AC3">
        <w:t>).</w:t>
      </w:r>
    </w:p>
    <w:p w14:paraId="2B9C3FA3" w14:textId="0AB5A8AB" w:rsidR="00765360" w:rsidRDefault="00765360" w:rsidP="00467B0D">
      <w:r>
        <w:t>When querying concept maps</w:t>
      </w:r>
      <w:r w:rsidR="004F68B2">
        <w:t>,</w:t>
      </w:r>
      <w:r>
        <w:t xml:space="preserve"> the additional fields (start and end date) cannot be searched</w:t>
      </w:r>
      <w:r w:rsidR="00810C94">
        <w:t>.</w:t>
      </w:r>
    </w:p>
    <w:p w14:paraId="512AD2C7" w14:textId="43679AD7" w:rsidR="00CC71E8" w:rsidRDefault="00CC71E8" w:rsidP="00467B0D">
      <w:r>
        <w:t xml:space="preserve">Further detail </w:t>
      </w:r>
      <w:r w:rsidR="0006320C">
        <w:t xml:space="preserve">on querying the </w:t>
      </w:r>
      <w:proofErr w:type="spellStart"/>
      <w:r w:rsidR="0006320C">
        <w:t>dm+d</w:t>
      </w:r>
      <w:proofErr w:type="spellEnd"/>
      <w:r w:rsidR="0006320C">
        <w:t xml:space="preserve"> Historic Concept Map can be found in</w:t>
      </w:r>
      <w:r w:rsidR="00786811">
        <w:t xml:space="preserve"> </w:t>
      </w:r>
      <w:r w:rsidR="00786811">
        <w:fldChar w:fldCharType="begin"/>
      </w:r>
      <w:r w:rsidR="00786811">
        <w:instrText xml:space="preserve"> REF _Ref128478482 \h </w:instrText>
      </w:r>
      <w:r w:rsidR="00786811">
        <w:fldChar w:fldCharType="separate"/>
      </w:r>
      <w:r w:rsidR="009E0ACB">
        <w:t xml:space="preserve">APPENDIX 5 – </w:t>
      </w:r>
      <w:proofErr w:type="spellStart"/>
      <w:r w:rsidR="009E0ACB">
        <w:t>dm+d</w:t>
      </w:r>
      <w:proofErr w:type="spellEnd"/>
      <w:r w:rsidR="009E0ACB">
        <w:t xml:space="preserve"> Historic Code Concept Map fields</w:t>
      </w:r>
      <w:r w:rsidR="00786811">
        <w:fldChar w:fldCharType="end"/>
      </w:r>
      <w:r w:rsidR="0006320C">
        <w:t>.</w:t>
      </w:r>
    </w:p>
    <w:p w14:paraId="73D0EDA4" w14:textId="1D409C78" w:rsidR="00A61625" w:rsidRDefault="00A61625" w:rsidP="00467B0D">
      <w:r>
        <w:t xml:space="preserve">Only </w:t>
      </w:r>
      <w:proofErr w:type="spellStart"/>
      <w:r>
        <w:t>dm+d</w:t>
      </w:r>
      <w:proofErr w:type="spellEnd"/>
      <w:r>
        <w:t xml:space="preserve"> codes that are susceptible to change </w:t>
      </w:r>
      <w:r w:rsidR="00FF41BE">
        <w:t>(VTM</w:t>
      </w:r>
      <w:r w:rsidR="003F5853">
        <w:t>,</w:t>
      </w:r>
      <w:r w:rsidR="00FF41BE">
        <w:t xml:space="preserve"> VMP</w:t>
      </w:r>
      <w:r w:rsidR="003F5853">
        <w:t>,</w:t>
      </w:r>
      <w:r w:rsidR="00FF41BE">
        <w:t xml:space="preserve"> Ingredients</w:t>
      </w:r>
      <w:r w:rsidR="003F5853">
        <w:t>,</w:t>
      </w:r>
      <w:r w:rsidR="00FF41BE">
        <w:t xml:space="preserve"> Form</w:t>
      </w:r>
      <w:r w:rsidR="003F5853">
        <w:t>,</w:t>
      </w:r>
      <w:r w:rsidR="00FF41BE">
        <w:t xml:space="preserve"> Route</w:t>
      </w:r>
      <w:r w:rsidR="003F5853">
        <w:t>,</w:t>
      </w:r>
      <w:r w:rsidR="00FF41BE">
        <w:t xml:space="preserve"> Supplier and Units of Measure) </w:t>
      </w:r>
      <w:r>
        <w:t xml:space="preserve">are </w:t>
      </w:r>
      <w:r w:rsidR="003F5853">
        <w:t>in the Historic data. The other codes (AMP, VMPP, AMPP</w:t>
      </w:r>
      <w:r w:rsidR="00A774A3">
        <w:t>, etc.) are not included as their codes will never change.</w:t>
      </w:r>
    </w:p>
    <w:p w14:paraId="52BF6496" w14:textId="761466FC" w:rsidR="00786811" w:rsidRDefault="00786811" w:rsidP="00467B0D">
      <w:r>
        <w:t xml:space="preserve">Current </w:t>
      </w:r>
      <w:proofErr w:type="spellStart"/>
      <w:r>
        <w:t>dm+d</w:t>
      </w:r>
      <w:proofErr w:type="spellEnd"/>
      <w:r>
        <w:t xml:space="preserve"> data, that is the data from the core </w:t>
      </w:r>
      <w:proofErr w:type="spellStart"/>
      <w:r>
        <w:t>dm+d</w:t>
      </w:r>
      <w:proofErr w:type="spellEnd"/>
      <w:r>
        <w:t xml:space="preserve"> XML files will have a FHIR inactive property of false. This includes </w:t>
      </w:r>
      <w:proofErr w:type="spellStart"/>
      <w:r>
        <w:t>dm+d</w:t>
      </w:r>
      <w:proofErr w:type="spellEnd"/>
      <w:r>
        <w:t xml:space="preserve"> INVALID concepts that will have an INVALID property with a value of 1. Previous codes, those codes that are not current </w:t>
      </w:r>
      <w:proofErr w:type="spellStart"/>
      <w:r>
        <w:t>dm+d</w:t>
      </w:r>
      <w:proofErr w:type="spellEnd"/>
      <w:r>
        <w:t xml:space="preserve"> codes</w:t>
      </w:r>
      <w:r w:rsidR="004B3710">
        <w:t>,</w:t>
      </w:r>
      <w:r>
        <w:t xml:space="preserve"> will have FHIR inactive property of true</w:t>
      </w:r>
      <w:r w:rsidR="004B3710">
        <w:t>,</w:t>
      </w:r>
      <w:r>
        <w:t xml:space="preserve"> and a display text set to be the same as the code, this shows that the code should not be used to represent a drug</w:t>
      </w:r>
      <w:r w:rsidR="004B3710">
        <w:t>.</w:t>
      </w:r>
      <w:r>
        <w:t xml:space="preserve"> </w:t>
      </w:r>
      <w:r w:rsidR="004B3710">
        <w:t>T</w:t>
      </w:r>
      <w:r>
        <w:t>o identify what the drug was</w:t>
      </w:r>
      <w:r w:rsidR="004B3710">
        <w:t>,</w:t>
      </w:r>
      <w:r>
        <w:t xml:space="preserve"> the history data should be used.</w:t>
      </w:r>
    </w:p>
    <w:p w14:paraId="1A20CEE7" w14:textId="77777777" w:rsidR="00DE245D" w:rsidRDefault="00DE245D" w:rsidP="00407A0D">
      <w:pPr>
        <w:pStyle w:val="Heading2"/>
      </w:pPr>
      <w:bookmarkStart w:id="36" w:name="_Ref98865523"/>
      <w:bookmarkStart w:id="37" w:name="_Toc99985728"/>
      <w:bookmarkStart w:id="38" w:name="_Toc178164081"/>
      <w:proofErr w:type="spellStart"/>
      <w:r>
        <w:lastRenderedPageBreak/>
        <w:t>dm+d</w:t>
      </w:r>
      <w:proofErr w:type="spellEnd"/>
      <w:r>
        <w:t xml:space="preserve"> / GTIN mapping data</w:t>
      </w:r>
      <w:bookmarkEnd w:id="36"/>
      <w:bookmarkEnd w:id="37"/>
      <w:bookmarkEnd w:id="38"/>
    </w:p>
    <w:p w14:paraId="77AE3F5E" w14:textId="77777777" w:rsidR="00DE245D" w:rsidRDefault="00DE245D" w:rsidP="00DE245D">
      <w:pPr>
        <w:rPr>
          <w:rFonts w:cs="Arial"/>
        </w:rPr>
      </w:pPr>
      <w:r>
        <w:rPr>
          <w:rFonts w:cs="Arial"/>
        </w:rPr>
        <w:t xml:space="preserve">The </w:t>
      </w:r>
      <w:proofErr w:type="spellStart"/>
      <w:r>
        <w:rPr>
          <w:rFonts w:cs="Arial"/>
        </w:rPr>
        <w:t>dm+d</w:t>
      </w:r>
      <w:proofErr w:type="spellEnd"/>
      <w:r>
        <w:rPr>
          <w:rFonts w:cs="Arial"/>
        </w:rPr>
        <w:t xml:space="preserve"> to GTIN (barcode) mapping data available in the </w:t>
      </w:r>
      <w:proofErr w:type="spellStart"/>
      <w:r>
        <w:rPr>
          <w:rFonts w:cs="Arial"/>
        </w:rPr>
        <w:t>dm+d</w:t>
      </w:r>
      <w:proofErr w:type="spellEnd"/>
      <w:r>
        <w:rPr>
          <w:rFonts w:cs="Arial"/>
        </w:rPr>
        <w:t xml:space="preserve"> XML files, maps </w:t>
      </w:r>
      <w:proofErr w:type="spellStart"/>
      <w:r>
        <w:rPr>
          <w:rFonts w:cs="Arial"/>
        </w:rPr>
        <w:t>dm+d</w:t>
      </w:r>
      <w:proofErr w:type="spellEnd"/>
      <w:r>
        <w:rPr>
          <w:rFonts w:cs="Arial"/>
        </w:rPr>
        <w:t xml:space="preserve"> AMPP identifiers to GTIN codes along with start date and end date of when the code is valid. If no end date is given the mapping is currently active.</w:t>
      </w:r>
    </w:p>
    <w:p w14:paraId="72C1F5FA" w14:textId="77777777" w:rsidR="00DE245D" w:rsidRDefault="00DE245D" w:rsidP="00DE245D">
      <w:pPr>
        <w:rPr>
          <w:rFonts w:cs="Arial"/>
        </w:rPr>
      </w:pPr>
      <w:r>
        <w:rPr>
          <w:rFonts w:cs="Arial"/>
        </w:rPr>
        <w:t xml:space="preserve">The </w:t>
      </w:r>
      <w:proofErr w:type="spellStart"/>
      <w:r>
        <w:rPr>
          <w:rFonts w:cs="Arial"/>
        </w:rPr>
        <w:t>dm+d</w:t>
      </w:r>
      <w:proofErr w:type="spellEnd"/>
      <w:r>
        <w:rPr>
          <w:rFonts w:cs="Arial"/>
        </w:rPr>
        <w:t xml:space="preserve"> to GTIN mapping data was added to the Terminology Server in April 2022. The mapping between codes is returned by querying the Terminology Server’s </w:t>
      </w:r>
      <w:proofErr w:type="spellStart"/>
      <w:r>
        <w:rPr>
          <w:rFonts w:cs="Arial"/>
        </w:rPr>
        <w:t>ConceptMap</w:t>
      </w:r>
      <w:proofErr w:type="spellEnd"/>
      <w:r>
        <w:rPr>
          <w:rFonts w:cs="Arial"/>
        </w:rPr>
        <w:t>.</w:t>
      </w:r>
    </w:p>
    <w:p w14:paraId="16066957" w14:textId="61664C88" w:rsidR="00DE245D" w:rsidRDefault="00DE245D" w:rsidP="00C37A52">
      <w:pPr>
        <w:rPr>
          <w:rFonts w:cs="Arial"/>
        </w:rPr>
      </w:pPr>
      <w:r>
        <w:rPr>
          <w:rFonts w:cs="Arial"/>
        </w:rPr>
        <w:t>Further information about the fields returned when querying codes is available in</w:t>
      </w:r>
      <w:r w:rsidR="00C37A52">
        <w:rPr>
          <w:rFonts w:cs="Arial"/>
        </w:rPr>
        <w:t xml:space="preserve"> </w:t>
      </w:r>
      <w:r w:rsidR="00C37A52">
        <w:rPr>
          <w:rFonts w:cs="Arial"/>
        </w:rPr>
        <w:fldChar w:fldCharType="begin"/>
      </w:r>
      <w:r w:rsidR="00C37A52">
        <w:rPr>
          <w:rFonts w:cs="Arial"/>
        </w:rPr>
        <w:instrText xml:space="preserve"> REF _Ref167279779 \h </w:instrText>
      </w:r>
      <w:r w:rsidR="00C37A52">
        <w:rPr>
          <w:rFonts w:cs="Arial"/>
        </w:rPr>
      </w:r>
      <w:r w:rsidR="00C37A52">
        <w:rPr>
          <w:rFonts w:cs="Arial"/>
        </w:rPr>
        <w:fldChar w:fldCharType="separate"/>
      </w:r>
      <w:r w:rsidR="009E0ACB">
        <w:t xml:space="preserve">APPENDIX 3 – </w:t>
      </w:r>
      <w:proofErr w:type="spellStart"/>
      <w:r w:rsidR="009E0ACB">
        <w:t>dm+d</w:t>
      </w:r>
      <w:proofErr w:type="spellEnd"/>
      <w:r w:rsidR="009E0ACB">
        <w:t xml:space="preserve"> to GTIN </w:t>
      </w:r>
      <w:proofErr w:type="spellStart"/>
      <w:r w:rsidR="009E0ACB">
        <w:t>ConceptMaps</w:t>
      </w:r>
      <w:proofErr w:type="spellEnd"/>
      <w:r w:rsidR="009E0ACB">
        <w:t xml:space="preserve"> fields</w:t>
      </w:r>
      <w:r w:rsidR="00C37A52">
        <w:rPr>
          <w:rFonts w:cs="Arial"/>
        </w:rPr>
        <w:fldChar w:fldCharType="end"/>
      </w:r>
      <w:r>
        <w:rPr>
          <w:rFonts w:cs="Arial"/>
        </w:rPr>
        <w:t>.</w:t>
      </w:r>
    </w:p>
    <w:p w14:paraId="0F03E947" w14:textId="1B7A597B" w:rsidR="00DE245D" w:rsidRDefault="00DE245D" w:rsidP="00DE245D">
      <w:pPr>
        <w:rPr>
          <w:rFonts w:cs="Arial"/>
        </w:rPr>
      </w:pPr>
      <w:bookmarkStart w:id="39" w:name="_Hlk167368734"/>
      <w:r w:rsidRPr="56C12D11">
        <w:rPr>
          <w:rFonts w:cs="Arial"/>
        </w:rPr>
        <w:t xml:space="preserve">When searching </w:t>
      </w:r>
      <w:proofErr w:type="spellStart"/>
      <w:r w:rsidRPr="56C12D11">
        <w:rPr>
          <w:rFonts w:cs="Arial"/>
        </w:rPr>
        <w:t>dm+d</w:t>
      </w:r>
      <w:proofErr w:type="spellEnd"/>
      <w:r w:rsidRPr="56C12D11">
        <w:rPr>
          <w:rFonts w:cs="Arial"/>
        </w:rPr>
        <w:t xml:space="preserve"> / GTIN concept map the mapping will work both ways, that is search by AMPP identifiers to get a zero to many GTIN code matches and conversely search by a GTIN code to identify a </w:t>
      </w:r>
      <w:r w:rsidR="00A426F4">
        <w:rPr>
          <w:rFonts w:cs="Arial"/>
        </w:rPr>
        <w:t>zero</w:t>
      </w:r>
      <w:r w:rsidR="00231793">
        <w:rPr>
          <w:rFonts w:cs="Arial"/>
        </w:rPr>
        <w:t>-</w:t>
      </w:r>
      <w:r w:rsidRPr="56C12D11">
        <w:rPr>
          <w:rFonts w:cs="Arial"/>
        </w:rPr>
        <w:t>to</w:t>
      </w:r>
      <w:r w:rsidR="00231793">
        <w:rPr>
          <w:rFonts w:cs="Arial"/>
        </w:rPr>
        <w:t>-</w:t>
      </w:r>
      <w:r w:rsidRPr="56C12D11">
        <w:rPr>
          <w:rFonts w:cs="Arial"/>
        </w:rPr>
        <w:t>many AMPP identifier matches.</w:t>
      </w:r>
    </w:p>
    <w:p w14:paraId="6CDBDB6F" w14:textId="4275D19D" w:rsidR="00231793" w:rsidRDefault="00231793" w:rsidP="00DE245D">
      <w:pPr>
        <w:rPr>
          <w:rFonts w:cs="Arial"/>
        </w:rPr>
      </w:pPr>
      <w:r>
        <w:rPr>
          <w:rFonts w:cs="Arial"/>
        </w:rPr>
        <w:t xml:space="preserve">It is not best practice that one GTIN code may link to more than one AMPP, but the </w:t>
      </w:r>
      <w:proofErr w:type="spellStart"/>
      <w:r>
        <w:rPr>
          <w:rFonts w:cs="Arial"/>
        </w:rPr>
        <w:t>dm+d</w:t>
      </w:r>
      <w:proofErr w:type="spellEnd"/>
      <w:r>
        <w:rPr>
          <w:rFonts w:cs="Arial"/>
        </w:rPr>
        <w:t xml:space="preserve"> data replicates what happens in the real world.</w:t>
      </w:r>
    </w:p>
    <w:bookmarkEnd w:id="39"/>
    <w:p w14:paraId="241904E3" w14:textId="77777777" w:rsidR="00DE245D" w:rsidRDefault="00DE245D" w:rsidP="00DE245D">
      <w:pPr>
        <w:rPr>
          <w:rFonts w:cs="Arial"/>
        </w:rPr>
      </w:pPr>
      <w:r w:rsidRPr="7A780178">
        <w:rPr>
          <w:rFonts w:cs="Arial"/>
        </w:rPr>
        <w:t xml:space="preserve">Additional fields (start date, end date and mapping status) cannot be queried using the Terminology Server’s </w:t>
      </w:r>
      <w:proofErr w:type="spellStart"/>
      <w:r w:rsidRPr="7A780178">
        <w:rPr>
          <w:rFonts w:cs="Arial"/>
        </w:rPr>
        <w:t>ConceptMap</w:t>
      </w:r>
      <w:proofErr w:type="spellEnd"/>
      <w:r w:rsidRPr="7A780178">
        <w:rPr>
          <w:rFonts w:cs="Arial"/>
        </w:rPr>
        <w:t>. If a use case is required to search by any of these fields the relevant fields would need to be returned and filtered in the local code.</w:t>
      </w:r>
    </w:p>
    <w:p w14:paraId="6EDD45DD" w14:textId="77777777" w:rsidR="00DE245D" w:rsidRDefault="00DE245D" w:rsidP="00DE245D">
      <w:pPr>
        <w:rPr>
          <w:rFonts w:cs="Arial"/>
        </w:rPr>
      </w:pPr>
      <w:r w:rsidRPr="56C12D11">
        <w:rPr>
          <w:rFonts w:cs="Arial"/>
        </w:rPr>
        <w:t>The mapping status field returns “active” (no end date) or “retired” (end date exists). This field is calculated when the data is loaded into the Terminology S</w:t>
      </w:r>
      <w:r>
        <w:rPr>
          <w:rFonts w:cs="Arial"/>
        </w:rPr>
        <w:t>erver</w:t>
      </w:r>
      <w:r w:rsidRPr="56C12D11">
        <w:rPr>
          <w:rFonts w:cs="Arial"/>
        </w:rPr>
        <w:t>.</w:t>
      </w:r>
    </w:p>
    <w:p w14:paraId="39CE217A" w14:textId="2F21BDC8" w:rsidR="00DE245D" w:rsidRDefault="00DE245D" w:rsidP="00DE245D">
      <w:pPr>
        <w:rPr>
          <w:rFonts w:cs="Arial"/>
        </w:rPr>
      </w:pPr>
      <w:r>
        <w:rPr>
          <w:rFonts w:cs="Arial"/>
        </w:rPr>
        <w:t xml:space="preserve">When specifying a code being search the Terminology </w:t>
      </w:r>
      <w:r w:rsidR="00F07E37">
        <w:rPr>
          <w:rFonts w:cs="Arial"/>
        </w:rPr>
        <w:t>S</w:t>
      </w:r>
      <w:r>
        <w:rPr>
          <w:rFonts w:cs="Arial"/>
        </w:rPr>
        <w:t>erver needs to know the system (code system) of the code being searched.</w:t>
      </w:r>
    </w:p>
    <w:p w14:paraId="33E71844" w14:textId="5041E28D" w:rsidR="00DE245D" w:rsidRDefault="00DE245D" w:rsidP="00DE245D">
      <w:pPr>
        <w:pStyle w:val="ListParagraph"/>
        <w:numPr>
          <w:ilvl w:val="0"/>
          <w:numId w:val="34"/>
        </w:numPr>
        <w:spacing w:after="160" w:line="259" w:lineRule="auto"/>
        <w:contextualSpacing/>
        <w:textboxTightWrap w:val="none"/>
        <w:rPr>
          <w:rFonts w:cs="Arial"/>
        </w:rPr>
      </w:pPr>
      <w:proofErr w:type="spellStart"/>
      <w:r w:rsidRPr="00C04244">
        <w:rPr>
          <w:rFonts w:cs="Arial"/>
        </w:rPr>
        <w:t>dm+d</w:t>
      </w:r>
      <w:proofErr w:type="spellEnd"/>
      <w:r w:rsidRPr="00C04244">
        <w:rPr>
          <w:rFonts w:cs="Arial"/>
        </w:rPr>
        <w:t xml:space="preserve"> </w:t>
      </w:r>
      <w:r>
        <w:rPr>
          <w:rFonts w:cs="Arial"/>
        </w:rPr>
        <w:t>system URL:</w:t>
      </w:r>
      <w:r w:rsidRPr="00C04244">
        <w:rPr>
          <w:rFonts w:cs="Arial"/>
        </w:rPr>
        <w:t xml:space="preserve"> </w:t>
      </w:r>
      <w:hyperlink r:id="rId35" w:history="1">
        <w:r w:rsidRPr="00C04244">
          <w:rPr>
            <w:rStyle w:val="Hyperlink"/>
            <w:rFonts w:ascii="Arial" w:hAnsi="Arial" w:cs="Arial"/>
          </w:rPr>
          <w:t>https://dmd.nhs.uk</w:t>
        </w:r>
      </w:hyperlink>
    </w:p>
    <w:p w14:paraId="439AC577" w14:textId="4888699D" w:rsidR="00DE245D" w:rsidRPr="00406453" w:rsidRDefault="00DE245D" w:rsidP="00DE245D">
      <w:pPr>
        <w:pStyle w:val="ListParagraph"/>
        <w:numPr>
          <w:ilvl w:val="0"/>
          <w:numId w:val="34"/>
        </w:numPr>
        <w:spacing w:after="160" w:line="259" w:lineRule="auto"/>
        <w:contextualSpacing/>
        <w:textboxTightWrap w:val="none"/>
        <w:rPr>
          <w:rFonts w:cs="Arial"/>
        </w:rPr>
      </w:pPr>
      <w:r w:rsidRPr="00C04244">
        <w:rPr>
          <w:rFonts w:cs="Arial"/>
        </w:rPr>
        <w:t xml:space="preserve">GTIN </w:t>
      </w:r>
      <w:r>
        <w:rPr>
          <w:rFonts w:cs="Arial"/>
        </w:rPr>
        <w:t xml:space="preserve">system URL: </w:t>
      </w:r>
      <w:hyperlink r:id="rId36" w:history="1">
        <w:r w:rsidRPr="00C04244">
          <w:rPr>
            <w:rStyle w:val="Hyperlink"/>
            <w:rFonts w:ascii="Arial" w:hAnsi="Arial" w:cs="Arial"/>
          </w:rPr>
          <w:t>https://www.gs1.org/gtin</w:t>
        </w:r>
      </w:hyperlink>
    </w:p>
    <w:p w14:paraId="23963B20" w14:textId="5B2B2C3B" w:rsidR="00DE245D" w:rsidRDefault="00DE245D" w:rsidP="00DE245D">
      <w:pPr>
        <w:rPr>
          <w:rFonts w:cs="Arial"/>
        </w:rPr>
      </w:pPr>
      <w:r>
        <w:rPr>
          <w:rFonts w:cs="Arial"/>
        </w:rPr>
        <w:t xml:space="preserve">It is strongly recommended that when querying the </w:t>
      </w:r>
      <w:proofErr w:type="spellStart"/>
      <w:r>
        <w:rPr>
          <w:rFonts w:cs="Arial"/>
        </w:rPr>
        <w:t>ConceptMap</w:t>
      </w:r>
      <w:proofErr w:type="spellEnd"/>
      <w:r>
        <w:rPr>
          <w:rFonts w:cs="Arial"/>
        </w:rPr>
        <w:t xml:space="preserve"> to include the URL of the concept map being queried, this ensures that the correct results will always be returned. The URL for the </w:t>
      </w:r>
      <w:proofErr w:type="spellStart"/>
      <w:r>
        <w:rPr>
          <w:rFonts w:cs="Arial"/>
        </w:rPr>
        <w:t>dm+d</w:t>
      </w:r>
      <w:proofErr w:type="spellEnd"/>
      <w:r>
        <w:rPr>
          <w:rFonts w:cs="Arial"/>
        </w:rPr>
        <w:t xml:space="preserve"> / GTIN map is: </w:t>
      </w:r>
      <w:hyperlink r:id="rId37" w:history="1">
        <w:r w:rsidRPr="00EE469F">
          <w:rPr>
            <w:rStyle w:val="Hyperlink"/>
            <w:rFonts w:ascii="Arial" w:hAnsi="Arial" w:cs="Arial"/>
          </w:rPr>
          <w:t>https://dmd.nhs.uk/conceptmap/gtin</w:t>
        </w:r>
      </w:hyperlink>
      <w:r>
        <w:rPr>
          <w:rFonts w:cs="Arial"/>
        </w:rPr>
        <w:t>.</w:t>
      </w:r>
    </w:p>
    <w:p w14:paraId="55670CBF" w14:textId="77777777" w:rsidR="00DE245D" w:rsidRPr="0099439D" w:rsidRDefault="00DE245D" w:rsidP="00DE245D">
      <w:pPr>
        <w:rPr>
          <w:rFonts w:cs="Arial"/>
        </w:rPr>
      </w:pPr>
      <w:proofErr w:type="spellStart"/>
      <w:r w:rsidRPr="0099439D">
        <w:rPr>
          <w:rFonts w:ascii="Courier New" w:hAnsi="Courier New" w:cs="Courier New"/>
        </w:rPr>
        <w:t>url</w:t>
      </w:r>
      <w:proofErr w:type="spellEnd"/>
      <w:r w:rsidRPr="0099439D">
        <w:rPr>
          <w:rFonts w:ascii="Courier New" w:hAnsi="Courier New" w:cs="Courier New"/>
        </w:rPr>
        <w:t>=https://dmd.nhs.uk/conceptmap/gtin</w:t>
      </w:r>
      <w:r w:rsidRPr="004325EE">
        <w:rPr>
          <w:rFonts w:cs="Arial"/>
        </w:rPr>
        <w:t xml:space="preserve"> </w:t>
      </w:r>
    </w:p>
    <w:p w14:paraId="2BE6BADB" w14:textId="27F67C01" w:rsidR="00E2586A" w:rsidRDefault="00E2586A" w:rsidP="00DE245D">
      <w:pPr>
        <w:pStyle w:val="Heading1"/>
        <w:rPr>
          <w:lang w:val="en-AU"/>
        </w:rPr>
      </w:pPr>
      <w:bookmarkStart w:id="40" w:name="_Toc99985729"/>
      <w:bookmarkStart w:id="41" w:name="_Toc178164082"/>
      <w:r>
        <w:rPr>
          <w:lang w:val="en-AU"/>
        </w:rPr>
        <w:t xml:space="preserve">Querying </w:t>
      </w:r>
      <w:proofErr w:type="spellStart"/>
      <w:r>
        <w:rPr>
          <w:lang w:val="en-AU"/>
        </w:rPr>
        <w:t>dm+d</w:t>
      </w:r>
      <w:proofErr w:type="spellEnd"/>
      <w:r>
        <w:rPr>
          <w:lang w:val="en-AU"/>
        </w:rPr>
        <w:t xml:space="preserve"> data</w:t>
      </w:r>
      <w:bookmarkEnd w:id="41"/>
    </w:p>
    <w:p w14:paraId="35FFF74C" w14:textId="025D85E1" w:rsidR="00E2586A" w:rsidRDefault="00E2586A" w:rsidP="00E2586A">
      <w:pPr>
        <w:rPr>
          <w:lang w:val="en-AU"/>
        </w:rPr>
      </w:pPr>
      <w:r>
        <w:rPr>
          <w:lang w:val="en-AU"/>
        </w:rPr>
        <w:t xml:space="preserve">There is a </w:t>
      </w:r>
      <w:hyperlink r:id="rId38" w:history="1">
        <w:proofErr w:type="spellStart"/>
        <w:r w:rsidRPr="00E2586A">
          <w:rPr>
            <w:rStyle w:val="Hyperlink"/>
            <w:rFonts w:ascii="Arial" w:hAnsi="Arial"/>
            <w:lang w:val="en-AU"/>
          </w:rPr>
          <w:t>Github</w:t>
        </w:r>
        <w:proofErr w:type="spellEnd"/>
        <w:r w:rsidRPr="00E2586A">
          <w:rPr>
            <w:rStyle w:val="Hyperlink"/>
            <w:rFonts w:ascii="Arial" w:hAnsi="Arial"/>
            <w:lang w:val="en-AU"/>
          </w:rPr>
          <w:t xml:space="preserve"> of example Terminology Server calls</w:t>
        </w:r>
      </w:hyperlink>
      <w:r>
        <w:rPr>
          <w:lang w:val="en-AU"/>
        </w:rPr>
        <w:t xml:space="preserve">. This link is specific to </w:t>
      </w:r>
      <w:hyperlink r:id="rId39" w:history="1">
        <w:proofErr w:type="spellStart"/>
        <w:r w:rsidR="000A53ED">
          <w:rPr>
            <w:rStyle w:val="Hyperlink"/>
            <w:rFonts w:ascii="Arial" w:hAnsi="Arial"/>
            <w:lang w:val="en-AU"/>
          </w:rPr>
          <w:t>dm+d</w:t>
        </w:r>
        <w:proofErr w:type="spellEnd"/>
        <w:r w:rsidR="000A53ED">
          <w:rPr>
            <w:rStyle w:val="Hyperlink"/>
            <w:rFonts w:ascii="Arial" w:hAnsi="Arial"/>
            <w:lang w:val="en-AU"/>
          </w:rPr>
          <w:t xml:space="preserve"> example RESTful http requests</w:t>
        </w:r>
      </w:hyperlink>
      <w:r>
        <w:rPr>
          <w:lang w:val="en-AU"/>
        </w:rPr>
        <w:t>.</w:t>
      </w:r>
    </w:p>
    <w:p w14:paraId="7AAED904" w14:textId="00BFF82B" w:rsidR="00216CBB" w:rsidRPr="00E2586A" w:rsidRDefault="00216CBB" w:rsidP="00E2586A">
      <w:pPr>
        <w:rPr>
          <w:lang w:val="en-AU"/>
        </w:rPr>
      </w:pPr>
      <w:r>
        <w:rPr>
          <w:lang w:val="en-AU"/>
        </w:rPr>
        <w:t xml:space="preserve">Here is a link to a video that introduces querying the Terminology Server against the </w:t>
      </w:r>
      <w:proofErr w:type="spellStart"/>
      <w:r>
        <w:rPr>
          <w:lang w:val="en-AU"/>
        </w:rPr>
        <w:t>dm+d</w:t>
      </w:r>
      <w:proofErr w:type="spellEnd"/>
      <w:r>
        <w:rPr>
          <w:lang w:val="en-AU"/>
        </w:rPr>
        <w:t xml:space="preserve"> code system using the example of picking list: </w:t>
      </w:r>
      <w:hyperlink r:id="rId40" w:anchor="accessing-dm-d" w:history="1">
        <w:r>
          <w:rPr>
            <w:rStyle w:val="Hyperlink"/>
          </w:rPr>
          <w:t>dictionary of medicines and devices (</w:t>
        </w:r>
        <w:proofErr w:type="spellStart"/>
        <w:r>
          <w:rPr>
            <w:rStyle w:val="Hyperlink"/>
          </w:rPr>
          <w:t>dm+d</w:t>
        </w:r>
        <w:proofErr w:type="spellEnd"/>
        <w:r>
          <w:rPr>
            <w:rStyle w:val="Hyperlink"/>
          </w:rPr>
          <w:t>) - NHS England Digital</w:t>
        </w:r>
      </w:hyperlink>
      <w:r>
        <w:t>.</w:t>
      </w:r>
    </w:p>
    <w:p w14:paraId="7C1B3396" w14:textId="116A08F8" w:rsidR="00DE245D" w:rsidRPr="00015F65" w:rsidRDefault="00DE245D" w:rsidP="00DE245D">
      <w:pPr>
        <w:pStyle w:val="Heading1"/>
        <w:rPr>
          <w:lang w:val="en-AU"/>
        </w:rPr>
      </w:pPr>
      <w:bookmarkStart w:id="42" w:name="_Toc178164083"/>
      <w:r w:rsidRPr="00015F65">
        <w:rPr>
          <w:lang w:val="en-AU"/>
        </w:rPr>
        <w:t>Known Issues</w:t>
      </w:r>
      <w:bookmarkEnd w:id="40"/>
      <w:bookmarkEnd w:id="42"/>
    </w:p>
    <w:p w14:paraId="3A97085D" w14:textId="686A3647" w:rsidR="00DE245D" w:rsidRDefault="00DE245D" w:rsidP="00DE245D">
      <w:pPr>
        <w:pStyle w:val="ListParagraph"/>
        <w:numPr>
          <w:ilvl w:val="0"/>
          <w:numId w:val="9"/>
        </w:numPr>
        <w:spacing w:after="160" w:line="259" w:lineRule="auto"/>
        <w:contextualSpacing/>
        <w:textboxTightWrap w:val="none"/>
        <w:rPr>
          <w:rFonts w:cs="Arial"/>
          <w:lang w:val="en-AU"/>
        </w:rPr>
      </w:pPr>
      <w:r w:rsidRPr="7A780178">
        <w:rPr>
          <w:rFonts w:cs="Arial"/>
          <w:b/>
          <w:bCs/>
          <w:u w:val="single"/>
          <w:lang w:val="en-AU"/>
        </w:rPr>
        <w:t>Duplication of five codes</w:t>
      </w:r>
      <w:r w:rsidRPr="7A780178">
        <w:rPr>
          <w:rFonts w:cs="Arial"/>
          <w:lang w:val="en-AU"/>
        </w:rPr>
        <w:t xml:space="preserve">: Back in 2006 five </w:t>
      </w:r>
      <w:proofErr w:type="spellStart"/>
      <w:r w:rsidRPr="7A780178">
        <w:rPr>
          <w:rFonts w:cs="Arial"/>
          <w:lang w:val="en-AU"/>
        </w:rPr>
        <w:t>dm+d</w:t>
      </w:r>
      <w:proofErr w:type="spellEnd"/>
      <w:r w:rsidRPr="7A780178">
        <w:rPr>
          <w:rFonts w:cs="Arial"/>
          <w:lang w:val="en-AU"/>
        </w:rPr>
        <w:t xml:space="preserve"> codes were duplicated across VTM; AMP; VMPP and AMPP class concepts. These five duplicated codes (10 concepts in all) were valid for a week before they were all made </w:t>
      </w:r>
      <w:r w:rsidRPr="7A780178">
        <w:rPr>
          <w:rFonts w:cs="Arial"/>
          <w:lang w:val="en-AU"/>
        </w:rPr>
        <w:lastRenderedPageBreak/>
        <w:t xml:space="preserve">INVALID. Due to the FHIR Terminology Server not allowing the duplication of codes in a code system, the five VTM codes do not exist in the Terminology Server but do exist in the </w:t>
      </w:r>
      <w:proofErr w:type="spellStart"/>
      <w:r w:rsidRPr="7A780178">
        <w:rPr>
          <w:rFonts w:cs="Arial"/>
          <w:lang w:val="en-AU"/>
        </w:rPr>
        <w:t>dm+d</w:t>
      </w:r>
      <w:proofErr w:type="spellEnd"/>
      <w:r w:rsidRPr="7A780178">
        <w:rPr>
          <w:rFonts w:cs="Arial"/>
          <w:lang w:val="en-AU"/>
        </w:rPr>
        <w:t xml:space="preserve"> XML data. The codes are listed by </w:t>
      </w:r>
      <w:proofErr w:type="spellStart"/>
      <w:r w:rsidRPr="7A780178">
        <w:rPr>
          <w:rFonts w:cs="Arial"/>
          <w:lang w:val="en-AU"/>
        </w:rPr>
        <w:t>dm+d</w:t>
      </w:r>
      <w:proofErr w:type="spellEnd"/>
      <w:r w:rsidRPr="7A780178">
        <w:rPr>
          <w:rFonts w:cs="Arial"/>
          <w:lang w:val="en-AU"/>
        </w:rPr>
        <w:t xml:space="preserve"> class concepts below. The decision to not include these concepts has been clinically reviewed and the risk was felt to be low.</w:t>
      </w:r>
    </w:p>
    <w:p w14:paraId="4DB12FDD" w14:textId="59F46583" w:rsidR="001D3D43" w:rsidRDefault="00806DBD" w:rsidP="001D3D43">
      <w:pPr>
        <w:spacing w:after="160" w:line="259" w:lineRule="auto"/>
        <w:ind w:left="360"/>
        <w:contextualSpacing/>
        <w:textboxTightWrap w:val="none"/>
        <w:rPr>
          <w:rFonts w:cs="Arial"/>
          <w:lang w:val="en-AU"/>
        </w:rPr>
      </w:pPr>
      <w:r>
        <w:rPr>
          <w:rFonts w:cs="Arial"/>
          <w:lang w:val="en-AU"/>
        </w:rPr>
        <w:t>When the historic data was added in February 2023 the VTM data listed below was removed because the VTMs do not exist on the Terminology Server.</w:t>
      </w:r>
    </w:p>
    <w:p w14:paraId="4A81E37D" w14:textId="77777777" w:rsidR="00A311E5" w:rsidRPr="001D3D43" w:rsidRDefault="00A311E5" w:rsidP="001D3D43">
      <w:pPr>
        <w:spacing w:after="160" w:line="259" w:lineRule="auto"/>
        <w:ind w:left="360"/>
        <w:contextualSpacing/>
        <w:textboxTightWrap w:val="none"/>
        <w:rPr>
          <w:rFonts w:cs="Arial"/>
          <w:lang w:val="en-AU"/>
        </w:rPr>
      </w:pPr>
    </w:p>
    <w:p w14:paraId="4F28AFD3" w14:textId="77777777" w:rsidR="00DE245D" w:rsidRPr="00015F65" w:rsidRDefault="00DE245D" w:rsidP="00DE245D">
      <w:pPr>
        <w:rPr>
          <w:rFonts w:cs="Arial"/>
          <w:b/>
          <w:bCs/>
          <w:lang w:val="en-AU"/>
        </w:rPr>
      </w:pPr>
      <w:r w:rsidRPr="00015F65">
        <w:rPr>
          <w:rFonts w:cs="Arial"/>
          <w:b/>
          <w:bCs/>
          <w:lang w:val="en-AU"/>
        </w:rPr>
        <w:t>VTM:</w:t>
      </w:r>
    </w:p>
    <w:tbl>
      <w:tblPr>
        <w:tblStyle w:val="TableGrid"/>
        <w:tblW w:w="0" w:type="auto"/>
        <w:tblLook w:val="04A0" w:firstRow="1" w:lastRow="0" w:firstColumn="1" w:lastColumn="0" w:noHBand="0" w:noVBand="1"/>
      </w:tblPr>
      <w:tblGrid>
        <w:gridCol w:w="3005"/>
        <w:gridCol w:w="3005"/>
        <w:gridCol w:w="3006"/>
      </w:tblGrid>
      <w:tr w:rsidR="00DE245D" w:rsidRPr="00015F65" w14:paraId="04F08179" w14:textId="77777777" w:rsidTr="00DD1E92">
        <w:tc>
          <w:tcPr>
            <w:tcW w:w="3005" w:type="dxa"/>
            <w:shd w:val="clear" w:color="auto" w:fill="D9D9D9" w:themeFill="text1" w:themeFillShade="D9"/>
          </w:tcPr>
          <w:p w14:paraId="66EE1BE6" w14:textId="77777777" w:rsidR="00DE245D" w:rsidRPr="00015F65" w:rsidRDefault="00DE245D" w:rsidP="008A3DBE">
            <w:pPr>
              <w:rPr>
                <w:rFonts w:cs="Arial"/>
                <w:lang w:val="en-AU"/>
              </w:rPr>
            </w:pPr>
            <w:r w:rsidRPr="00015F65">
              <w:rPr>
                <w:rFonts w:cs="Arial"/>
                <w:lang w:val="en-AU"/>
              </w:rPr>
              <w:t>VTMID</w:t>
            </w:r>
          </w:p>
        </w:tc>
        <w:tc>
          <w:tcPr>
            <w:tcW w:w="3005" w:type="dxa"/>
            <w:shd w:val="clear" w:color="auto" w:fill="D9D9D9" w:themeFill="text1" w:themeFillShade="D9"/>
          </w:tcPr>
          <w:p w14:paraId="57B1361F" w14:textId="77777777" w:rsidR="00DE245D" w:rsidRPr="00015F65" w:rsidRDefault="00DE245D" w:rsidP="008A3DBE">
            <w:pPr>
              <w:rPr>
                <w:rFonts w:cs="Arial"/>
                <w:lang w:val="en-AU"/>
              </w:rPr>
            </w:pPr>
            <w:r w:rsidRPr="00015F65">
              <w:rPr>
                <w:rFonts w:cs="Arial"/>
                <w:lang w:val="en-AU"/>
              </w:rPr>
              <w:t>NM</w:t>
            </w:r>
          </w:p>
        </w:tc>
        <w:tc>
          <w:tcPr>
            <w:tcW w:w="3006" w:type="dxa"/>
            <w:shd w:val="clear" w:color="auto" w:fill="D9D9D9" w:themeFill="text1" w:themeFillShade="D9"/>
          </w:tcPr>
          <w:p w14:paraId="44762EDC" w14:textId="77777777" w:rsidR="00DE245D" w:rsidRPr="00015F65" w:rsidRDefault="00DE245D" w:rsidP="008A3DBE">
            <w:pPr>
              <w:rPr>
                <w:rFonts w:cs="Arial"/>
                <w:lang w:val="en-AU"/>
              </w:rPr>
            </w:pPr>
            <w:r w:rsidRPr="00015F65">
              <w:rPr>
                <w:rFonts w:cs="Arial"/>
                <w:lang w:val="en-AU"/>
              </w:rPr>
              <w:t>INVALID</w:t>
            </w:r>
          </w:p>
        </w:tc>
      </w:tr>
      <w:tr w:rsidR="00DE245D" w:rsidRPr="00015F65" w14:paraId="646BEEE6" w14:textId="77777777" w:rsidTr="008A3DBE">
        <w:tc>
          <w:tcPr>
            <w:tcW w:w="3005" w:type="dxa"/>
          </w:tcPr>
          <w:p w14:paraId="19A3A061" w14:textId="77777777" w:rsidR="00DE245D" w:rsidRPr="00015F65" w:rsidRDefault="00DE245D" w:rsidP="008A3DBE">
            <w:pPr>
              <w:rPr>
                <w:rFonts w:cs="Arial"/>
                <w:lang w:val="en-AU"/>
              </w:rPr>
            </w:pPr>
            <w:r w:rsidRPr="00015F65">
              <w:rPr>
                <w:rFonts w:cs="Arial"/>
                <w:lang w:val="en-AU"/>
              </w:rPr>
              <w:t>9854411000001103</w:t>
            </w:r>
          </w:p>
        </w:tc>
        <w:tc>
          <w:tcPr>
            <w:tcW w:w="3005" w:type="dxa"/>
          </w:tcPr>
          <w:p w14:paraId="354C5D2A" w14:textId="77777777" w:rsidR="00DE245D" w:rsidRPr="00015F65" w:rsidRDefault="00DE245D" w:rsidP="008A3DBE">
            <w:pPr>
              <w:rPr>
                <w:rFonts w:cs="Arial"/>
                <w:lang w:val="en-AU"/>
              </w:rPr>
            </w:pPr>
            <w:r w:rsidRPr="00015F65">
              <w:rPr>
                <w:rFonts w:cs="Arial"/>
                <w:lang w:val="en-AU"/>
              </w:rPr>
              <w:t>Medium chain triglycerides - invalid</w:t>
            </w:r>
          </w:p>
        </w:tc>
        <w:tc>
          <w:tcPr>
            <w:tcW w:w="3006" w:type="dxa"/>
          </w:tcPr>
          <w:p w14:paraId="4D9EE960" w14:textId="77777777" w:rsidR="00DE245D" w:rsidRPr="00015F65" w:rsidRDefault="00DE245D" w:rsidP="008A3DBE">
            <w:pPr>
              <w:rPr>
                <w:rFonts w:cs="Arial"/>
                <w:lang w:val="en-AU"/>
              </w:rPr>
            </w:pPr>
            <w:r w:rsidRPr="00015F65">
              <w:rPr>
                <w:rFonts w:cs="Arial"/>
                <w:lang w:val="en-AU"/>
              </w:rPr>
              <w:t>1</w:t>
            </w:r>
          </w:p>
        </w:tc>
      </w:tr>
      <w:tr w:rsidR="00DE245D" w:rsidRPr="00015F65" w14:paraId="4D2C470B" w14:textId="77777777" w:rsidTr="008A3DBE">
        <w:tc>
          <w:tcPr>
            <w:tcW w:w="3005" w:type="dxa"/>
          </w:tcPr>
          <w:p w14:paraId="1BB8E465" w14:textId="77777777" w:rsidR="00DE245D" w:rsidRPr="00015F65" w:rsidRDefault="00DE245D" w:rsidP="008A3DBE">
            <w:pPr>
              <w:rPr>
                <w:rFonts w:cs="Arial"/>
                <w:lang w:val="en-AU"/>
              </w:rPr>
            </w:pPr>
            <w:r w:rsidRPr="00015F65">
              <w:rPr>
                <w:rFonts w:cs="Arial"/>
                <w:lang w:val="en-AU"/>
              </w:rPr>
              <w:t>9854511000001104</w:t>
            </w:r>
          </w:p>
        </w:tc>
        <w:tc>
          <w:tcPr>
            <w:tcW w:w="3005" w:type="dxa"/>
          </w:tcPr>
          <w:p w14:paraId="1F1EAD51" w14:textId="77777777" w:rsidR="00DE245D" w:rsidRPr="00015F65" w:rsidRDefault="00DE245D" w:rsidP="008A3DBE">
            <w:pPr>
              <w:rPr>
                <w:rFonts w:cs="Arial"/>
                <w:lang w:val="en-AU"/>
              </w:rPr>
            </w:pPr>
            <w:r w:rsidRPr="00015F65">
              <w:rPr>
                <w:rFonts w:cs="Arial"/>
                <w:lang w:val="en-AU"/>
              </w:rPr>
              <w:t>Calcium + Magnesium</w:t>
            </w:r>
          </w:p>
        </w:tc>
        <w:tc>
          <w:tcPr>
            <w:tcW w:w="3006" w:type="dxa"/>
          </w:tcPr>
          <w:p w14:paraId="76EBBFDC" w14:textId="77777777" w:rsidR="00DE245D" w:rsidRPr="00015F65" w:rsidRDefault="00DE245D" w:rsidP="008A3DBE">
            <w:pPr>
              <w:rPr>
                <w:rFonts w:cs="Arial"/>
                <w:lang w:val="en-AU"/>
              </w:rPr>
            </w:pPr>
            <w:r w:rsidRPr="00015F65">
              <w:rPr>
                <w:rFonts w:cs="Arial"/>
                <w:lang w:val="en-AU"/>
              </w:rPr>
              <w:t>1</w:t>
            </w:r>
          </w:p>
        </w:tc>
      </w:tr>
      <w:tr w:rsidR="00DE245D" w:rsidRPr="00015F65" w14:paraId="011F6D24" w14:textId="77777777" w:rsidTr="008A3DBE">
        <w:tc>
          <w:tcPr>
            <w:tcW w:w="3005" w:type="dxa"/>
          </w:tcPr>
          <w:p w14:paraId="36AE4F08" w14:textId="77777777" w:rsidR="00DE245D" w:rsidRPr="00015F65" w:rsidRDefault="00DE245D" w:rsidP="008A3DBE">
            <w:pPr>
              <w:rPr>
                <w:rFonts w:cs="Arial"/>
                <w:lang w:val="en-AU"/>
              </w:rPr>
            </w:pPr>
            <w:r w:rsidRPr="00015F65">
              <w:rPr>
                <w:rFonts w:cs="Arial"/>
                <w:lang w:val="en-AU"/>
              </w:rPr>
              <w:t>9854611000001100</w:t>
            </w:r>
          </w:p>
        </w:tc>
        <w:tc>
          <w:tcPr>
            <w:tcW w:w="3005" w:type="dxa"/>
          </w:tcPr>
          <w:p w14:paraId="581ABE2C" w14:textId="77777777" w:rsidR="00DE245D" w:rsidRPr="00015F65" w:rsidRDefault="00DE245D" w:rsidP="008A3DBE">
            <w:pPr>
              <w:rPr>
                <w:rFonts w:cs="Arial"/>
                <w:lang w:val="en-AU"/>
              </w:rPr>
            </w:pPr>
            <w:r w:rsidRPr="00015F65">
              <w:rPr>
                <w:rFonts w:cs="Arial"/>
                <w:lang w:val="en-AU"/>
              </w:rPr>
              <w:t>Ichthammol + Zinc</w:t>
            </w:r>
          </w:p>
        </w:tc>
        <w:tc>
          <w:tcPr>
            <w:tcW w:w="3006" w:type="dxa"/>
          </w:tcPr>
          <w:p w14:paraId="14FE76C7" w14:textId="77777777" w:rsidR="00DE245D" w:rsidRPr="00015F65" w:rsidRDefault="00DE245D" w:rsidP="008A3DBE">
            <w:pPr>
              <w:rPr>
                <w:rFonts w:cs="Arial"/>
                <w:lang w:val="en-AU"/>
              </w:rPr>
            </w:pPr>
            <w:r w:rsidRPr="00015F65">
              <w:rPr>
                <w:rFonts w:cs="Arial"/>
                <w:lang w:val="en-AU"/>
              </w:rPr>
              <w:t>1</w:t>
            </w:r>
          </w:p>
        </w:tc>
      </w:tr>
      <w:tr w:rsidR="00DE245D" w:rsidRPr="00015F65" w14:paraId="3D7B6ACE" w14:textId="77777777" w:rsidTr="008A3DBE">
        <w:tc>
          <w:tcPr>
            <w:tcW w:w="3005" w:type="dxa"/>
          </w:tcPr>
          <w:p w14:paraId="2DAA9E13" w14:textId="77777777" w:rsidR="00DE245D" w:rsidRPr="00015F65" w:rsidRDefault="00DE245D" w:rsidP="008A3DBE">
            <w:pPr>
              <w:rPr>
                <w:rFonts w:cs="Arial"/>
                <w:lang w:val="en-AU"/>
              </w:rPr>
            </w:pPr>
            <w:r w:rsidRPr="00015F65">
              <w:rPr>
                <w:rFonts w:cs="Arial"/>
                <w:lang w:val="en-AU"/>
              </w:rPr>
              <w:t>9854711000001109</w:t>
            </w:r>
          </w:p>
        </w:tc>
        <w:tc>
          <w:tcPr>
            <w:tcW w:w="3005" w:type="dxa"/>
          </w:tcPr>
          <w:p w14:paraId="057F07E3" w14:textId="77777777" w:rsidR="00DE245D" w:rsidRPr="00015F65" w:rsidRDefault="00DE245D" w:rsidP="008A3DBE">
            <w:pPr>
              <w:rPr>
                <w:rFonts w:cs="Arial"/>
                <w:lang w:val="en-AU"/>
              </w:rPr>
            </w:pPr>
            <w:r w:rsidRPr="00015F65">
              <w:rPr>
                <w:rFonts w:cs="Arial"/>
                <w:lang w:val="en-AU"/>
              </w:rPr>
              <w:t>Amiloride + Cyclopenthiazide - invalid</w:t>
            </w:r>
          </w:p>
        </w:tc>
        <w:tc>
          <w:tcPr>
            <w:tcW w:w="3006" w:type="dxa"/>
          </w:tcPr>
          <w:p w14:paraId="755E4B4B" w14:textId="77777777" w:rsidR="00DE245D" w:rsidRPr="00015F65" w:rsidRDefault="00DE245D" w:rsidP="008A3DBE">
            <w:pPr>
              <w:rPr>
                <w:rFonts w:cs="Arial"/>
                <w:lang w:val="en-AU"/>
              </w:rPr>
            </w:pPr>
            <w:r w:rsidRPr="00015F65">
              <w:rPr>
                <w:rFonts w:cs="Arial"/>
                <w:lang w:val="en-AU"/>
              </w:rPr>
              <w:t>1</w:t>
            </w:r>
          </w:p>
        </w:tc>
      </w:tr>
      <w:tr w:rsidR="00DE245D" w:rsidRPr="00015F65" w14:paraId="39C7365D" w14:textId="77777777" w:rsidTr="008A3DBE">
        <w:tc>
          <w:tcPr>
            <w:tcW w:w="3005" w:type="dxa"/>
          </w:tcPr>
          <w:p w14:paraId="42BD27F1" w14:textId="77777777" w:rsidR="00DE245D" w:rsidRPr="00015F65" w:rsidRDefault="00DE245D" w:rsidP="008A3DBE">
            <w:pPr>
              <w:rPr>
                <w:rFonts w:cs="Arial"/>
                <w:lang w:val="en-AU"/>
              </w:rPr>
            </w:pPr>
            <w:r w:rsidRPr="00015F65">
              <w:rPr>
                <w:rFonts w:cs="Arial"/>
                <w:lang w:val="en-AU"/>
              </w:rPr>
              <w:t>9854911000001106</w:t>
            </w:r>
          </w:p>
        </w:tc>
        <w:tc>
          <w:tcPr>
            <w:tcW w:w="3005" w:type="dxa"/>
          </w:tcPr>
          <w:p w14:paraId="6DB230D9" w14:textId="77777777" w:rsidR="00DE245D" w:rsidRPr="00015F65" w:rsidRDefault="00DE245D" w:rsidP="008A3DBE">
            <w:pPr>
              <w:rPr>
                <w:rFonts w:cs="Arial"/>
                <w:lang w:val="en-AU"/>
              </w:rPr>
            </w:pPr>
            <w:r w:rsidRPr="00015F65">
              <w:rPr>
                <w:rFonts w:cs="Arial"/>
                <w:lang w:val="en-AU"/>
              </w:rPr>
              <w:t xml:space="preserve">Meglumine </w:t>
            </w:r>
            <w:proofErr w:type="spellStart"/>
            <w:r w:rsidRPr="00015F65">
              <w:rPr>
                <w:rFonts w:cs="Arial"/>
                <w:lang w:val="en-AU"/>
              </w:rPr>
              <w:t>amidotrizoate</w:t>
            </w:r>
            <w:proofErr w:type="spellEnd"/>
            <w:r w:rsidRPr="00015F65">
              <w:rPr>
                <w:rFonts w:cs="Arial"/>
                <w:lang w:val="en-AU"/>
              </w:rPr>
              <w:t xml:space="preserve"> + Sodium </w:t>
            </w:r>
            <w:proofErr w:type="spellStart"/>
            <w:r w:rsidRPr="00015F65">
              <w:rPr>
                <w:rFonts w:cs="Arial"/>
                <w:lang w:val="en-AU"/>
              </w:rPr>
              <w:t>amidotrizoate</w:t>
            </w:r>
            <w:proofErr w:type="spellEnd"/>
            <w:r w:rsidRPr="00015F65">
              <w:rPr>
                <w:rFonts w:cs="Arial"/>
                <w:lang w:val="en-AU"/>
              </w:rPr>
              <w:t xml:space="preserve"> - invalid</w:t>
            </w:r>
          </w:p>
        </w:tc>
        <w:tc>
          <w:tcPr>
            <w:tcW w:w="3006" w:type="dxa"/>
          </w:tcPr>
          <w:p w14:paraId="6808EF0A" w14:textId="77777777" w:rsidR="00DE245D" w:rsidRPr="00015F65" w:rsidRDefault="00DE245D" w:rsidP="008A3DBE">
            <w:pPr>
              <w:rPr>
                <w:rFonts w:cs="Arial"/>
                <w:lang w:val="en-AU"/>
              </w:rPr>
            </w:pPr>
            <w:r w:rsidRPr="00015F65">
              <w:rPr>
                <w:rFonts w:cs="Arial"/>
                <w:lang w:val="en-AU"/>
              </w:rPr>
              <w:t>1</w:t>
            </w:r>
          </w:p>
        </w:tc>
      </w:tr>
    </w:tbl>
    <w:p w14:paraId="349E6304" w14:textId="77777777" w:rsidR="00B3406D" w:rsidRDefault="00B3406D" w:rsidP="00DE245D">
      <w:pPr>
        <w:rPr>
          <w:rFonts w:cs="Arial"/>
          <w:b/>
          <w:bCs/>
          <w:lang w:val="en-AU"/>
        </w:rPr>
      </w:pPr>
    </w:p>
    <w:p w14:paraId="2A7D5E8F" w14:textId="490A8BB4" w:rsidR="00DE245D" w:rsidRPr="00015F65" w:rsidRDefault="00DE245D" w:rsidP="00DE245D">
      <w:pPr>
        <w:rPr>
          <w:rFonts w:cs="Arial"/>
          <w:b/>
          <w:bCs/>
          <w:lang w:val="en-AU"/>
        </w:rPr>
      </w:pPr>
      <w:r w:rsidRPr="00015F65">
        <w:rPr>
          <w:rFonts w:cs="Arial"/>
          <w:b/>
          <w:bCs/>
          <w:lang w:val="en-AU"/>
        </w:rPr>
        <w:t>VMPs:</w:t>
      </w:r>
    </w:p>
    <w:p w14:paraId="26A16672" w14:textId="55D313F2" w:rsidR="00DE245D" w:rsidRDefault="00DE245D" w:rsidP="00DE245D">
      <w:pPr>
        <w:rPr>
          <w:rFonts w:cs="Arial"/>
          <w:lang w:val="en-AU"/>
        </w:rPr>
      </w:pPr>
      <w:r w:rsidRPr="00015F65">
        <w:rPr>
          <w:rFonts w:cs="Arial"/>
          <w:lang w:val="en-AU"/>
        </w:rPr>
        <w:t>None</w:t>
      </w:r>
    </w:p>
    <w:p w14:paraId="18E3FCBB" w14:textId="77777777" w:rsidR="00DE245D" w:rsidRPr="00015F65" w:rsidRDefault="00DE245D" w:rsidP="00951F38">
      <w:pPr>
        <w:spacing w:after="0"/>
        <w:textboxTightWrap w:val="none"/>
        <w:rPr>
          <w:rFonts w:cs="Arial"/>
          <w:b/>
          <w:bCs/>
          <w:lang w:val="en-AU"/>
        </w:rPr>
      </w:pPr>
      <w:r w:rsidRPr="00015F65">
        <w:rPr>
          <w:rFonts w:cs="Arial"/>
          <w:b/>
          <w:bCs/>
          <w:lang w:val="en-AU"/>
        </w:rPr>
        <w:t>AMP:</w:t>
      </w:r>
    </w:p>
    <w:tbl>
      <w:tblPr>
        <w:tblStyle w:val="TableGrid"/>
        <w:tblW w:w="0" w:type="auto"/>
        <w:tblLook w:val="04A0" w:firstRow="1" w:lastRow="0" w:firstColumn="1" w:lastColumn="0" w:noHBand="0" w:noVBand="1"/>
      </w:tblPr>
      <w:tblGrid>
        <w:gridCol w:w="3005"/>
        <w:gridCol w:w="3005"/>
        <w:gridCol w:w="3006"/>
      </w:tblGrid>
      <w:tr w:rsidR="00DE245D" w:rsidRPr="00015F65" w14:paraId="5F9B13EC" w14:textId="77777777" w:rsidTr="00DD1E92">
        <w:tc>
          <w:tcPr>
            <w:tcW w:w="3005" w:type="dxa"/>
            <w:shd w:val="clear" w:color="auto" w:fill="D9D9D9" w:themeFill="text1" w:themeFillShade="D9"/>
          </w:tcPr>
          <w:p w14:paraId="7D635930" w14:textId="77777777" w:rsidR="00DE245D" w:rsidRPr="00015F65" w:rsidRDefault="00DE245D" w:rsidP="008A3DBE">
            <w:pPr>
              <w:rPr>
                <w:rFonts w:cs="Arial"/>
                <w:lang w:val="en-AU"/>
              </w:rPr>
            </w:pPr>
            <w:r w:rsidRPr="00015F65">
              <w:rPr>
                <w:rFonts w:cs="Arial"/>
                <w:lang w:val="en-AU"/>
              </w:rPr>
              <w:t>APID</w:t>
            </w:r>
          </w:p>
        </w:tc>
        <w:tc>
          <w:tcPr>
            <w:tcW w:w="3005" w:type="dxa"/>
            <w:shd w:val="clear" w:color="auto" w:fill="D9D9D9" w:themeFill="text1" w:themeFillShade="D9"/>
          </w:tcPr>
          <w:p w14:paraId="67617CAC" w14:textId="77777777" w:rsidR="00DE245D" w:rsidRPr="00015F65" w:rsidRDefault="00DE245D" w:rsidP="008A3DBE">
            <w:pPr>
              <w:rPr>
                <w:rFonts w:cs="Arial"/>
                <w:lang w:val="en-AU"/>
              </w:rPr>
            </w:pPr>
            <w:r w:rsidRPr="00015F65">
              <w:rPr>
                <w:rFonts w:cs="Arial"/>
                <w:lang w:val="en-AU"/>
              </w:rPr>
              <w:t>DESC</w:t>
            </w:r>
          </w:p>
        </w:tc>
        <w:tc>
          <w:tcPr>
            <w:tcW w:w="3006" w:type="dxa"/>
            <w:shd w:val="clear" w:color="auto" w:fill="D9D9D9" w:themeFill="text1" w:themeFillShade="D9"/>
          </w:tcPr>
          <w:p w14:paraId="21F8C49A" w14:textId="77777777" w:rsidR="00DE245D" w:rsidRPr="00015F65" w:rsidRDefault="00DE245D" w:rsidP="008A3DBE">
            <w:pPr>
              <w:rPr>
                <w:rFonts w:cs="Arial"/>
                <w:lang w:val="en-AU"/>
              </w:rPr>
            </w:pPr>
            <w:r w:rsidRPr="00015F65">
              <w:rPr>
                <w:rFonts w:cs="Arial"/>
                <w:lang w:val="en-AU"/>
              </w:rPr>
              <w:t>INVALID</w:t>
            </w:r>
          </w:p>
        </w:tc>
      </w:tr>
      <w:tr w:rsidR="00DE245D" w:rsidRPr="00015F65" w14:paraId="43F71F88" w14:textId="77777777" w:rsidTr="008A3DBE">
        <w:tc>
          <w:tcPr>
            <w:tcW w:w="3005" w:type="dxa"/>
          </w:tcPr>
          <w:p w14:paraId="5B58259E" w14:textId="77777777" w:rsidR="00DE245D" w:rsidRPr="00015F65" w:rsidRDefault="00DE245D" w:rsidP="008A3DBE">
            <w:pPr>
              <w:rPr>
                <w:rFonts w:cs="Arial"/>
                <w:lang w:val="en-AU"/>
              </w:rPr>
            </w:pPr>
            <w:r w:rsidRPr="00015F65">
              <w:rPr>
                <w:rFonts w:cs="Arial"/>
                <w:lang w:val="en-AU"/>
              </w:rPr>
              <w:t>9854511000001104</w:t>
            </w:r>
          </w:p>
        </w:tc>
        <w:tc>
          <w:tcPr>
            <w:tcW w:w="3005" w:type="dxa"/>
          </w:tcPr>
          <w:p w14:paraId="5FA7F2EA" w14:textId="77777777" w:rsidR="00DE245D" w:rsidRPr="00015F65" w:rsidRDefault="00DE245D" w:rsidP="008A3DBE">
            <w:pPr>
              <w:rPr>
                <w:rFonts w:cs="Arial"/>
                <w:lang w:val="en-AU"/>
              </w:rPr>
            </w:pPr>
            <w:r w:rsidRPr="00015F65">
              <w:rPr>
                <w:rFonts w:cs="Arial"/>
                <w:lang w:val="en-AU"/>
              </w:rPr>
              <w:t>Gel-X tablets (</w:t>
            </w:r>
            <w:proofErr w:type="spellStart"/>
            <w:r w:rsidRPr="00015F65">
              <w:rPr>
                <w:rFonts w:cs="Arial"/>
                <w:lang w:val="en-AU"/>
              </w:rPr>
              <w:t>Oakmed</w:t>
            </w:r>
            <w:proofErr w:type="spellEnd"/>
            <w:r w:rsidRPr="00015F65">
              <w:rPr>
                <w:rFonts w:cs="Arial"/>
                <w:lang w:val="en-AU"/>
              </w:rPr>
              <w:t xml:space="preserve"> Ltd)</w:t>
            </w:r>
          </w:p>
        </w:tc>
        <w:tc>
          <w:tcPr>
            <w:tcW w:w="3006" w:type="dxa"/>
          </w:tcPr>
          <w:p w14:paraId="491EF704" w14:textId="77777777" w:rsidR="00DE245D" w:rsidRPr="00015F65" w:rsidRDefault="00DE245D" w:rsidP="008A3DBE">
            <w:pPr>
              <w:rPr>
                <w:rFonts w:cs="Arial"/>
                <w:lang w:val="en-AU"/>
              </w:rPr>
            </w:pPr>
            <w:r w:rsidRPr="00015F65">
              <w:rPr>
                <w:rFonts w:cs="Arial"/>
                <w:lang w:val="en-AU"/>
              </w:rPr>
              <w:t>1</w:t>
            </w:r>
          </w:p>
        </w:tc>
      </w:tr>
    </w:tbl>
    <w:p w14:paraId="7A817E64" w14:textId="77777777" w:rsidR="00DE245D" w:rsidRPr="00015F65" w:rsidRDefault="00DE245D" w:rsidP="00DE245D">
      <w:pPr>
        <w:rPr>
          <w:rFonts w:cs="Arial"/>
          <w:b/>
          <w:bCs/>
          <w:lang w:val="en-AU"/>
        </w:rPr>
      </w:pPr>
      <w:r w:rsidRPr="00015F65">
        <w:rPr>
          <w:rFonts w:cs="Arial"/>
          <w:b/>
          <w:bCs/>
          <w:lang w:val="en-AU"/>
        </w:rPr>
        <w:t>VMPP:</w:t>
      </w:r>
    </w:p>
    <w:tbl>
      <w:tblPr>
        <w:tblStyle w:val="TableGrid"/>
        <w:tblW w:w="0" w:type="auto"/>
        <w:tblLook w:val="04A0" w:firstRow="1" w:lastRow="0" w:firstColumn="1" w:lastColumn="0" w:noHBand="0" w:noVBand="1"/>
      </w:tblPr>
      <w:tblGrid>
        <w:gridCol w:w="3005"/>
        <w:gridCol w:w="3005"/>
        <w:gridCol w:w="3006"/>
      </w:tblGrid>
      <w:tr w:rsidR="00DE245D" w:rsidRPr="00015F65" w14:paraId="1A7967DF" w14:textId="77777777" w:rsidTr="00DD1E92">
        <w:tc>
          <w:tcPr>
            <w:tcW w:w="3005" w:type="dxa"/>
            <w:shd w:val="clear" w:color="auto" w:fill="D9D9D9" w:themeFill="text1" w:themeFillShade="D9"/>
          </w:tcPr>
          <w:p w14:paraId="54DAC84D" w14:textId="77777777" w:rsidR="00DE245D" w:rsidRPr="00015F65" w:rsidRDefault="00DE245D" w:rsidP="008A3DBE">
            <w:pPr>
              <w:rPr>
                <w:rFonts w:cs="Arial"/>
                <w:lang w:val="en-AU"/>
              </w:rPr>
            </w:pPr>
            <w:r w:rsidRPr="00015F65">
              <w:rPr>
                <w:rFonts w:cs="Arial"/>
                <w:lang w:val="en-AU"/>
              </w:rPr>
              <w:t>VPPID</w:t>
            </w:r>
          </w:p>
        </w:tc>
        <w:tc>
          <w:tcPr>
            <w:tcW w:w="3005" w:type="dxa"/>
            <w:shd w:val="clear" w:color="auto" w:fill="D9D9D9" w:themeFill="text1" w:themeFillShade="D9"/>
          </w:tcPr>
          <w:p w14:paraId="6843031E" w14:textId="77777777" w:rsidR="00DE245D" w:rsidRPr="00015F65" w:rsidRDefault="00DE245D" w:rsidP="008A3DBE">
            <w:pPr>
              <w:rPr>
                <w:rFonts w:cs="Arial"/>
                <w:lang w:val="en-AU"/>
              </w:rPr>
            </w:pPr>
            <w:r w:rsidRPr="00015F65">
              <w:rPr>
                <w:rFonts w:cs="Arial"/>
                <w:lang w:val="en-AU"/>
              </w:rPr>
              <w:t>NM</w:t>
            </w:r>
          </w:p>
        </w:tc>
        <w:tc>
          <w:tcPr>
            <w:tcW w:w="3006" w:type="dxa"/>
            <w:shd w:val="clear" w:color="auto" w:fill="D9D9D9" w:themeFill="text1" w:themeFillShade="D9"/>
          </w:tcPr>
          <w:p w14:paraId="6DDB8B3C" w14:textId="77777777" w:rsidR="00DE245D" w:rsidRPr="00015F65" w:rsidRDefault="00DE245D" w:rsidP="008A3DBE">
            <w:pPr>
              <w:rPr>
                <w:rFonts w:cs="Arial"/>
                <w:lang w:val="en-AU"/>
              </w:rPr>
            </w:pPr>
            <w:r w:rsidRPr="00015F65">
              <w:rPr>
                <w:rFonts w:cs="Arial"/>
                <w:lang w:val="en-AU"/>
              </w:rPr>
              <w:t>INVALID</w:t>
            </w:r>
          </w:p>
        </w:tc>
      </w:tr>
      <w:tr w:rsidR="00DE245D" w:rsidRPr="00015F65" w14:paraId="74ED6DD7" w14:textId="77777777" w:rsidTr="008A3DBE">
        <w:tc>
          <w:tcPr>
            <w:tcW w:w="3005" w:type="dxa"/>
          </w:tcPr>
          <w:p w14:paraId="3E929F38" w14:textId="77777777" w:rsidR="00DE245D" w:rsidRPr="00015F65" w:rsidRDefault="00DE245D" w:rsidP="008A3DBE">
            <w:pPr>
              <w:rPr>
                <w:rFonts w:cs="Arial"/>
                <w:lang w:val="en-AU"/>
              </w:rPr>
            </w:pPr>
            <w:r w:rsidRPr="00015F65">
              <w:rPr>
                <w:rFonts w:cs="Arial"/>
                <w:lang w:val="en-AU"/>
              </w:rPr>
              <w:t>9854611000001100</w:t>
            </w:r>
          </w:p>
        </w:tc>
        <w:tc>
          <w:tcPr>
            <w:tcW w:w="3005" w:type="dxa"/>
          </w:tcPr>
          <w:p w14:paraId="19F2EC95" w14:textId="77777777" w:rsidR="00DE245D" w:rsidRPr="00015F65" w:rsidRDefault="00DE245D" w:rsidP="008A3DBE">
            <w:pPr>
              <w:rPr>
                <w:rFonts w:cs="Arial"/>
                <w:lang w:val="en-AU"/>
              </w:rPr>
            </w:pPr>
            <w:r w:rsidRPr="00015F65">
              <w:rPr>
                <w:rFonts w:cs="Arial"/>
                <w:lang w:val="en-AU"/>
              </w:rPr>
              <w:t>Ostomy discharge solidifying agents 140 tablet</w:t>
            </w:r>
          </w:p>
        </w:tc>
        <w:tc>
          <w:tcPr>
            <w:tcW w:w="3006" w:type="dxa"/>
          </w:tcPr>
          <w:p w14:paraId="176ABD50" w14:textId="77777777" w:rsidR="00DE245D" w:rsidRPr="00015F65" w:rsidRDefault="00DE245D" w:rsidP="008A3DBE">
            <w:pPr>
              <w:rPr>
                <w:rFonts w:cs="Arial"/>
                <w:lang w:val="en-AU"/>
              </w:rPr>
            </w:pPr>
            <w:r w:rsidRPr="00015F65">
              <w:rPr>
                <w:rFonts w:cs="Arial"/>
                <w:lang w:val="en-AU"/>
              </w:rPr>
              <w:t>1</w:t>
            </w:r>
          </w:p>
        </w:tc>
      </w:tr>
      <w:tr w:rsidR="00DE245D" w:rsidRPr="00015F65" w14:paraId="6DEB553F" w14:textId="77777777" w:rsidTr="008A3DBE">
        <w:tc>
          <w:tcPr>
            <w:tcW w:w="3005" w:type="dxa"/>
          </w:tcPr>
          <w:p w14:paraId="539BD1C2" w14:textId="77777777" w:rsidR="00DE245D" w:rsidRPr="00015F65" w:rsidRDefault="00DE245D" w:rsidP="008A3DBE">
            <w:pPr>
              <w:rPr>
                <w:rFonts w:cs="Arial"/>
                <w:lang w:val="en-AU"/>
              </w:rPr>
            </w:pPr>
            <w:r w:rsidRPr="00015F65">
              <w:rPr>
                <w:rFonts w:cs="Arial"/>
                <w:lang w:val="en-AU"/>
              </w:rPr>
              <w:t>9854911000001106</w:t>
            </w:r>
          </w:p>
        </w:tc>
        <w:tc>
          <w:tcPr>
            <w:tcW w:w="3005" w:type="dxa"/>
          </w:tcPr>
          <w:p w14:paraId="1BCAD4AC" w14:textId="77777777" w:rsidR="00DE245D" w:rsidRPr="00015F65" w:rsidRDefault="00DE245D" w:rsidP="008A3DBE">
            <w:pPr>
              <w:rPr>
                <w:rFonts w:cs="Arial"/>
                <w:lang w:val="en-AU"/>
              </w:rPr>
            </w:pPr>
            <w:r w:rsidRPr="00015F65">
              <w:rPr>
                <w:rFonts w:cs="Arial"/>
                <w:lang w:val="en-AU"/>
              </w:rPr>
              <w:t>International normalised ratio testing strips 24 strip</w:t>
            </w:r>
          </w:p>
        </w:tc>
        <w:tc>
          <w:tcPr>
            <w:tcW w:w="3006" w:type="dxa"/>
          </w:tcPr>
          <w:p w14:paraId="4F4D921D" w14:textId="77777777" w:rsidR="00DE245D" w:rsidRPr="00015F65" w:rsidRDefault="00DE245D" w:rsidP="008A3DBE">
            <w:pPr>
              <w:rPr>
                <w:rFonts w:cs="Arial"/>
                <w:lang w:val="en-AU"/>
              </w:rPr>
            </w:pPr>
            <w:r w:rsidRPr="00015F65">
              <w:rPr>
                <w:rFonts w:cs="Arial"/>
                <w:lang w:val="en-AU"/>
              </w:rPr>
              <w:t>1</w:t>
            </w:r>
          </w:p>
        </w:tc>
      </w:tr>
    </w:tbl>
    <w:p w14:paraId="7832559C" w14:textId="77777777" w:rsidR="00DE245D" w:rsidRPr="00015F65" w:rsidRDefault="00DE245D" w:rsidP="00DE245D">
      <w:pPr>
        <w:rPr>
          <w:rFonts w:cs="Arial"/>
          <w:b/>
          <w:bCs/>
          <w:lang w:val="en-AU"/>
        </w:rPr>
      </w:pPr>
      <w:r w:rsidRPr="00015F65">
        <w:rPr>
          <w:rFonts w:cs="Arial"/>
          <w:b/>
          <w:bCs/>
          <w:lang w:val="en-AU"/>
        </w:rPr>
        <w:t>AMPP:</w:t>
      </w:r>
    </w:p>
    <w:tbl>
      <w:tblPr>
        <w:tblStyle w:val="TableGrid"/>
        <w:tblW w:w="0" w:type="auto"/>
        <w:tblLook w:val="04A0" w:firstRow="1" w:lastRow="0" w:firstColumn="1" w:lastColumn="0" w:noHBand="0" w:noVBand="1"/>
      </w:tblPr>
      <w:tblGrid>
        <w:gridCol w:w="3005"/>
        <w:gridCol w:w="3005"/>
        <w:gridCol w:w="3006"/>
      </w:tblGrid>
      <w:tr w:rsidR="00DE245D" w:rsidRPr="00015F65" w14:paraId="2337291E" w14:textId="77777777" w:rsidTr="00DD1E92">
        <w:tc>
          <w:tcPr>
            <w:tcW w:w="3005" w:type="dxa"/>
            <w:shd w:val="clear" w:color="auto" w:fill="D9D9D9" w:themeFill="text1" w:themeFillShade="D9"/>
          </w:tcPr>
          <w:p w14:paraId="3E0B2819" w14:textId="77777777" w:rsidR="00DE245D" w:rsidRPr="00015F65" w:rsidRDefault="00DE245D" w:rsidP="008A3DBE">
            <w:pPr>
              <w:rPr>
                <w:rFonts w:cs="Arial"/>
                <w:lang w:val="en-AU"/>
              </w:rPr>
            </w:pPr>
            <w:r w:rsidRPr="00015F65">
              <w:rPr>
                <w:rFonts w:cs="Arial"/>
                <w:lang w:val="en-AU"/>
              </w:rPr>
              <w:t>APPID</w:t>
            </w:r>
          </w:p>
        </w:tc>
        <w:tc>
          <w:tcPr>
            <w:tcW w:w="3005" w:type="dxa"/>
            <w:shd w:val="clear" w:color="auto" w:fill="D9D9D9" w:themeFill="text1" w:themeFillShade="D9"/>
          </w:tcPr>
          <w:p w14:paraId="4D0E2C9C" w14:textId="77777777" w:rsidR="00DE245D" w:rsidRPr="00015F65" w:rsidRDefault="00DE245D" w:rsidP="008A3DBE">
            <w:pPr>
              <w:rPr>
                <w:rFonts w:cs="Arial"/>
                <w:lang w:val="en-AU"/>
              </w:rPr>
            </w:pPr>
            <w:r w:rsidRPr="00015F65">
              <w:rPr>
                <w:rFonts w:cs="Arial"/>
                <w:lang w:val="en-AU"/>
              </w:rPr>
              <w:t>NM</w:t>
            </w:r>
          </w:p>
        </w:tc>
        <w:tc>
          <w:tcPr>
            <w:tcW w:w="3006" w:type="dxa"/>
            <w:shd w:val="clear" w:color="auto" w:fill="D9D9D9" w:themeFill="text1" w:themeFillShade="D9"/>
          </w:tcPr>
          <w:p w14:paraId="33D23B3C" w14:textId="77777777" w:rsidR="00DE245D" w:rsidRPr="00015F65" w:rsidRDefault="00DE245D" w:rsidP="008A3DBE">
            <w:pPr>
              <w:rPr>
                <w:rFonts w:cs="Arial"/>
                <w:lang w:val="en-AU"/>
              </w:rPr>
            </w:pPr>
            <w:r w:rsidRPr="00015F65">
              <w:rPr>
                <w:rFonts w:cs="Arial"/>
                <w:lang w:val="en-AU"/>
              </w:rPr>
              <w:t>INVALID</w:t>
            </w:r>
          </w:p>
        </w:tc>
      </w:tr>
      <w:tr w:rsidR="00DE245D" w:rsidRPr="00015F65" w14:paraId="58351789" w14:textId="77777777" w:rsidTr="008A3DBE">
        <w:tc>
          <w:tcPr>
            <w:tcW w:w="3005" w:type="dxa"/>
          </w:tcPr>
          <w:p w14:paraId="16311FD8" w14:textId="77777777" w:rsidR="00DE245D" w:rsidRPr="00015F65" w:rsidRDefault="00DE245D" w:rsidP="008A3DBE">
            <w:pPr>
              <w:rPr>
                <w:rFonts w:cs="Arial"/>
                <w:lang w:val="en-AU"/>
              </w:rPr>
            </w:pPr>
            <w:r w:rsidRPr="00015F65">
              <w:rPr>
                <w:rFonts w:cs="Arial"/>
                <w:lang w:val="en-AU"/>
              </w:rPr>
              <w:t>9854411000001103</w:t>
            </w:r>
          </w:p>
        </w:tc>
        <w:tc>
          <w:tcPr>
            <w:tcW w:w="3005" w:type="dxa"/>
          </w:tcPr>
          <w:p w14:paraId="759F60EE" w14:textId="77777777" w:rsidR="00DE245D" w:rsidRPr="00015F65" w:rsidRDefault="00DE245D" w:rsidP="008A3DBE">
            <w:pPr>
              <w:rPr>
                <w:rFonts w:cs="Arial"/>
                <w:lang w:val="en-AU"/>
              </w:rPr>
            </w:pPr>
            <w:proofErr w:type="spellStart"/>
            <w:r w:rsidRPr="00015F65">
              <w:rPr>
                <w:rFonts w:cs="Arial"/>
                <w:lang w:val="en-AU"/>
              </w:rPr>
              <w:t>Smartflow</w:t>
            </w:r>
            <w:proofErr w:type="spellEnd"/>
            <w:r w:rsidRPr="00015F65">
              <w:rPr>
                <w:rFonts w:cs="Arial"/>
                <w:lang w:val="en-AU"/>
              </w:rPr>
              <w:t xml:space="preserve"> drainable night drainage bag NB2 2litre, 120cm tube (Manfred Sauer UK Ltd) 10 </w:t>
            </w:r>
            <w:proofErr w:type="gramStart"/>
            <w:r w:rsidRPr="00015F65">
              <w:rPr>
                <w:rFonts w:cs="Arial"/>
                <w:lang w:val="en-AU"/>
              </w:rPr>
              <w:t>device</w:t>
            </w:r>
            <w:proofErr w:type="gramEnd"/>
          </w:p>
        </w:tc>
        <w:tc>
          <w:tcPr>
            <w:tcW w:w="3006" w:type="dxa"/>
          </w:tcPr>
          <w:p w14:paraId="7E5684E4" w14:textId="77777777" w:rsidR="00DE245D" w:rsidRPr="00015F65" w:rsidRDefault="00DE245D" w:rsidP="008A3DBE">
            <w:pPr>
              <w:rPr>
                <w:rFonts w:cs="Arial"/>
                <w:lang w:val="en-AU"/>
              </w:rPr>
            </w:pPr>
            <w:r w:rsidRPr="00015F65">
              <w:rPr>
                <w:rFonts w:cs="Arial"/>
                <w:lang w:val="en-AU"/>
              </w:rPr>
              <w:t>1</w:t>
            </w:r>
          </w:p>
        </w:tc>
      </w:tr>
      <w:tr w:rsidR="00DE245D" w:rsidRPr="00015F65" w14:paraId="14A70B89" w14:textId="77777777" w:rsidTr="008A3DBE">
        <w:tc>
          <w:tcPr>
            <w:tcW w:w="3005" w:type="dxa"/>
          </w:tcPr>
          <w:p w14:paraId="07D4D497" w14:textId="77777777" w:rsidR="00DE245D" w:rsidRPr="00015F65" w:rsidRDefault="00DE245D" w:rsidP="008A3DBE">
            <w:pPr>
              <w:rPr>
                <w:rFonts w:cs="Arial"/>
                <w:lang w:val="en-AU"/>
              </w:rPr>
            </w:pPr>
            <w:r w:rsidRPr="00015F65">
              <w:rPr>
                <w:rFonts w:cs="Arial"/>
                <w:lang w:val="en-AU"/>
              </w:rPr>
              <w:lastRenderedPageBreak/>
              <w:t>9854711000001109</w:t>
            </w:r>
          </w:p>
        </w:tc>
        <w:tc>
          <w:tcPr>
            <w:tcW w:w="3005" w:type="dxa"/>
          </w:tcPr>
          <w:p w14:paraId="0AEC54F7" w14:textId="77777777" w:rsidR="00DE245D" w:rsidRPr="00015F65" w:rsidRDefault="00DE245D" w:rsidP="008A3DBE">
            <w:pPr>
              <w:rPr>
                <w:rFonts w:cs="Arial"/>
                <w:lang w:val="en-AU"/>
              </w:rPr>
            </w:pPr>
            <w:r w:rsidRPr="00015F65">
              <w:rPr>
                <w:rFonts w:cs="Arial"/>
                <w:lang w:val="en-AU"/>
              </w:rPr>
              <w:t>Gel-X tablets (</w:t>
            </w:r>
            <w:proofErr w:type="spellStart"/>
            <w:r w:rsidRPr="00015F65">
              <w:rPr>
                <w:rFonts w:cs="Arial"/>
                <w:lang w:val="en-AU"/>
              </w:rPr>
              <w:t>Oakmed</w:t>
            </w:r>
            <w:proofErr w:type="spellEnd"/>
            <w:r w:rsidRPr="00015F65">
              <w:rPr>
                <w:rFonts w:cs="Arial"/>
                <w:lang w:val="en-AU"/>
              </w:rPr>
              <w:t xml:space="preserve"> Ltd) 140 tablet</w:t>
            </w:r>
          </w:p>
        </w:tc>
        <w:tc>
          <w:tcPr>
            <w:tcW w:w="3006" w:type="dxa"/>
          </w:tcPr>
          <w:p w14:paraId="27842C5F" w14:textId="77777777" w:rsidR="00DE245D" w:rsidRPr="00015F65" w:rsidRDefault="00DE245D" w:rsidP="008A3DBE">
            <w:pPr>
              <w:rPr>
                <w:rFonts w:cs="Arial"/>
                <w:lang w:val="en-AU"/>
              </w:rPr>
            </w:pPr>
            <w:r w:rsidRPr="00015F65">
              <w:rPr>
                <w:rFonts w:cs="Arial"/>
                <w:lang w:val="en-AU"/>
              </w:rPr>
              <w:t>1</w:t>
            </w:r>
          </w:p>
        </w:tc>
      </w:tr>
    </w:tbl>
    <w:p w14:paraId="67724422" w14:textId="06F00D6C" w:rsidR="00DE245D" w:rsidRDefault="00DE245D" w:rsidP="00DE245D"/>
    <w:p w14:paraId="4DD3142C" w14:textId="79A3A3F3" w:rsidR="00C75F90" w:rsidRPr="00294BAB" w:rsidRDefault="00C75F90" w:rsidP="00951F38">
      <w:pPr>
        <w:numPr>
          <w:ilvl w:val="0"/>
          <w:numId w:val="9"/>
        </w:numPr>
        <w:spacing w:after="180"/>
      </w:pPr>
      <w:r w:rsidRPr="00294BAB">
        <w:rPr>
          <w:b/>
          <w:bCs/>
          <w:u w:val="single"/>
        </w:rPr>
        <w:t>Duplication of one code</w:t>
      </w:r>
      <w:r w:rsidRPr="00294BAB">
        <w:t xml:space="preserve"> (one concept still VALID): In 2006 the highlighted code below was duplicated. The AMP is </w:t>
      </w:r>
      <w:proofErr w:type="gramStart"/>
      <w:r w:rsidRPr="00294BAB">
        <w:t>INVALID</w:t>
      </w:r>
      <w:proofErr w:type="gramEnd"/>
      <w:r w:rsidRPr="00294BAB">
        <w:t xml:space="preserve"> and the Unit </w:t>
      </w:r>
      <w:r w:rsidR="00741B95" w:rsidRPr="00294BAB">
        <w:t>of</w:t>
      </w:r>
      <w:r w:rsidRPr="00294BAB">
        <w:t xml:space="preserve"> Measure is set as the previous code, but the unit of measure is still a VALID concept. This has the side effect of when searching </w:t>
      </w:r>
      <w:proofErr w:type="spellStart"/>
      <w:r w:rsidRPr="00294BAB">
        <w:t>dm+d</w:t>
      </w:r>
      <w:proofErr w:type="spellEnd"/>
      <w:r w:rsidRPr="00294BAB">
        <w:t xml:space="preserve"> for the highlighted code the AMP will be returned and if searching the history data the unit of measure will be returned. It was assessed that how </w:t>
      </w:r>
      <w:proofErr w:type="spellStart"/>
      <w:r w:rsidRPr="00294BAB">
        <w:t>dm+d</w:t>
      </w:r>
      <w:proofErr w:type="spellEnd"/>
      <w:r w:rsidRPr="00294BAB">
        <w:t xml:space="preserve"> was being used at the time (2006) that it is highly unlikely the unit of measure previous code (duplicated code) will be present in any systems. The previous code from the Unit of Measure data and the history data will be deleted. Along with this documentation this should mitigate any issues.</w:t>
      </w:r>
    </w:p>
    <w:p w14:paraId="35B9AC3C" w14:textId="77777777" w:rsidR="00C75F90" w:rsidRPr="00294BAB" w:rsidRDefault="00C75F90" w:rsidP="00C75F90">
      <w:pPr>
        <w:rPr>
          <w:b/>
          <w:bCs/>
        </w:rPr>
      </w:pPr>
      <w:r w:rsidRPr="00294BAB">
        <w:rPr>
          <w:b/>
          <w:bCs/>
        </w:rPr>
        <w:t>AMP:</w:t>
      </w:r>
    </w:p>
    <w:tbl>
      <w:tblPr>
        <w:tblStyle w:val="TableGrid"/>
        <w:tblW w:w="0" w:type="auto"/>
        <w:tblLook w:val="04A0" w:firstRow="1" w:lastRow="0" w:firstColumn="1" w:lastColumn="0" w:noHBand="0" w:noVBand="1"/>
      </w:tblPr>
      <w:tblGrid>
        <w:gridCol w:w="2536"/>
        <w:gridCol w:w="5304"/>
        <w:gridCol w:w="1176"/>
      </w:tblGrid>
      <w:tr w:rsidR="00C75F90" w:rsidRPr="00294BAB" w14:paraId="508DF5BA" w14:textId="77777777" w:rsidTr="00951F38">
        <w:tc>
          <w:tcPr>
            <w:tcW w:w="2547" w:type="dxa"/>
            <w:shd w:val="clear" w:color="auto" w:fill="D9D9D9" w:themeFill="text1" w:themeFillShade="D9"/>
          </w:tcPr>
          <w:p w14:paraId="2F1141E1" w14:textId="77777777" w:rsidR="00C75F90" w:rsidRPr="00294BAB" w:rsidRDefault="00C75F90" w:rsidP="00FC0EB1">
            <w:pPr>
              <w:rPr>
                <w:b/>
                <w:bCs/>
              </w:rPr>
            </w:pPr>
            <w:r w:rsidRPr="00294BAB">
              <w:rPr>
                <w:b/>
                <w:bCs/>
              </w:rPr>
              <w:t>APID</w:t>
            </w:r>
          </w:p>
        </w:tc>
        <w:tc>
          <w:tcPr>
            <w:tcW w:w="6237" w:type="dxa"/>
            <w:shd w:val="clear" w:color="auto" w:fill="D9D9D9" w:themeFill="text1" w:themeFillShade="D9"/>
          </w:tcPr>
          <w:p w14:paraId="44192489" w14:textId="77777777" w:rsidR="00C75F90" w:rsidRPr="00294BAB" w:rsidRDefault="00C75F90" w:rsidP="00FC0EB1">
            <w:pPr>
              <w:rPr>
                <w:b/>
                <w:bCs/>
              </w:rPr>
            </w:pPr>
            <w:r w:rsidRPr="00294BAB">
              <w:rPr>
                <w:b/>
                <w:bCs/>
              </w:rPr>
              <w:t>DESC</w:t>
            </w:r>
          </w:p>
        </w:tc>
        <w:tc>
          <w:tcPr>
            <w:tcW w:w="1070" w:type="dxa"/>
            <w:shd w:val="clear" w:color="auto" w:fill="D9D9D9" w:themeFill="text1" w:themeFillShade="D9"/>
          </w:tcPr>
          <w:p w14:paraId="139B86C5" w14:textId="77777777" w:rsidR="00C75F90" w:rsidRPr="00294BAB" w:rsidRDefault="00C75F90" w:rsidP="00FC0EB1">
            <w:pPr>
              <w:rPr>
                <w:b/>
                <w:bCs/>
              </w:rPr>
            </w:pPr>
            <w:r w:rsidRPr="00294BAB">
              <w:rPr>
                <w:b/>
                <w:bCs/>
              </w:rPr>
              <w:t>INVALID</w:t>
            </w:r>
          </w:p>
        </w:tc>
      </w:tr>
      <w:tr w:rsidR="00C75F90" w:rsidRPr="00294BAB" w14:paraId="7E2B1FDE" w14:textId="77777777" w:rsidTr="00FC0EB1">
        <w:tc>
          <w:tcPr>
            <w:tcW w:w="2547" w:type="dxa"/>
          </w:tcPr>
          <w:p w14:paraId="7118C951" w14:textId="77777777" w:rsidR="00C75F90" w:rsidRPr="00294BAB" w:rsidRDefault="00C75F90" w:rsidP="00FC0EB1">
            <w:r w:rsidRPr="00294BAB">
              <w:rPr>
                <w:highlight w:val="yellow"/>
              </w:rPr>
              <w:t>10204911000001107</w:t>
            </w:r>
          </w:p>
        </w:tc>
        <w:tc>
          <w:tcPr>
            <w:tcW w:w="6237" w:type="dxa"/>
          </w:tcPr>
          <w:p w14:paraId="5EF02614" w14:textId="77777777" w:rsidR="00C75F90" w:rsidRPr="00294BAB" w:rsidRDefault="00C75F90" w:rsidP="00FC0EB1">
            <w:proofErr w:type="spellStart"/>
            <w:r w:rsidRPr="00294BAB">
              <w:t>FreeStyle</w:t>
            </w:r>
            <w:proofErr w:type="spellEnd"/>
            <w:r w:rsidRPr="00294BAB">
              <w:t xml:space="preserve"> two-piece ostomy system flange F2F429 45mm flange, 29mm stoma (</w:t>
            </w:r>
            <w:proofErr w:type="spellStart"/>
            <w:r w:rsidRPr="00294BAB">
              <w:t>Welland</w:t>
            </w:r>
            <w:proofErr w:type="spellEnd"/>
            <w:r w:rsidRPr="00294BAB">
              <w:t xml:space="preserve"> Medical Ltd)</w:t>
            </w:r>
          </w:p>
        </w:tc>
        <w:tc>
          <w:tcPr>
            <w:tcW w:w="1070" w:type="dxa"/>
          </w:tcPr>
          <w:p w14:paraId="3DF1BEA2" w14:textId="77777777" w:rsidR="00C75F90" w:rsidRPr="00294BAB" w:rsidRDefault="00C75F90" w:rsidP="00FC0EB1">
            <w:r w:rsidRPr="00294BAB">
              <w:t xml:space="preserve">1 </w:t>
            </w:r>
          </w:p>
        </w:tc>
      </w:tr>
    </w:tbl>
    <w:p w14:paraId="577291BD" w14:textId="77777777" w:rsidR="00C75F90" w:rsidRPr="00294BAB" w:rsidRDefault="00C75F90" w:rsidP="00C75F90">
      <w:pPr>
        <w:rPr>
          <w:b/>
          <w:bCs/>
        </w:rPr>
      </w:pPr>
      <w:r w:rsidRPr="00294BAB">
        <w:rPr>
          <w:b/>
          <w:bCs/>
        </w:rPr>
        <w:t>Unit Of Measure:</w:t>
      </w:r>
    </w:p>
    <w:tbl>
      <w:tblPr>
        <w:tblStyle w:val="TableGrid"/>
        <w:tblW w:w="0" w:type="auto"/>
        <w:tblLook w:val="04A0" w:firstRow="1" w:lastRow="0" w:firstColumn="1" w:lastColumn="0" w:noHBand="0" w:noVBand="1"/>
      </w:tblPr>
      <w:tblGrid>
        <w:gridCol w:w="2486"/>
        <w:gridCol w:w="2109"/>
        <w:gridCol w:w="2486"/>
        <w:gridCol w:w="1935"/>
      </w:tblGrid>
      <w:tr w:rsidR="00C75F90" w:rsidRPr="00294BAB" w14:paraId="79AF28D7" w14:textId="77777777" w:rsidTr="00951F38">
        <w:tc>
          <w:tcPr>
            <w:tcW w:w="2463" w:type="dxa"/>
            <w:shd w:val="clear" w:color="auto" w:fill="D9D9D9" w:themeFill="text1" w:themeFillShade="D9"/>
          </w:tcPr>
          <w:p w14:paraId="614DF6DF" w14:textId="77777777" w:rsidR="00C75F90" w:rsidRPr="00294BAB" w:rsidRDefault="00C75F90" w:rsidP="00FC0EB1">
            <w:pPr>
              <w:rPr>
                <w:b/>
                <w:bCs/>
              </w:rPr>
            </w:pPr>
            <w:r w:rsidRPr="00294BAB">
              <w:rPr>
                <w:b/>
                <w:bCs/>
              </w:rPr>
              <w:t>CD</w:t>
            </w:r>
          </w:p>
        </w:tc>
        <w:tc>
          <w:tcPr>
            <w:tcW w:w="2463" w:type="dxa"/>
            <w:shd w:val="clear" w:color="auto" w:fill="D9D9D9" w:themeFill="text1" w:themeFillShade="D9"/>
          </w:tcPr>
          <w:p w14:paraId="0704A27B" w14:textId="77777777" w:rsidR="00C75F90" w:rsidRPr="00294BAB" w:rsidRDefault="00C75F90" w:rsidP="00FC0EB1">
            <w:pPr>
              <w:rPr>
                <w:b/>
                <w:bCs/>
              </w:rPr>
            </w:pPr>
            <w:r w:rsidRPr="00294BAB">
              <w:rPr>
                <w:b/>
                <w:bCs/>
              </w:rPr>
              <w:t>DESC</w:t>
            </w:r>
          </w:p>
        </w:tc>
        <w:tc>
          <w:tcPr>
            <w:tcW w:w="2464" w:type="dxa"/>
            <w:shd w:val="clear" w:color="auto" w:fill="D9D9D9" w:themeFill="text1" w:themeFillShade="D9"/>
          </w:tcPr>
          <w:p w14:paraId="57D9F783" w14:textId="77777777" w:rsidR="00C75F90" w:rsidRPr="00294BAB" w:rsidRDefault="00C75F90" w:rsidP="00FC0EB1">
            <w:pPr>
              <w:rPr>
                <w:b/>
                <w:bCs/>
              </w:rPr>
            </w:pPr>
            <w:r w:rsidRPr="00294BAB">
              <w:rPr>
                <w:b/>
                <w:bCs/>
              </w:rPr>
              <w:t>CDPREV</w:t>
            </w:r>
          </w:p>
        </w:tc>
        <w:tc>
          <w:tcPr>
            <w:tcW w:w="2464" w:type="dxa"/>
            <w:shd w:val="clear" w:color="auto" w:fill="D9D9D9" w:themeFill="text1" w:themeFillShade="D9"/>
          </w:tcPr>
          <w:p w14:paraId="5FF94A95" w14:textId="77777777" w:rsidR="00C75F90" w:rsidRPr="00294BAB" w:rsidRDefault="00C75F90" w:rsidP="00FC0EB1">
            <w:pPr>
              <w:rPr>
                <w:b/>
                <w:bCs/>
              </w:rPr>
            </w:pPr>
            <w:r w:rsidRPr="00294BAB">
              <w:rPr>
                <w:b/>
                <w:bCs/>
              </w:rPr>
              <w:t>CDDT</w:t>
            </w:r>
          </w:p>
        </w:tc>
      </w:tr>
      <w:tr w:rsidR="00C75F90" w:rsidRPr="00294BAB" w14:paraId="51EF42F1" w14:textId="77777777" w:rsidTr="00FC0EB1">
        <w:tc>
          <w:tcPr>
            <w:tcW w:w="2463" w:type="dxa"/>
          </w:tcPr>
          <w:p w14:paraId="4FBEC3D4" w14:textId="77777777" w:rsidR="00C75F90" w:rsidRPr="00294BAB" w:rsidRDefault="00C75F90" w:rsidP="00FC0EB1">
            <w:r w:rsidRPr="00294BAB">
              <w:t>10368211000001101</w:t>
            </w:r>
          </w:p>
        </w:tc>
        <w:tc>
          <w:tcPr>
            <w:tcW w:w="2463" w:type="dxa"/>
          </w:tcPr>
          <w:p w14:paraId="646B8271" w14:textId="77777777" w:rsidR="00C75F90" w:rsidRPr="00294BAB" w:rsidRDefault="00C75F90" w:rsidP="00FC0EB1">
            <w:r w:rsidRPr="00294BAB">
              <w:t>component</w:t>
            </w:r>
          </w:p>
        </w:tc>
        <w:tc>
          <w:tcPr>
            <w:tcW w:w="2464" w:type="dxa"/>
          </w:tcPr>
          <w:p w14:paraId="0B780E82" w14:textId="77777777" w:rsidR="00C75F90" w:rsidRPr="00294BAB" w:rsidRDefault="00C75F90" w:rsidP="00FC0EB1">
            <w:r w:rsidRPr="00294BAB">
              <w:rPr>
                <w:highlight w:val="yellow"/>
              </w:rPr>
              <w:t>10204911000001107</w:t>
            </w:r>
          </w:p>
        </w:tc>
        <w:tc>
          <w:tcPr>
            <w:tcW w:w="2464" w:type="dxa"/>
          </w:tcPr>
          <w:p w14:paraId="17D14275" w14:textId="77777777" w:rsidR="00C75F90" w:rsidRPr="00294BAB" w:rsidRDefault="00C75F90" w:rsidP="00FC0EB1">
            <w:r w:rsidRPr="00294BAB">
              <w:t>2006-06-06</w:t>
            </w:r>
          </w:p>
        </w:tc>
      </w:tr>
    </w:tbl>
    <w:p w14:paraId="04A7807F" w14:textId="77777777" w:rsidR="00D74FB8" w:rsidRDefault="00D74FB8">
      <w:pPr>
        <w:spacing w:after="0"/>
        <w:textboxTightWrap w:val="none"/>
        <w:rPr>
          <w:b/>
          <w:bCs/>
          <w:u w:val="single"/>
        </w:rPr>
      </w:pPr>
      <w:r>
        <w:rPr>
          <w:b/>
          <w:bCs/>
          <w:u w:val="single"/>
        </w:rPr>
        <w:br w:type="page"/>
      </w:r>
    </w:p>
    <w:p w14:paraId="6FD464E7" w14:textId="77777777" w:rsidR="00DE245D" w:rsidRPr="00015F65" w:rsidRDefault="00DE245D" w:rsidP="00D74FB8">
      <w:pPr>
        <w:pStyle w:val="Heading1"/>
        <w:rPr>
          <w:lang w:val="en-AU"/>
        </w:rPr>
      </w:pPr>
      <w:bookmarkStart w:id="43" w:name="_Toc99985730"/>
      <w:bookmarkStart w:id="44" w:name="_Toc178164084"/>
      <w:r w:rsidRPr="00015F65">
        <w:rPr>
          <w:lang w:val="en-AU"/>
        </w:rPr>
        <w:lastRenderedPageBreak/>
        <w:t>Frequently Asked Questions (FAQ)</w:t>
      </w:r>
      <w:bookmarkEnd w:id="43"/>
      <w:bookmarkEnd w:id="44"/>
    </w:p>
    <w:p w14:paraId="422FF199" w14:textId="77777777" w:rsidR="00DE245D" w:rsidRPr="00015F65" w:rsidRDefault="00DE245D" w:rsidP="00DE245D">
      <w:pPr>
        <w:pStyle w:val="Heading2"/>
        <w:rPr>
          <w:rFonts w:cs="Arial"/>
          <w:lang w:val="en-AU"/>
        </w:rPr>
      </w:pPr>
      <w:bookmarkStart w:id="45" w:name="_Toc99985731"/>
      <w:bookmarkStart w:id="46" w:name="_Toc178164085"/>
      <w:r w:rsidRPr="00015F65">
        <w:rPr>
          <w:rFonts w:cs="Arial"/>
          <w:lang w:val="en-AU"/>
        </w:rPr>
        <w:t>Lookup codes are “0001” in XML files, but “1” in the Terminology Server.</w:t>
      </w:r>
      <w:bookmarkEnd w:id="45"/>
      <w:bookmarkEnd w:id="46"/>
    </w:p>
    <w:p w14:paraId="445441D7" w14:textId="77777777" w:rsidR="00DE245D" w:rsidRPr="00015F65" w:rsidRDefault="00DE245D" w:rsidP="00DE245D">
      <w:pPr>
        <w:rPr>
          <w:rFonts w:cs="Arial"/>
          <w:lang w:val="en-AU"/>
        </w:rPr>
      </w:pPr>
      <w:r w:rsidRPr="00015F65">
        <w:rPr>
          <w:rFonts w:cs="Arial"/>
          <w:lang w:val="en-AU"/>
        </w:rPr>
        <w:t xml:space="preserve">The data is loaded into the Terminology Server using the XSD files supplied along with the </w:t>
      </w:r>
      <w:proofErr w:type="spellStart"/>
      <w:r w:rsidRPr="00015F65">
        <w:rPr>
          <w:rFonts w:cs="Arial"/>
          <w:lang w:val="en-AU"/>
        </w:rPr>
        <w:t>dm+d</w:t>
      </w:r>
      <w:proofErr w:type="spellEnd"/>
      <w:r w:rsidRPr="00015F65">
        <w:rPr>
          <w:rFonts w:cs="Arial"/>
          <w:lang w:val="en-AU"/>
        </w:rPr>
        <w:t xml:space="preserve"> XML data files. It is these XSD files that specifies these codes to be integers. In summary the data is loaded into the Terminology Server using the standard XSD files that are released along with </w:t>
      </w:r>
      <w:proofErr w:type="spellStart"/>
      <w:r w:rsidRPr="00015F65">
        <w:rPr>
          <w:rFonts w:cs="Arial"/>
          <w:lang w:val="en-AU"/>
        </w:rPr>
        <w:t>dm+d</w:t>
      </w:r>
      <w:proofErr w:type="spellEnd"/>
      <w:r w:rsidRPr="00015F65">
        <w:rPr>
          <w:rFonts w:cs="Arial"/>
          <w:lang w:val="en-AU"/>
        </w:rPr>
        <w:t xml:space="preserve"> XML data, therefore it is following the specified standards.</w:t>
      </w:r>
    </w:p>
    <w:p w14:paraId="6F6EA4FA" w14:textId="77777777" w:rsidR="00DE245D" w:rsidRPr="00015F65" w:rsidRDefault="00DE245D" w:rsidP="00DE245D">
      <w:pPr>
        <w:pStyle w:val="Heading2"/>
        <w:rPr>
          <w:rFonts w:cs="Arial"/>
          <w:lang w:val="en-AU"/>
        </w:rPr>
      </w:pPr>
      <w:bookmarkStart w:id="47" w:name="_Toc99985732"/>
      <w:bookmarkStart w:id="48" w:name="_Toc178164086"/>
      <w:r>
        <w:rPr>
          <w:rFonts w:cs="Arial"/>
          <w:lang w:val="en-AU"/>
        </w:rPr>
        <w:t>Is</w:t>
      </w:r>
      <w:r w:rsidRPr="00015F65">
        <w:rPr>
          <w:rFonts w:cs="Arial"/>
          <w:lang w:val="en-AU"/>
        </w:rPr>
        <w:t xml:space="preserve"> the Terminology Server</w:t>
      </w:r>
      <w:r>
        <w:rPr>
          <w:rFonts w:cs="Arial"/>
          <w:lang w:val="en-AU"/>
        </w:rPr>
        <w:t xml:space="preserve"> going to supersede the </w:t>
      </w:r>
      <w:proofErr w:type="spellStart"/>
      <w:r>
        <w:rPr>
          <w:rFonts w:cs="Arial"/>
          <w:lang w:val="en-AU"/>
        </w:rPr>
        <w:t>dm+d</w:t>
      </w:r>
      <w:proofErr w:type="spellEnd"/>
      <w:r>
        <w:rPr>
          <w:rFonts w:cs="Arial"/>
          <w:lang w:val="en-AU"/>
        </w:rPr>
        <w:t xml:space="preserve"> XML data files?</w:t>
      </w:r>
      <w:bookmarkEnd w:id="47"/>
      <w:bookmarkEnd w:id="48"/>
    </w:p>
    <w:p w14:paraId="02BBFCCA" w14:textId="6049B726" w:rsidR="00DE245D" w:rsidRDefault="00DE245D" w:rsidP="00DE245D">
      <w:pPr>
        <w:rPr>
          <w:rFonts w:cs="Arial"/>
          <w:lang w:val="en-AU"/>
        </w:rPr>
      </w:pPr>
      <w:r w:rsidRPr="56C12D11">
        <w:rPr>
          <w:rFonts w:cs="Arial"/>
          <w:lang w:val="en-AU"/>
        </w:rPr>
        <w:t xml:space="preserve">The </w:t>
      </w:r>
      <w:proofErr w:type="spellStart"/>
      <w:r w:rsidRPr="56C12D11">
        <w:rPr>
          <w:rFonts w:cs="Arial"/>
          <w:lang w:val="en-AU"/>
        </w:rPr>
        <w:t>dm+d</w:t>
      </w:r>
      <w:proofErr w:type="spellEnd"/>
      <w:r w:rsidRPr="56C12D11">
        <w:rPr>
          <w:rFonts w:cs="Arial"/>
          <w:lang w:val="en-AU"/>
        </w:rPr>
        <w:t xml:space="preserve"> XML data files will remain the primary source of </w:t>
      </w:r>
      <w:proofErr w:type="spellStart"/>
      <w:r w:rsidRPr="56C12D11">
        <w:rPr>
          <w:rFonts w:cs="Arial"/>
          <w:lang w:val="en-AU"/>
        </w:rPr>
        <w:t>dm+d</w:t>
      </w:r>
      <w:proofErr w:type="spellEnd"/>
      <w:r w:rsidRPr="56C12D11">
        <w:rPr>
          <w:rFonts w:cs="Arial"/>
          <w:lang w:val="en-AU"/>
        </w:rPr>
        <w:t xml:space="preserve"> for the foreseeable future. There is no plan to get rid of the </w:t>
      </w:r>
      <w:proofErr w:type="spellStart"/>
      <w:r w:rsidRPr="56C12D11">
        <w:rPr>
          <w:rFonts w:cs="Arial"/>
          <w:lang w:val="en-AU"/>
        </w:rPr>
        <w:t>dm+d</w:t>
      </w:r>
      <w:proofErr w:type="spellEnd"/>
      <w:r w:rsidRPr="56C12D11">
        <w:rPr>
          <w:rFonts w:cs="Arial"/>
          <w:lang w:val="en-AU"/>
        </w:rPr>
        <w:t xml:space="preserve"> XML files as these are used to populate the Terminology Server. However, </w:t>
      </w:r>
      <w:r w:rsidR="003D6163">
        <w:rPr>
          <w:rFonts w:cs="Arial"/>
          <w:lang w:val="en-AU"/>
        </w:rPr>
        <w:t>NHS England</w:t>
      </w:r>
      <w:r w:rsidR="003D6163" w:rsidRPr="56C12D11">
        <w:rPr>
          <w:rFonts w:cs="Arial"/>
          <w:lang w:val="en-AU"/>
        </w:rPr>
        <w:t xml:space="preserve"> </w:t>
      </w:r>
      <w:r w:rsidRPr="56C12D11">
        <w:rPr>
          <w:rFonts w:cs="Arial"/>
          <w:lang w:val="en-AU"/>
        </w:rPr>
        <w:t xml:space="preserve">cannot exclude the possibility that the </w:t>
      </w:r>
      <w:proofErr w:type="spellStart"/>
      <w:r w:rsidRPr="56C12D11">
        <w:rPr>
          <w:rFonts w:cs="Arial"/>
          <w:lang w:val="en-AU"/>
        </w:rPr>
        <w:t>dm+d</w:t>
      </w:r>
      <w:proofErr w:type="spellEnd"/>
      <w:r w:rsidRPr="56C12D11">
        <w:rPr>
          <w:rFonts w:cs="Arial"/>
          <w:lang w:val="en-AU"/>
        </w:rPr>
        <w:t xml:space="preserve"> XML files will not be superseded by something else in the future. To deprecate the </w:t>
      </w:r>
      <w:proofErr w:type="spellStart"/>
      <w:r w:rsidRPr="56C12D11">
        <w:rPr>
          <w:rFonts w:cs="Arial"/>
          <w:lang w:val="en-AU"/>
        </w:rPr>
        <w:t>dm+d</w:t>
      </w:r>
      <w:proofErr w:type="spellEnd"/>
      <w:r w:rsidRPr="56C12D11">
        <w:rPr>
          <w:rFonts w:cs="Arial"/>
          <w:lang w:val="en-AU"/>
        </w:rPr>
        <w:t xml:space="preserve"> XML files would require retooling within NHS </w:t>
      </w:r>
      <w:r w:rsidR="00C33714">
        <w:rPr>
          <w:rFonts w:cs="Arial"/>
          <w:lang w:val="en-AU"/>
        </w:rPr>
        <w:t>England</w:t>
      </w:r>
      <w:r w:rsidRPr="56C12D11">
        <w:rPr>
          <w:rFonts w:cs="Arial"/>
          <w:lang w:val="en-AU"/>
        </w:rPr>
        <w:t xml:space="preserve">. NHS </w:t>
      </w:r>
      <w:r w:rsidR="00C33714">
        <w:rPr>
          <w:rFonts w:cs="Arial"/>
          <w:lang w:val="en-AU"/>
        </w:rPr>
        <w:t>England</w:t>
      </w:r>
      <w:r w:rsidR="00C33714" w:rsidRPr="56C12D11">
        <w:rPr>
          <w:rFonts w:cs="Arial"/>
          <w:lang w:val="en-AU"/>
        </w:rPr>
        <w:t xml:space="preserve"> </w:t>
      </w:r>
      <w:r w:rsidRPr="56C12D11">
        <w:rPr>
          <w:rFonts w:cs="Arial"/>
          <w:lang w:val="en-AU"/>
        </w:rPr>
        <w:t xml:space="preserve">also supports implementers of </w:t>
      </w:r>
      <w:proofErr w:type="spellStart"/>
      <w:r w:rsidRPr="56C12D11">
        <w:rPr>
          <w:rFonts w:cs="Arial"/>
          <w:lang w:val="en-AU"/>
        </w:rPr>
        <w:t>dm+d</w:t>
      </w:r>
      <w:proofErr w:type="spellEnd"/>
      <w:r w:rsidRPr="56C12D11">
        <w:rPr>
          <w:rFonts w:cs="Arial"/>
          <w:lang w:val="en-AU"/>
        </w:rPr>
        <w:t xml:space="preserve">, so there would be a long period of consultation with users of </w:t>
      </w:r>
      <w:proofErr w:type="spellStart"/>
      <w:r w:rsidRPr="56C12D11">
        <w:rPr>
          <w:rFonts w:cs="Arial"/>
          <w:lang w:val="en-AU"/>
        </w:rPr>
        <w:t>dm+d</w:t>
      </w:r>
      <w:proofErr w:type="spellEnd"/>
      <w:r w:rsidRPr="56C12D11">
        <w:rPr>
          <w:rFonts w:cs="Arial"/>
          <w:lang w:val="en-AU"/>
        </w:rPr>
        <w:t xml:space="preserve"> data before deprecating the </w:t>
      </w:r>
      <w:proofErr w:type="spellStart"/>
      <w:r w:rsidRPr="56C12D11">
        <w:rPr>
          <w:rFonts w:cs="Arial"/>
          <w:lang w:val="en-AU"/>
        </w:rPr>
        <w:t>dm+d</w:t>
      </w:r>
      <w:proofErr w:type="spellEnd"/>
      <w:r w:rsidRPr="56C12D11">
        <w:rPr>
          <w:rFonts w:cs="Arial"/>
          <w:lang w:val="en-AU"/>
        </w:rPr>
        <w:t xml:space="preserve"> XML data files.</w:t>
      </w:r>
    </w:p>
    <w:p w14:paraId="00DD8F81" w14:textId="1F683EA8" w:rsidR="00DE245D" w:rsidRDefault="00DE245D" w:rsidP="00DE245D">
      <w:pPr>
        <w:pStyle w:val="Heading2"/>
        <w:rPr>
          <w:rFonts w:cs="Arial"/>
          <w:lang w:val="en-AU"/>
        </w:rPr>
      </w:pPr>
      <w:bookmarkStart w:id="49" w:name="_Toc99985733"/>
      <w:bookmarkStart w:id="50" w:name="_Toc178164087"/>
      <w:r w:rsidRPr="0099439D">
        <w:rPr>
          <w:rFonts w:cs="Arial"/>
          <w:lang w:val="en-AU"/>
        </w:rPr>
        <w:t xml:space="preserve">The </w:t>
      </w:r>
      <w:r>
        <w:rPr>
          <w:rFonts w:cs="Arial"/>
          <w:lang w:val="en-AU"/>
        </w:rPr>
        <w:t xml:space="preserve">ingredient </w:t>
      </w:r>
      <w:r w:rsidRPr="0099439D">
        <w:rPr>
          <w:rFonts w:cs="Arial"/>
          <w:lang w:val="en-AU"/>
        </w:rPr>
        <w:t xml:space="preserve">data is not returned in </w:t>
      </w:r>
      <w:r>
        <w:rPr>
          <w:rFonts w:cs="Arial"/>
          <w:lang w:val="en-AU"/>
        </w:rPr>
        <w:t>alphabetical</w:t>
      </w:r>
      <w:r w:rsidRPr="0099439D">
        <w:rPr>
          <w:rFonts w:cs="Arial"/>
          <w:lang w:val="en-AU"/>
        </w:rPr>
        <w:t xml:space="preserve"> order</w:t>
      </w:r>
      <w:bookmarkEnd w:id="49"/>
      <w:r w:rsidR="00E93EF0">
        <w:rPr>
          <w:rFonts w:cs="Arial"/>
          <w:lang w:val="en-AU"/>
        </w:rPr>
        <w:t>.</w:t>
      </w:r>
      <w:bookmarkEnd w:id="50"/>
    </w:p>
    <w:p w14:paraId="4ED6EB3B" w14:textId="77777777" w:rsidR="00DE245D" w:rsidRDefault="00DE245D" w:rsidP="00DE245D">
      <w:pPr>
        <w:rPr>
          <w:rFonts w:cs="Arial"/>
          <w:lang w:val="en-AU"/>
        </w:rPr>
      </w:pPr>
      <w:r w:rsidRPr="56C12D11">
        <w:rPr>
          <w:rFonts w:cs="Arial"/>
          <w:lang w:val="en-AU"/>
        </w:rPr>
        <w:t xml:space="preserve">The order the API returns the ingredient data is not significant. Sorting of the returned data is a use case specific function and is the role of the user interface to </w:t>
      </w:r>
      <w:r>
        <w:rPr>
          <w:rFonts w:cs="Arial"/>
          <w:lang w:val="en-AU"/>
        </w:rPr>
        <w:t>present</w:t>
      </w:r>
      <w:r w:rsidRPr="56C12D11">
        <w:rPr>
          <w:rFonts w:cs="Arial"/>
          <w:lang w:val="en-AU"/>
        </w:rPr>
        <w:t xml:space="preserve"> the data in the order required to meet the user requirements.</w:t>
      </w:r>
    </w:p>
    <w:p w14:paraId="260B1D15" w14:textId="3FEDCBA4" w:rsidR="00DE245D" w:rsidRDefault="00DE245D" w:rsidP="00DE245D">
      <w:pPr>
        <w:pStyle w:val="Heading2"/>
        <w:rPr>
          <w:rFonts w:cs="Arial"/>
          <w:lang w:val="en-AU"/>
        </w:rPr>
      </w:pPr>
      <w:bookmarkStart w:id="51" w:name="_Toc99985734"/>
      <w:bookmarkStart w:id="52" w:name="_Toc178164088"/>
      <w:r>
        <w:rPr>
          <w:rFonts w:cs="Arial"/>
          <w:lang w:val="en-AU"/>
        </w:rPr>
        <w:t>When returning a value set query</w:t>
      </w:r>
      <w:r w:rsidR="00C22AFA">
        <w:rPr>
          <w:rFonts w:cs="Arial"/>
          <w:lang w:val="en-AU"/>
        </w:rPr>
        <w:t>,</w:t>
      </w:r>
      <w:r>
        <w:rPr>
          <w:rFonts w:cs="Arial"/>
          <w:lang w:val="en-AU"/>
        </w:rPr>
        <w:t xml:space="preserve"> designation information is not </w:t>
      </w:r>
      <w:bookmarkEnd w:id="51"/>
      <w:r w:rsidR="000A53ED">
        <w:rPr>
          <w:rFonts w:cs="Arial"/>
          <w:lang w:val="en-AU"/>
        </w:rPr>
        <w:t>returned.</w:t>
      </w:r>
      <w:bookmarkEnd w:id="52"/>
    </w:p>
    <w:p w14:paraId="13676F85" w14:textId="77777777" w:rsidR="00DE245D" w:rsidRDefault="00DE245D" w:rsidP="00DE245D">
      <w:pPr>
        <w:rPr>
          <w:rFonts w:cs="Arial"/>
          <w:lang w:val="en-AU"/>
        </w:rPr>
      </w:pPr>
      <w:r>
        <w:rPr>
          <w:rFonts w:cs="Arial"/>
          <w:lang w:val="en-AU"/>
        </w:rPr>
        <w:t>When data is returned as a value set, the designation detail is NOT returned by default. To get the designation detail to be returned as part of value set the following parameter will need to be included in the request call:</w:t>
      </w:r>
    </w:p>
    <w:p w14:paraId="022E0056" w14:textId="77777777" w:rsidR="00DE245D" w:rsidRPr="0099439D" w:rsidRDefault="00DE245D" w:rsidP="00DE245D">
      <w:pPr>
        <w:rPr>
          <w:rFonts w:ascii="Courier New" w:hAnsi="Courier New" w:cs="Courier New"/>
          <w:lang w:val="en-AU"/>
        </w:rPr>
      </w:pPr>
      <w:proofErr w:type="spellStart"/>
      <w:r w:rsidRPr="0099439D">
        <w:rPr>
          <w:rFonts w:ascii="Courier New" w:hAnsi="Courier New" w:cs="Courier New"/>
          <w:lang w:val="en-AU"/>
        </w:rPr>
        <w:t>includeDesignations</w:t>
      </w:r>
      <w:proofErr w:type="spellEnd"/>
      <w:r w:rsidRPr="0099439D">
        <w:rPr>
          <w:rFonts w:ascii="Courier New" w:hAnsi="Courier New" w:cs="Courier New"/>
          <w:lang w:val="en-AU"/>
        </w:rPr>
        <w:t>=true</w:t>
      </w:r>
    </w:p>
    <w:p w14:paraId="39CF8D81" w14:textId="77777777" w:rsidR="00DE245D" w:rsidRDefault="00DE245D" w:rsidP="00DE245D">
      <w:pPr>
        <w:rPr>
          <w:rFonts w:cs="Arial"/>
          <w:lang w:val="en-AU"/>
        </w:rPr>
      </w:pPr>
    </w:p>
    <w:p w14:paraId="6A74526C" w14:textId="77777777" w:rsidR="00DE245D" w:rsidRDefault="00DE245D" w:rsidP="00DE245D">
      <w:pPr>
        <w:rPr>
          <w:rFonts w:cs="Arial"/>
          <w:lang w:val="en-AU"/>
        </w:rPr>
      </w:pPr>
    </w:p>
    <w:p w14:paraId="0B8AF1CC" w14:textId="77777777" w:rsidR="00DE245D" w:rsidRPr="00015F65" w:rsidRDefault="00DE245D" w:rsidP="00DE245D">
      <w:pPr>
        <w:rPr>
          <w:rFonts w:cs="Arial"/>
          <w:lang w:val="en-AU"/>
        </w:rPr>
        <w:sectPr w:rsidR="00DE245D" w:rsidRPr="00015F65">
          <w:headerReference w:type="even" r:id="rId41"/>
          <w:headerReference w:type="default" r:id="rId42"/>
          <w:footerReference w:type="even" r:id="rId43"/>
          <w:footerReference w:type="default" r:id="rId44"/>
          <w:headerReference w:type="first" r:id="rId45"/>
          <w:footerReference w:type="first" r:id="rId46"/>
          <w:pgSz w:w="11906" w:h="16838"/>
          <w:pgMar w:top="1440" w:right="1440" w:bottom="1440" w:left="1440" w:header="708" w:footer="708" w:gutter="0"/>
          <w:cols w:space="708"/>
          <w:docGrid w:linePitch="360"/>
        </w:sectPr>
      </w:pPr>
    </w:p>
    <w:p w14:paraId="6C6ADC8C" w14:textId="77777777" w:rsidR="00DE245D" w:rsidRPr="00015F65" w:rsidRDefault="00DE245D" w:rsidP="00DE245D">
      <w:pPr>
        <w:pStyle w:val="Heading1"/>
        <w:rPr>
          <w:lang w:val="en-AU"/>
        </w:rPr>
      </w:pPr>
      <w:bookmarkStart w:id="53" w:name="_Ref84416813"/>
      <w:bookmarkStart w:id="54" w:name="_Toc99985735"/>
      <w:bookmarkStart w:id="55" w:name="_Toc178164089"/>
      <w:r w:rsidRPr="00015F65">
        <w:rPr>
          <w:lang w:val="en-AU"/>
        </w:rPr>
        <w:lastRenderedPageBreak/>
        <w:t xml:space="preserve">APPENDIX 1 – </w:t>
      </w:r>
      <w:proofErr w:type="spellStart"/>
      <w:r w:rsidRPr="00015F65">
        <w:rPr>
          <w:lang w:val="en-AU"/>
        </w:rPr>
        <w:t>dm+d</w:t>
      </w:r>
      <w:proofErr w:type="spellEnd"/>
      <w:r w:rsidRPr="00015F65">
        <w:rPr>
          <w:lang w:val="en-AU"/>
        </w:rPr>
        <w:t xml:space="preserve"> “sub” Code Systems URLs</w:t>
      </w:r>
      <w:bookmarkEnd w:id="53"/>
      <w:bookmarkEnd w:id="54"/>
      <w:bookmarkEnd w:id="55"/>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5"/>
        <w:gridCol w:w="7089"/>
      </w:tblGrid>
      <w:tr w:rsidR="00DE245D" w:rsidRPr="00015F65" w14:paraId="3913135F" w14:textId="77777777" w:rsidTr="00951F38">
        <w:trPr>
          <w:trHeight w:val="320"/>
        </w:trPr>
        <w:tc>
          <w:tcPr>
            <w:tcW w:w="7365" w:type="dxa"/>
            <w:shd w:val="clear" w:color="auto" w:fill="D9D9D9" w:themeFill="text1" w:themeFillShade="D9"/>
            <w:noWrap/>
            <w:vAlign w:val="bottom"/>
            <w:hideMark/>
          </w:tcPr>
          <w:p w14:paraId="5A9BE4F6" w14:textId="77777777" w:rsidR="00DE245D" w:rsidRPr="00015F65" w:rsidRDefault="00DE245D" w:rsidP="008A3DBE">
            <w:pPr>
              <w:spacing w:after="0"/>
              <w:rPr>
                <w:rFonts w:cs="Arial"/>
                <w:b/>
                <w:bCs/>
                <w:color w:val="000000"/>
                <w:lang w:eastAsia="en-GB"/>
              </w:rPr>
            </w:pPr>
            <w:proofErr w:type="spellStart"/>
            <w:r w:rsidRPr="00015F65">
              <w:rPr>
                <w:rFonts w:cs="Arial"/>
                <w:b/>
                <w:bCs/>
                <w:color w:val="000000"/>
                <w:lang w:eastAsia="en-GB"/>
              </w:rPr>
              <w:t>CodeSystem</w:t>
            </w:r>
            <w:proofErr w:type="spellEnd"/>
            <w:r w:rsidRPr="00015F65">
              <w:rPr>
                <w:rFonts w:cs="Arial"/>
                <w:b/>
                <w:bCs/>
                <w:color w:val="000000"/>
                <w:lang w:eastAsia="en-GB"/>
              </w:rPr>
              <w:t xml:space="preserve"> URL</w:t>
            </w:r>
          </w:p>
        </w:tc>
        <w:tc>
          <w:tcPr>
            <w:tcW w:w="7089" w:type="dxa"/>
            <w:shd w:val="clear" w:color="auto" w:fill="D9D9D9" w:themeFill="text1" w:themeFillShade="D9"/>
            <w:noWrap/>
            <w:vAlign w:val="bottom"/>
            <w:hideMark/>
          </w:tcPr>
          <w:p w14:paraId="29ABA62F" w14:textId="77777777" w:rsidR="00DE245D" w:rsidRPr="00015F65" w:rsidRDefault="00DE245D" w:rsidP="008A3DBE">
            <w:pPr>
              <w:spacing w:after="0"/>
              <w:rPr>
                <w:rFonts w:cs="Arial"/>
                <w:b/>
                <w:bCs/>
                <w:color w:val="000000"/>
                <w:lang w:eastAsia="en-GB"/>
              </w:rPr>
            </w:pPr>
            <w:r w:rsidRPr="00015F65">
              <w:rPr>
                <w:rFonts w:cs="Arial"/>
                <w:b/>
                <w:bCs/>
                <w:color w:val="000000"/>
                <w:lang w:eastAsia="en-GB"/>
              </w:rPr>
              <w:t>Description</w:t>
            </w:r>
          </w:p>
        </w:tc>
      </w:tr>
      <w:tr w:rsidR="00DE245D" w:rsidRPr="00015F65" w14:paraId="75B224CE" w14:textId="77777777" w:rsidTr="00951F38">
        <w:trPr>
          <w:trHeight w:val="320"/>
        </w:trPr>
        <w:tc>
          <w:tcPr>
            <w:tcW w:w="7365" w:type="dxa"/>
            <w:shd w:val="clear" w:color="auto" w:fill="auto"/>
            <w:noWrap/>
            <w:vAlign w:val="bottom"/>
            <w:hideMark/>
          </w:tcPr>
          <w:p w14:paraId="2BDAE321" w14:textId="77777777" w:rsidR="00DE245D" w:rsidRPr="00015F65" w:rsidRDefault="00DE245D" w:rsidP="008A3DBE">
            <w:pPr>
              <w:spacing w:after="0"/>
              <w:rPr>
                <w:rFonts w:cs="Arial"/>
                <w:color w:val="000000"/>
                <w:lang w:eastAsia="en-GB"/>
              </w:rPr>
            </w:pPr>
            <w:r w:rsidRPr="00015F65">
              <w:rPr>
                <w:rFonts w:cs="Arial"/>
                <w:color w:val="000000"/>
                <w:lang w:eastAsia="en-GB"/>
              </w:rPr>
              <w:t>https://dmd.nhs.uk/COMBINATION_PACK_IND</w:t>
            </w:r>
          </w:p>
        </w:tc>
        <w:tc>
          <w:tcPr>
            <w:tcW w:w="7089" w:type="dxa"/>
            <w:shd w:val="clear" w:color="auto" w:fill="auto"/>
            <w:noWrap/>
            <w:vAlign w:val="bottom"/>
            <w:hideMark/>
          </w:tcPr>
          <w:p w14:paraId="074824A3" w14:textId="77777777" w:rsidR="00DE245D" w:rsidRPr="00015F65" w:rsidRDefault="00DE245D" w:rsidP="008A3DBE">
            <w:pPr>
              <w:spacing w:after="0"/>
              <w:rPr>
                <w:rFonts w:cs="Arial"/>
                <w:color w:val="000000"/>
                <w:lang w:eastAsia="en-GB"/>
              </w:rPr>
            </w:pPr>
            <w:r w:rsidRPr="00015F65">
              <w:rPr>
                <w:rFonts w:cs="Arial"/>
                <w:color w:val="000000"/>
                <w:lang w:eastAsia="en-GB"/>
              </w:rPr>
              <w:t>Code descriptions for AMPP/VMPP combination indicator</w:t>
            </w:r>
          </w:p>
        </w:tc>
      </w:tr>
      <w:tr w:rsidR="00DE245D" w:rsidRPr="00015F65" w14:paraId="5A88DFD0" w14:textId="77777777" w:rsidTr="00951F38">
        <w:trPr>
          <w:trHeight w:val="320"/>
        </w:trPr>
        <w:tc>
          <w:tcPr>
            <w:tcW w:w="7365" w:type="dxa"/>
            <w:shd w:val="clear" w:color="auto" w:fill="auto"/>
            <w:noWrap/>
            <w:vAlign w:val="bottom"/>
            <w:hideMark/>
          </w:tcPr>
          <w:p w14:paraId="4E3AD764" w14:textId="77777777" w:rsidR="00DE245D" w:rsidRPr="00015F65" w:rsidRDefault="00DE245D" w:rsidP="008A3DBE">
            <w:pPr>
              <w:spacing w:after="0"/>
              <w:rPr>
                <w:rFonts w:cs="Arial"/>
                <w:color w:val="000000"/>
                <w:lang w:eastAsia="en-GB"/>
              </w:rPr>
            </w:pPr>
            <w:r w:rsidRPr="00015F65">
              <w:rPr>
                <w:rFonts w:cs="Arial"/>
                <w:color w:val="000000"/>
                <w:lang w:eastAsia="en-GB"/>
              </w:rPr>
              <w:t>https://dmd.nhs.uk/COMBINATION_PROD_IND</w:t>
            </w:r>
          </w:p>
        </w:tc>
        <w:tc>
          <w:tcPr>
            <w:tcW w:w="7089" w:type="dxa"/>
            <w:shd w:val="clear" w:color="auto" w:fill="auto"/>
            <w:noWrap/>
            <w:vAlign w:val="bottom"/>
            <w:hideMark/>
          </w:tcPr>
          <w:p w14:paraId="4265E82D" w14:textId="77777777" w:rsidR="00DE245D" w:rsidRPr="00015F65" w:rsidRDefault="00DE245D" w:rsidP="008A3DBE">
            <w:pPr>
              <w:spacing w:after="0"/>
              <w:rPr>
                <w:rFonts w:cs="Arial"/>
                <w:color w:val="000000"/>
                <w:lang w:eastAsia="en-GB"/>
              </w:rPr>
            </w:pPr>
            <w:r w:rsidRPr="00015F65">
              <w:rPr>
                <w:rFonts w:cs="Arial"/>
                <w:color w:val="000000"/>
                <w:lang w:eastAsia="en-GB"/>
              </w:rPr>
              <w:t>Code descriptions for AMP/VMP combination indicator</w:t>
            </w:r>
          </w:p>
        </w:tc>
      </w:tr>
      <w:tr w:rsidR="00DE245D" w:rsidRPr="00015F65" w14:paraId="01118B87" w14:textId="77777777" w:rsidTr="00951F38">
        <w:trPr>
          <w:trHeight w:val="320"/>
        </w:trPr>
        <w:tc>
          <w:tcPr>
            <w:tcW w:w="7365" w:type="dxa"/>
            <w:shd w:val="clear" w:color="auto" w:fill="auto"/>
            <w:noWrap/>
            <w:vAlign w:val="bottom"/>
            <w:hideMark/>
          </w:tcPr>
          <w:p w14:paraId="4FFF03C1" w14:textId="77777777" w:rsidR="00DE245D" w:rsidRPr="00015F65" w:rsidRDefault="00DE245D" w:rsidP="008A3DBE">
            <w:pPr>
              <w:spacing w:after="0"/>
              <w:rPr>
                <w:rFonts w:cs="Arial"/>
                <w:color w:val="000000"/>
                <w:lang w:eastAsia="en-GB"/>
              </w:rPr>
            </w:pPr>
            <w:r w:rsidRPr="00015F65">
              <w:rPr>
                <w:rFonts w:cs="Arial"/>
                <w:color w:val="000000"/>
                <w:lang w:eastAsia="en-GB"/>
              </w:rPr>
              <w:t>https://dmd.nhs.uk/BASIS_OF_NAME</w:t>
            </w:r>
          </w:p>
        </w:tc>
        <w:tc>
          <w:tcPr>
            <w:tcW w:w="7089" w:type="dxa"/>
            <w:shd w:val="clear" w:color="auto" w:fill="auto"/>
            <w:noWrap/>
            <w:vAlign w:val="bottom"/>
            <w:hideMark/>
          </w:tcPr>
          <w:p w14:paraId="053FF11D" w14:textId="77777777" w:rsidR="00DE245D" w:rsidRPr="00015F65" w:rsidRDefault="00DE245D" w:rsidP="008A3DBE">
            <w:pPr>
              <w:spacing w:after="0"/>
              <w:rPr>
                <w:rFonts w:cs="Arial"/>
                <w:color w:val="000000"/>
                <w:lang w:eastAsia="en-GB"/>
              </w:rPr>
            </w:pPr>
            <w:r w:rsidRPr="00015F65">
              <w:rPr>
                <w:rFonts w:cs="Arial"/>
                <w:color w:val="000000"/>
                <w:lang w:eastAsia="en-GB"/>
              </w:rPr>
              <w:t>Code descriptions for VMP name basis</w:t>
            </w:r>
          </w:p>
        </w:tc>
      </w:tr>
      <w:tr w:rsidR="00DE245D" w:rsidRPr="00015F65" w14:paraId="0AE037AA" w14:textId="77777777" w:rsidTr="00951F38">
        <w:trPr>
          <w:trHeight w:val="320"/>
        </w:trPr>
        <w:tc>
          <w:tcPr>
            <w:tcW w:w="7365" w:type="dxa"/>
            <w:shd w:val="clear" w:color="auto" w:fill="auto"/>
            <w:noWrap/>
            <w:vAlign w:val="bottom"/>
            <w:hideMark/>
          </w:tcPr>
          <w:p w14:paraId="1922710B" w14:textId="77777777" w:rsidR="00DE245D" w:rsidRPr="00015F65" w:rsidRDefault="00DE245D" w:rsidP="008A3DBE">
            <w:pPr>
              <w:spacing w:after="0"/>
              <w:rPr>
                <w:rFonts w:cs="Arial"/>
                <w:color w:val="000000"/>
                <w:lang w:eastAsia="en-GB"/>
              </w:rPr>
            </w:pPr>
            <w:r w:rsidRPr="00015F65">
              <w:rPr>
                <w:rFonts w:cs="Arial"/>
                <w:color w:val="000000"/>
                <w:lang w:eastAsia="en-GB"/>
              </w:rPr>
              <w:t>https://dmd.nhs.uk/NAMECHANGE_REASON</w:t>
            </w:r>
          </w:p>
        </w:tc>
        <w:tc>
          <w:tcPr>
            <w:tcW w:w="7089" w:type="dxa"/>
            <w:shd w:val="clear" w:color="auto" w:fill="auto"/>
            <w:noWrap/>
            <w:vAlign w:val="bottom"/>
            <w:hideMark/>
          </w:tcPr>
          <w:p w14:paraId="595772E9" w14:textId="77777777" w:rsidR="00DE245D" w:rsidRPr="00015F65" w:rsidRDefault="00DE245D" w:rsidP="008A3DBE">
            <w:pPr>
              <w:spacing w:after="0"/>
              <w:rPr>
                <w:rFonts w:cs="Arial"/>
                <w:color w:val="000000"/>
                <w:lang w:eastAsia="en-GB"/>
              </w:rPr>
            </w:pPr>
            <w:r w:rsidRPr="00015F65">
              <w:rPr>
                <w:rFonts w:cs="Arial"/>
                <w:color w:val="000000"/>
                <w:lang w:eastAsia="en-GB"/>
              </w:rPr>
              <w:t>Code descriptions for VMP name change reason</w:t>
            </w:r>
          </w:p>
        </w:tc>
      </w:tr>
      <w:tr w:rsidR="00DE245D" w:rsidRPr="00015F65" w14:paraId="6DF42FEA" w14:textId="77777777" w:rsidTr="00951F38">
        <w:trPr>
          <w:trHeight w:val="320"/>
        </w:trPr>
        <w:tc>
          <w:tcPr>
            <w:tcW w:w="7365" w:type="dxa"/>
            <w:shd w:val="clear" w:color="auto" w:fill="auto"/>
            <w:noWrap/>
            <w:vAlign w:val="bottom"/>
            <w:hideMark/>
          </w:tcPr>
          <w:p w14:paraId="56C43CD6" w14:textId="77777777" w:rsidR="00DE245D" w:rsidRPr="00015F65" w:rsidRDefault="00DE245D" w:rsidP="008A3DBE">
            <w:pPr>
              <w:spacing w:after="0"/>
              <w:rPr>
                <w:rFonts w:cs="Arial"/>
                <w:color w:val="000000"/>
                <w:lang w:eastAsia="en-GB"/>
              </w:rPr>
            </w:pPr>
            <w:r w:rsidRPr="00015F65">
              <w:rPr>
                <w:rFonts w:cs="Arial"/>
                <w:color w:val="000000"/>
                <w:lang w:eastAsia="en-GB"/>
              </w:rPr>
              <w:t>https://dmd.nhs.uk/VIRTUAL_PRODUCT_PRES_STATUS</w:t>
            </w:r>
          </w:p>
        </w:tc>
        <w:tc>
          <w:tcPr>
            <w:tcW w:w="7089" w:type="dxa"/>
            <w:shd w:val="clear" w:color="auto" w:fill="auto"/>
            <w:noWrap/>
            <w:vAlign w:val="bottom"/>
            <w:hideMark/>
          </w:tcPr>
          <w:p w14:paraId="415ED3E8" w14:textId="77777777" w:rsidR="00DE245D" w:rsidRPr="00015F65" w:rsidRDefault="00DE245D" w:rsidP="008A3DBE">
            <w:pPr>
              <w:spacing w:after="0"/>
              <w:rPr>
                <w:rFonts w:cs="Arial"/>
                <w:color w:val="000000"/>
                <w:lang w:eastAsia="en-GB"/>
              </w:rPr>
            </w:pPr>
            <w:r w:rsidRPr="00015F65">
              <w:rPr>
                <w:rFonts w:cs="Arial"/>
                <w:color w:val="000000"/>
                <w:lang w:eastAsia="en-GB"/>
              </w:rPr>
              <w:t>Code descriptions for VMP prescribing status</w:t>
            </w:r>
          </w:p>
        </w:tc>
      </w:tr>
      <w:tr w:rsidR="00DE245D" w:rsidRPr="00015F65" w14:paraId="192603B2" w14:textId="77777777" w:rsidTr="00951F38">
        <w:trPr>
          <w:trHeight w:val="320"/>
        </w:trPr>
        <w:tc>
          <w:tcPr>
            <w:tcW w:w="7365" w:type="dxa"/>
            <w:shd w:val="clear" w:color="auto" w:fill="auto"/>
            <w:noWrap/>
            <w:vAlign w:val="bottom"/>
            <w:hideMark/>
          </w:tcPr>
          <w:p w14:paraId="4BDF0C88" w14:textId="77777777" w:rsidR="00DE245D" w:rsidRPr="00015F65" w:rsidRDefault="00DE245D" w:rsidP="008A3DBE">
            <w:pPr>
              <w:spacing w:after="0"/>
              <w:rPr>
                <w:rFonts w:cs="Arial"/>
                <w:color w:val="000000"/>
                <w:lang w:eastAsia="en-GB"/>
              </w:rPr>
            </w:pPr>
            <w:r w:rsidRPr="00015F65">
              <w:rPr>
                <w:rFonts w:cs="Arial"/>
                <w:color w:val="000000"/>
                <w:lang w:eastAsia="en-GB"/>
              </w:rPr>
              <w:t>https://dmd.nhs.uk/CONTROL_DRUG_CATEGORY</w:t>
            </w:r>
          </w:p>
        </w:tc>
        <w:tc>
          <w:tcPr>
            <w:tcW w:w="7089" w:type="dxa"/>
            <w:shd w:val="clear" w:color="auto" w:fill="auto"/>
            <w:noWrap/>
            <w:vAlign w:val="bottom"/>
            <w:hideMark/>
          </w:tcPr>
          <w:p w14:paraId="46F0A63B" w14:textId="77777777" w:rsidR="00DE245D" w:rsidRPr="00015F65" w:rsidRDefault="00DE245D" w:rsidP="008A3DBE">
            <w:pPr>
              <w:spacing w:after="0"/>
              <w:rPr>
                <w:rFonts w:cs="Arial"/>
                <w:color w:val="000000"/>
                <w:lang w:eastAsia="en-GB"/>
              </w:rPr>
            </w:pPr>
            <w:r w:rsidRPr="00015F65">
              <w:rPr>
                <w:rFonts w:cs="Arial"/>
                <w:color w:val="000000"/>
                <w:lang w:eastAsia="en-GB"/>
              </w:rPr>
              <w:t>Code descriptions for controlled drug category</w:t>
            </w:r>
          </w:p>
        </w:tc>
      </w:tr>
      <w:tr w:rsidR="00DE245D" w:rsidRPr="00015F65" w14:paraId="74A263ED" w14:textId="77777777" w:rsidTr="00951F38">
        <w:trPr>
          <w:trHeight w:val="320"/>
        </w:trPr>
        <w:tc>
          <w:tcPr>
            <w:tcW w:w="7365" w:type="dxa"/>
            <w:shd w:val="clear" w:color="auto" w:fill="auto"/>
            <w:noWrap/>
            <w:vAlign w:val="bottom"/>
            <w:hideMark/>
          </w:tcPr>
          <w:p w14:paraId="62688A78" w14:textId="77777777" w:rsidR="00DE245D" w:rsidRPr="00015F65" w:rsidRDefault="00DE245D" w:rsidP="008A3DBE">
            <w:pPr>
              <w:spacing w:after="0"/>
              <w:rPr>
                <w:rFonts w:cs="Arial"/>
                <w:color w:val="000000"/>
                <w:lang w:eastAsia="en-GB"/>
              </w:rPr>
            </w:pPr>
            <w:r w:rsidRPr="00015F65">
              <w:rPr>
                <w:rFonts w:cs="Arial"/>
                <w:color w:val="000000"/>
                <w:lang w:eastAsia="en-GB"/>
              </w:rPr>
              <w:t>https://dmd.nhs.uk/LICENSING_AUTHORITY</w:t>
            </w:r>
          </w:p>
        </w:tc>
        <w:tc>
          <w:tcPr>
            <w:tcW w:w="7089" w:type="dxa"/>
            <w:shd w:val="clear" w:color="auto" w:fill="auto"/>
            <w:noWrap/>
            <w:vAlign w:val="bottom"/>
            <w:hideMark/>
          </w:tcPr>
          <w:p w14:paraId="5F951062" w14:textId="77777777" w:rsidR="00DE245D" w:rsidRPr="00015F65" w:rsidRDefault="00DE245D" w:rsidP="008A3DBE">
            <w:pPr>
              <w:spacing w:after="0"/>
              <w:rPr>
                <w:rFonts w:cs="Arial"/>
                <w:color w:val="000000"/>
                <w:lang w:eastAsia="en-GB"/>
              </w:rPr>
            </w:pPr>
            <w:r w:rsidRPr="00015F65">
              <w:rPr>
                <w:rFonts w:cs="Arial"/>
                <w:color w:val="000000"/>
                <w:lang w:eastAsia="en-GB"/>
              </w:rPr>
              <w:t>Code descriptions for licensing authority</w:t>
            </w:r>
          </w:p>
        </w:tc>
      </w:tr>
      <w:tr w:rsidR="00DE245D" w:rsidRPr="00015F65" w14:paraId="451DDEF0" w14:textId="77777777" w:rsidTr="00951F38">
        <w:trPr>
          <w:trHeight w:val="320"/>
        </w:trPr>
        <w:tc>
          <w:tcPr>
            <w:tcW w:w="7365" w:type="dxa"/>
            <w:shd w:val="clear" w:color="auto" w:fill="auto"/>
            <w:noWrap/>
            <w:vAlign w:val="bottom"/>
            <w:hideMark/>
          </w:tcPr>
          <w:p w14:paraId="14E0839F" w14:textId="77777777" w:rsidR="00DE245D" w:rsidRPr="00015F65" w:rsidRDefault="00DE245D" w:rsidP="008A3DBE">
            <w:pPr>
              <w:spacing w:after="0"/>
              <w:rPr>
                <w:rFonts w:cs="Arial"/>
                <w:color w:val="000000"/>
                <w:lang w:eastAsia="en-GB"/>
              </w:rPr>
            </w:pPr>
            <w:r w:rsidRPr="00015F65">
              <w:rPr>
                <w:rFonts w:cs="Arial"/>
                <w:color w:val="000000"/>
                <w:lang w:eastAsia="en-GB"/>
              </w:rPr>
              <w:t>https://dmd.nhs.uk/ONT_FORM_ROUTE</w:t>
            </w:r>
          </w:p>
        </w:tc>
        <w:tc>
          <w:tcPr>
            <w:tcW w:w="7089" w:type="dxa"/>
            <w:shd w:val="clear" w:color="auto" w:fill="auto"/>
            <w:noWrap/>
            <w:vAlign w:val="bottom"/>
            <w:hideMark/>
          </w:tcPr>
          <w:p w14:paraId="04261C71" w14:textId="77777777" w:rsidR="00DE245D" w:rsidRPr="00015F65" w:rsidRDefault="00DE245D" w:rsidP="008A3DBE">
            <w:pPr>
              <w:spacing w:after="0"/>
              <w:rPr>
                <w:rFonts w:cs="Arial"/>
                <w:color w:val="000000"/>
                <w:lang w:eastAsia="en-GB"/>
              </w:rPr>
            </w:pPr>
            <w:r w:rsidRPr="00015F65">
              <w:rPr>
                <w:rFonts w:cs="Arial"/>
                <w:color w:val="000000"/>
                <w:lang w:eastAsia="en-GB"/>
              </w:rPr>
              <w:t>Code descriptions for ontology form route (VMP Form &amp; Route) combinations</w:t>
            </w:r>
          </w:p>
        </w:tc>
      </w:tr>
      <w:tr w:rsidR="00DE245D" w:rsidRPr="00015F65" w14:paraId="58A958A4" w14:textId="77777777" w:rsidTr="00951F38">
        <w:trPr>
          <w:trHeight w:val="320"/>
        </w:trPr>
        <w:tc>
          <w:tcPr>
            <w:tcW w:w="7365" w:type="dxa"/>
            <w:shd w:val="clear" w:color="auto" w:fill="auto"/>
            <w:noWrap/>
            <w:vAlign w:val="bottom"/>
            <w:hideMark/>
          </w:tcPr>
          <w:p w14:paraId="25FE6665" w14:textId="77777777" w:rsidR="00DE245D" w:rsidRPr="00015F65" w:rsidRDefault="00DE245D" w:rsidP="008A3DBE">
            <w:pPr>
              <w:spacing w:after="0"/>
              <w:rPr>
                <w:rFonts w:cs="Arial"/>
                <w:color w:val="000000"/>
                <w:lang w:eastAsia="en-GB"/>
              </w:rPr>
            </w:pPr>
            <w:r w:rsidRPr="00015F65">
              <w:rPr>
                <w:rFonts w:cs="Arial"/>
                <w:color w:val="000000"/>
                <w:lang w:eastAsia="en-GB"/>
              </w:rPr>
              <w:t>https://dmd.nhs.uk/DT_PAYMENT_CATEGORY</w:t>
            </w:r>
          </w:p>
        </w:tc>
        <w:tc>
          <w:tcPr>
            <w:tcW w:w="7089" w:type="dxa"/>
            <w:shd w:val="clear" w:color="auto" w:fill="auto"/>
            <w:noWrap/>
            <w:vAlign w:val="bottom"/>
            <w:hideMark/>
          </w:tcPr>
          <w:p w14:paraId="2BAAF5ED" w14:textId="77777777" w:rsidR="00DE245D" w:rsidRPr="00015F65" w:rsidRDefault="00DE245D" w:rsidP="008A3DBE">
            <w:pPr>
              <w:spacing w:after="0"/>
              <w:rPr>
                <w:rFonts w:cs="Arial"/>
                <w:color w:val="000000"/>
                <w:lang w:eastAsia="en-GB"/>
              </w:rPr>
            </w:pPr>
            <w:r w:rsidRPr="00015F65">
              <w:rPr>
                <w:rFonts w:cs="Arial"/>
                <w:color w:val="000000"/>
                <w:lang w:eastAsia="en-GB"/>
              </w:rPr>
              <w:t>Code descriptions for Drug Tariff categories</w:t>
            </w:r>
          </w:p>
        </w:tc>
      </w:tr>
      <w:tr w:rsidR="00DE245D" w:rsidRPr="00015F65" w14:paraId="4E6D4554" w14:textId="77777777" w:rsidTr="00951F38">
        <w:trPr>
          <w:trHeight w:val="320"/>
        </w:trPr>
        <w:tc>
          <w:tcPr>
            <w:tcW w:w="7365" w:type="dxa"/>
            <w:shd w:val="clear" w:color="auto" w:fill="auto"/>
            <w:noWrap/>
            <w:vAlign w:val="bottom"/>
            <w:hideMark/>
          </w:tcPr>
          <w:p w14:paraId="73BA79B8" w14:textId="77777777" w:rsidR="00DE245D" w:rsidRPr="00015F65" w:rsidRDefault="00DE245D" w:rsidP="008A3DBE">
            <w:pPr>
              <w:spacing w:after="0"/>
              <w:rPr>
                <w:rFonts w:cs="Arial"/>
                <w:color w:val="000000"/>
                <w:lang w:eastAsia="en-GB"/>
              </w:rPr>
            </w:pPr>
            <w:r w:rsidRPr="00015F65">
              <w:rPr>
                <w:rFonts w:cs="Arial"/>
                <w:color w:val="000000"/>
                <w:lang w:eastAsia="en-GB"/>
              </w:rPr>
              <w:t>https://dmd.nhs.uk/FLAVOUR</w:t>
            </w:r>
          </w:p>
        </w:tc>
        <w:tc>
          <w:tcPr>
            <w:tcW w:w="7089" w:type="dxa"/>
            <w:shd w:val="clear" w:color="auto" w:fill="auto"/>
            <w:noWrap/>
            <w:vAlign w:val="bottom"/>
            <w:hideMark/>
          </w:tcPr>
          <w:p w14:paraId="53DC887F" w14:textId="77777777" w:rsidR="00DE245D" w:rsidRPr="00015F65" w:rsidRDefault="00DE245D" w:rsidP="008A3DBE">
            <w:pPr>
              <w:spacing w:after="0"/>
              <w:rPr>
                <w:rFonts w:cs="Arial"/>
                <w:color w:val="000000"/>
                <w:lang w:eastAsia="en-GB"/>
              </w:rPr>
            </w:pPr>
            <w:r w:rsidRPr="00015F65">
              <w:rPr>
                <w:rFonts w:cs="Arial"/>
                <w:color w:val="000000"/>
                <w:lang w:eastAsia="en-GB"/>
              </w:rPr>
              <w:t>Code descriptions for flavours</w:t>
            </w:r>
          </w:p>
        </w:tc>
      </w:tr>
      <w:tr w:rsidR="00DE245D" w:rsidRPr="00015F65" w14:paraId="24AD90EA" w14:textId="77777777" w:rsidTr="00951F38">
        <w:trPr>
          <w:trHeight w:val="320"/>
        </w:trPr>
        <w:tc>
          <w:tcPr>
            <w:tcW w:w="7365" w:type="dxa"/>
            <w:shd w:val="clear" w:color="auto" w:fill="auto"/>
            <w:noWrap/>
            <w:vAlign w:val="bottom"/>
            <w:hideMark/>
          </w:tcPr>
          <w:p w14:paraId="51099582" w14:textId="77777777" w:rsidR="00DE245D" w:rsidRPr="00015F65" w:rsidRDefault="00DE245D" w:rsidP="008A3DBE">
            <w:pPr>
              <w:spacing w:after="0"/>
              <w:rPr>
                <w:rFonts w:cs="Arial"/>
                <w:color w:val="000000"/>
                <w:lang w:eastAsia="en-GB"/>
              </w:rPr>
            </w:pPr>
            <w:r w:rsidRPr="00015F65">
              <w:rPr>
                <w:rFonts w:cs="Arial"/>
                <w:color w:val="000000"/>
                <w:lang w:eastAsia="en-GB"/>
              </w:rPr>
              <w:t>https://dmd.nhs.uk/COLOUR</w:t>
            </w:r>
          </w:p>
        </w:tc>
        <w:tc>
          <w:tcPr>
            <w:tcW w:w="7089" w:type="dxa"/>
            <w:shd w:val="clear" w:color="auto" w:fill="auto"/>
            <w:noWrap/>
            <w:vAlign w:val="bottom"/>
            <w:hideMark/>
          </w:tcPr>
          <w:p w14:paraId="77B98EF0" w14:textId="77777777" w:rsidR="00DE245D" w:rsidRPr="00015F65" w:rsidRDefault="00DE245D" w:rsidP="008A3DBE">
            <w:pPr>
              <w:spacing w:after="0"/>
              <w:rPr>
                <w:rFonts w:cs="Arial"/>
                <w:color w:val="000000"/>
                <w:lang w:eastAsia="en-GB"/>
              </w:rPr>
            </w:pPr>
            <w:r w:rsidRPr="00015F65">
              <w:rPr>
                <w:rFonts w:cs="Arial"/>
                <w:color w:val="000000"/>
                <w:lang w:eastAsia="en-GB"/>
              </w:rPr>
              <w:t>Code descriptions for colours</w:t>
            </w:r>
          </w:p>
        </w:tc>
      </w:tr>
      <w:tr w:rsidR="00DE245D" w:rsidRPr="00015F65" w14:paraId="5502ABDD" w14:textId="77777777" w:rsidTr="00951F38">
        <w:trPr>
          <w:trHeight w:val="320"/>
        </w:trPr>
        <w:tc>
          <w:tcPr>
            <w:tcW w:w="7365" w:type="dxa"/>
            <w:shd w:val="clear" w:color="auto" w:fill="auto"/>
            <w:noWrap/>
            <w:vAlign w:val="bottom"/>
            <w:hideMark/>
          </w:tcPr>
          <w:p w14:paraId="319D2113" w14:textId="77777777" w:rsidR="00DE245D" w:rsidRPr="00015F65" w:rsidRDefault="00DE245D" w:rsidP="008A3DBE">
            <w:pPr>
              <w:spacing w:after="0"/>
              <w:rPr>
                <w:rFonts w:cs="Arial"/>
                <w:color w:val="000000"/>
                <w:lang w:eastAsia="en-GB"/>
              </w:rPr>
            </w:pPr>
            <w:r w:rsidRPr="00015F65">
              <w:rPr>
                <w:rFonts w:cs="Arial"/>
                <w:color w:val="000000"/>
                <w:lang w:eastAsia="en-GB"/>
              </w:rPr>
              <w:t>https://dmd.nhs.uk/BASIS_OF_STRNTH</w:t>
            </w:r>
          </w:p>
        </w:tc>
        <w:tc>
          <w:tcPr>
            <w:tcW w:w="7089" w:type="dxa"/>
            <w:shd w:val="clear" w:color="auto" w:fill="auto"/>
            <w:noWrap/>
            <w:vAlign w:val="bottom"/>
            <w:hideMark/>
          </w:tcPr>
          <w:p w14:paraId="740A94FD" w14:textId="77777777" w:rsidR="00DE245D" w:rsidRPr="00015F65" w:rsidRDefault="00DE245D" w:rsidP="008A3DBE">
            <w:pPr>
              <w:spacing w:after="0"/>
              <w:rPr>
                <w:rFonts w:cs="Arial"/>
                <w:color w:val="000000"/>
                <w:lang w:eastAsia="en-GB"/>
              </w:rPr>
            </w:pPr>
            <w:r w:rsidRPr="00015F65">
              <w:rPr>
                <w:rFonts w:cs="Arial"/>
                <w:color w:val="000000"/>
                <w:lang w:eastAsia="en-GB"/>
              </w:rPr>
              <w:t>Code descriptions for basis of strength</w:t>
            </w:r>
          </w:p>
        </w:tc>
      </w:tr>
      <w:tr w:rsidR="00DE245D" w:rsidRPr="00015F65" w14:paraId="007D4DFA" w14:textId="77777777" w:rsidTr="00951F38">
        <w:trPr>
          <w:trHeight w:val="320"/>
        </w:trPr>
        <w:tc>
          <w:tcPr>
            <w:tcW w:w="7365" w:type="dxa"/>
            <w:shd w:val="clear" w:color="auto" w:fill="auto"/>
            <w:noWrap/>
            <w:vAlign w:val="bottom"/>
            <w:hideMark/>
          </w:tcPr>
          <w:p w14:paraId="62882429" w14:textId="77777777" w:rsidR="00DE245D" w:rsidRPr="00015F65" w:rsidRDefault="00DE245D" w:rsidP="008A3DBE">
            <w:pPr>
              <w:spacing w:after="0"/>
              <w:rPr>
                <w:rFonts w:cs="Arial"/>
                <w:color w:val="000000"/>
                <w:lang w:eastAsia="en-GB"/>
              </w:rPr>
            </w:pPr>
            <w:r w:rsidRPr="00015F65">
              <w:rPr>
                <w:rFonts w:cs="Arial"/>
                <w:color w:val="000000"/>
                <w:lang w:eastAsia="en-GB"/>
              </w:rPr>
              <w:t>https://dmd.nhs.uk/REIMBURSEMENT_STATUS</w:t>
            </w:r>
          </w:p>
        </w:tc>
        <w:tc>
          <w:tcPr>
            <w:tcW w:w="7089" w:type="dxa"/>
            <w:shd w:val="clear" w:color="auto" w:fill="auto"/>
            <w:noWrap/>
            <w:vAlign w:val="bottom"/>
            <w:hideMark/>
          </w:tcPr>
          <w:p w14:paraId="1BE021CC" w14:textId="77777777" w:rsidR="00DE245D" w:rsidRPr="00015F65" w:rsidRDefault="00DE245D" w:rsidP="008A3DBE">
            <w:pPr>
              <w:spacing w:after="0"/>
              <w:rPr>
                <w:rFonts w:cs="Arial"/>
                <w:color w:val="000000"/>
                <w:lang w:eastAsia="en-GB"/>
              </w:rPr>
            </w:pPr>
            <w:r w:rsidRPr="00015F65">
              <w:rPr>
                <w:rFonts w:cs="Arial"/>
                <w:color w:val="000000"/>
                <w:lang w:eastAsia="en-GB"/>
              </w:rPr>
              <w:t>Code descriptions for reimbursement status</w:t>
            </w:r>
          </w:p>
        </w:tc>
      </w:tr>
      <w:tr w:rsidR="00DE245D" w:rsidRPr="00015F65" w14:paraId="139662D1" w14:textId="77777777" w:rsidTr="00951F38">
        <w:trPr>
          <w:trHeight w:val="320"/>
        </w:trPr>
        <w:tc>
          <w:tcPr>
            <w:tcW w:w="7365" w:type="dxa"/>
            <w:shd w:val="clear" w:color="auto" w:fill="auto"/>
            <w:noWrap/>
            <w:vAlign w:val="bottom"/>
            <w:hideMark/>
          </w:tcPr>
          <w:p w14:paraId="62253281" w14:textId="77777777" w:rsidR="00DE245D" w:rsidRPr="00015F65" w:rsidRDefault="00DE245D" w:rsidP="008A3DBE">
            <w:pPr>
              <w:spacing w:after="0"/>
              <w:rPr>
                <w:rFonts w:cs="Arial"/>
                <w:color w:val="000000"/>
                <w:lang w:eastAsia="en-GB"/>
              </w:rPr>
            </w:pPr>
            <w:r w:rsidRPr="00015F65">
              <w:rPr>
                <w:rFonts w:cs="Arial"/>
                <w:color w:val="000000"/>
                <w:lang w:eastAsia="en-GB"/>
              </w:rPr>
              <w:t>https://dmd.nhs.uk/SPEC_CONT</w:t>
            </w:r>
          </w:p>
        </w:tc>
        <w:tc>
          <w:tcPr>
            <w:tcW w:w="7089" w:type="dxa"/>
            <w:shd w:val="clear" w:color="auto" w:fill="auto"/>
            <w:noWrap/>
            <w:vAlign w:val="bottom"/>
            <w:hideMark/>
          </w:tcPr>
          <w:p w14:paraId="480F7207" w14:textId="77777777" w:rsidR="00DE245D" w:rsidRPr="00015F65" w:rsidRDefault="00DE245D" w:rsidP="008A3DBE">
            <w:pPr>
              <w:spacing w:after="0"/>
              <w:rPr>
                <w:rFonts w:cs="Arial"/>
                <w:color w:val="000000"/>
                <w:lang w:eastAsia="en-GB"/>
              </w:rPr>
            </w:pPr>
            <w:r w:rsidRPr="00015F65">
              <w:rPr>
                <w:rFonts w:cs="Arial"/>
                <w:color w:val="000000"/>
                <w:lang w:eastAsia="en-GB"/>
              </w:rPr>
              <w:t>Code descriptions for special container indicator</w:t>
            </w:r>
          </w:p>
        </w:tc>
      </w:tr>
      <w:tr w:rsidR="00DE245D" w:rsidRPr="00015F65" w14:paraId="2B046F65" w14:textId="77777777" w:rsidTr="00951F38">
        <w:trPr>
          <w:trHeight w:val="320"/>
        </w:trPr>
        <w:tc>
          <w:tcPr>
            <w:tcW w:w="7365" w:type="dxa"/>
            <w:shd w:val="clear" w:color="auto" w:fill="auto"/>
            <w:noWrap/>
            <w:vAlign w:val="bottom"/>
            <w:hideMark/>
          </w:tcPr>
          <w:p w14:paraId="0B59B176" w14:textId="77777777" w:rsidR="00DE245D" w:rsidRPr="00015F65" w:rsidRDefault="00DE245D" w:rsidP="008A3DBE">
            <w:pPr>
              <w:spacing w:after="0"/>
              <w:rPr>
                <w:rFonts w:cs="Arial"/>
                <w:color w:val="000000"/>
                <w:lang w:eastAsia="en-GB"/>
              </w:rPr>
            </w:pPr>
            <w:r w:rsidRPr="00015F65">
              <w:rPr>
                <w:rFonts w:cs="Arial"/>
                <w:color w:val="000000"/>
                <w:lang w:eastAsia="en-GB"/>
              </w:rPr>
              <w:t>https://dmd.nhs.uk/DND</w:t>
            </w:r>
          </w:p>
        </w:tc>
        <w:tc>
          <w:tcPr>
            <w:tcW w:w="7089" w:type="dxa"/>
            <w:shd w:val="clear" w:color="auto" w:fill="auto"/>
            <w:noWrap/>
            <w:vAlign w:val="bottom"/>
            <w:hideMark/>
          </w:tcPr>
          <w:p w14:paraId="0AF9C4ED" w14:textId="77777777" w:rsidR="00DE245D" w:rsidRPr="00015F65" w:rsidRDefault="00DE245D" w:rsidP="008A3DBE">
            <w:pPr>
              <w:spacing w:after="0"/>
              <w:rPr>
                <w:rFonts w:cs="Arial"/>
                <w:color w:val="000000"/>
                <w:lang w:eastAsia="en-GB"/>
              </w:rPr>
            </w:pPr>
            <w:r w:rsidRPr="00015F65">
              <w:rPr>
                <w:rFonts w:cs="Arial"/>
                <w:color w:val="000000"/>
                <w:lang w:eastAsia="en-GB"/>
              </w:rPr>
              <w:t>Code descriptions for Discount Not Deducted indicator</w:t>
            </w:r>
          </w:p>
        </w:tc>
      </w:tr>
      <w:tr w:rsidR="00DE245D" w:rsidRPr="00015F65" w14:paraId="57AB27D0" w14:textId="77777777" w:rsidTr="00951F38">
        <w:trPr>
          <w:trHeight w:val="320"/>
        </w:trPr>
        <w:tc>
          <w:tcPr>
            <w:tcW w:w="7365" w:type="dxa"/>
            <w:shd w:val="clear" w:color="auto" w:fill="auto"/>
            <w:noWrap/>
            <w:vAlign w:val="bottom"/>
            <w:hideMark/>
          </w:tcPr>
          <w:p w14:paraId="6432517A" w14:textId="77777777" w:rsidR="00DE245D" w:rsidRPr="00015F65" w:rsidRDefault="00DE245D" w:rsidP="008A3DBE">
            <w:pPr>
              <w:spacing w:after="0"/>
              <w:rPr>
                <w:rFonts w:cs="Arial"/>
                <w:color w:val="000000"/>
                <w:lang w:eastAsia="en-GB"/>
              </w:rPr>
            </w:pPr>
            <w:r w:rsidRPr="00015F65">
              <w:rPr>
                <w:rFonts w:cs="Arial"/>
                <w:color w:val="000000"/>
                <w:lang w:eastAsia="en-GB"/>
              </w:rPr>
              <w:t>https://dmd.nhs.uk/VIRTUAL_PRODUCT_NON_AVAIL</w:t>
            </w:r>
          </w:p>
        </w:tc>
        <w:tc>
          <w:tcPr>
            <w:tcW w:w="7089" w:type="dxa"/>
            <w:shd w:val="clear" w:color="auto" w:fill="auto"/>
            <w:noWrap/>
            <w:vAlign w:val="bottom"/>
            <w:hideMark/>
          </w:tcPr>
          <w:p w14:paraId="796CA2B6" w14:textId="77777777" w:rsidR="00DE245D" w:rsidRPr="00015F65" w:rsidRDefault="00DE245D" w:rsidP="008A3DBE">
            <w:pPr>
              <w:spacing w:after="0"/>
              <w:rPr>
                <w:rFonts w:cs="Arial"/>
                <w:color w:val="000000"/>
                <w:lang w:eastAsia="en-GB"/>
              </w:rPr>
            </w:pPr>
            <w:r w:rsidRPr="00015F65">
              <w:rPr>
                <w:rFonts w:cs="Arial"/>
                <w:color w:val="000000"/>
                <w:lang w:eastAsia="en-GB"/>
              </w:rPr>
              <w:t>VMP non availability of VMP status codes</w:t>
            </w:r>
          </w:p>
        </w:tc>
      </w:tr>
      <w:tr w:rsidR="00DE245D" w:rsidRPr="00015F65" w14:paraId="7170AB5E" w14:textId="77777777" w:rsidTr="00951F38">
        <w:trPr>
          <w:trHeight w:val="320"/>
        </w:trPr>
        <w:tc>
          <w:tcPr>
            <w:tcW w:w="7365" w:type="dxa"/>
            <w:shd w:val="clear" w:color="auto" w:fill="auto"/>
            <w:noWrap/>
            <w:vAlign w:val="bottom"/>
            <w:hideMark/>
          </w:tcPr>
          <w:p w14:paraId="5C232E9A" w14:textId="77777777" w:rsidR="00DE245D" w:rsidRPr="00015F65" w:rsidRDefault="00DE245D" w:rsidP="008A3DBE">
            <w:pPr>
              <w:spacing w:after="0"/>
              <w:rPr>
                <w:rFonts w:cs="Arial"/>
                <w:color w:val="000000"/>
                <w:lang w:eastAsia="en-GB"/>
              </w:rPr>
            </w:pPr>
            <w:r w:rsidRPr="00015F65">
              <w:rPr>
                <w:rFonts w:cs="Arial"/>
                <w:color w:val="000000"/>
                <w:lang w:eastAsia="en-GB"/>
              </w:rPr>
              <w:t>https://dmd.nhs.uk/DISCONTINUED_IND</w:t>
            </w:r>
          </w:p>
        </w:tc>
        <w:tc>
          <w:tcPr>
            <w:tcW w:w="7089" w:type="dxa"/>
            <w:shd w:val="clear" w:color="auto" w:fill="auto"/>
            <w:noWrap/>
            <w:vAlign w:val="bottom"/>
            <w:hideMark/>
          </w:tcPr>
          <w:p w14:paraId="4CBFB431" w14:textId="77777777" w:rsidR="00DE245D" w:rsidRPr="00015F65" w:rsidRDefault="00DE245D" w:rsidP="008A3DBE">
            <w:pPr>
              <w:spacing w:after="0"/>
              <w:rPr>
                <w:rFonts w:cs="Arial"/>
                <w:color w:val="000000"/>
                <w:lang w:eastAsia="en-GB"/>
              </w:rPr>
            </w:pPr>
            <w:r w:rsidRPr="00015F65">
              <w:rPr>
                <w:rFonts w:cs="Arial"/>
                <w:color w:val="000000"/>
                <w:lang w:eastAsia="en-GB"/>
              </w:rPr>
              <w:t>Code descriptions for discontinued indicator</w:t>
            </w:r>
          </w:p>
        </w:tc>
      </w:tr>
      <w:tr w:rsidR="00DE245D" w:rsidRPr="00015F65" w14:paraId="44E7229B" w14:textId="77777777" w:rsidTr="00951F38">
        <w:trPr>
          <w:trHeight w:val="320"/>
        </w:trPr>
        <w:tc>
          <w:tcPr>
            <w:tcW w:w="7365" w:type="dxa"/>
            <w:shd w:val="clear" w:color="auto" w:fill="auto"/>
            <w:noWrap/>
            <w:vAlign w:val="bottom"/>
            <w:hideMark/>
          </w:tcPr>
          <w:p w14:paraId="0A6B20C0" w14:textId="77777777" w:rsidR="00DE245D" w:rsidRPr="00015F65" w:rsidRDefault="00DE245D" w:rsidP="008A3DBE">
            <w:pPr>
              <w:spacing w:after="0"/>
              <w:rPr>
                <w:rFonts w:cs="Arial"/>
                <w:color w:val="000000"/>
                <w:lang w:eastAsia="en-GB"/>
              </w:rPr>
            </w:pPr>
            <w:r w:rsidRPr="00015F65">
              <w:rPr>
                <w:rFonts w:cs="Arial"/>
                <w:color w:val="000000"/>
                <w:lang w:eastAsia="en-GB"/>
              </w:rPr>
              <w:t>https://dmd.nhs.uk/DF_INDICATOR</w:t>
            </w:r>
          </w:p>
        </w:tc>
        <w:tc>
          <w:tcPr>
            <w:tcW w:w="7089" w:type="dxa"/>
            <w:shd w:val="clear" w:color="auto" w:fill="auto"/>
            <w:noWrap/>
            <w:vAlign w:val="bottom"/>
            <w:hideMark/>
          </w:tcPr>
          <w:p w14:paraId="4AD412EE" w14:textId="77777777" w:rsidR="00DE245D" w:rsidRPr="00015F65" w:rsidRDefault="00DE245D" w:rsidP="008A3DBE">
            <w:pPr>
              <w:spacing w:after="0"/>
              <w:rPr>
                <w:rFonts w:cs="Arial"/>
                <w:color w:val="000000"/>
                <w:lang w:eastAsia="en-GB"/>
              </w:rPr>
            </w:pPr>
            <w:r w:rsidRPr="00015F65">
              <w:rPr>
                <w:rFonts w:cs="Arial"/>
                <w:color w:val="000000"/>
                <w:lang w:eastAsia="en-GB"/>
              </w:rPr>
              <w:t>Code descriptions for Dose form indicator</w:t>
            </w:r>
          </w:p>
        </w:tc>
      </w:tr>
      <w:tr w:rsidR="00DE245D" w:rsidRPr="00015F65" w14:paraId="151C920F" w14:textId="77777777" w:rsidTr="00951F38">
        <w:trPr>
          <w:trHeight w:val="320"/>
        </w:trPr>
        <w:tc>
          <w:tcPr>
            <w:tcW w:w="7365" w:type="dxa"/>
            <w:shd w:val="clear" w:color="auto" w:fill="auto"/>
            <w:noWrap/>
            <w:vAlign w:val="bottom"/>
            <w:hideMark/>
          </w:tcPr>
          <w:p w14:paraId="72276E98" w14:textId="77777777" w:rsidR="00DE245D" w:rsidRPr="00015F65" w:rsidRDefault="00DE245D" w:rsidP="008A3DBE">
            <w:pPr>
              <w:spacing w:after="0"/>
              <w:rPr>
                <w:rFonts w:cs="Arial"/>
                <w:color w:val="000000"/>
                <w:lang w:eastAsia="en-GB"/>
              </w:rPr>
            </w:pPr>
            <w:r w:rsidRPr="00015F65">
              <w:rPr>
                <w:rFonts w:cs="Arial"/>
                <w:color w:val="000000"/>
                <w:lang w:eastAsia="en-GB"/>
              </w:rPr>
              <w:t>https://dmd.nhs.uk/PRICE_BASIS</w:t>
            </w:r>
          </w:p>
        </w:tc>
        <w:tc>
          <w:tcPr>
            <w:tcW w:w="7089" w:type="dxa"/>
            <w:shd w:val="clear" w:color="auto" w:fill="auto"/>
            <w:noWrap/>
            <w:vAlign w:val="bottom"/>
            <w:hideMark/>
          </w:tcPr>
          <w:p w14:paraId="6DCAB8B3" w14:textId="77777777" w:rsidR="00DE245D" w:rsidRPr="00015F65" w:rsidRDefault="00DE245D" w:rsidP="008A3DBE">
            <w:pPr>
              <w:spacing w:after="0"/>
              <w:rPr>
                <w:rFonts w:cs="Arial"/>
                <w:color w:val="000000"/>
                <w:lang w:eastAsia="en-GB"/>
              </w:rPr>
            </w:pPr>
            <w:r w:rsidRPr="00015F65">
              <w:rPr>
                <w:rFonts w:cs="Arial"/>
                <w:color w:val="000000"/>
                <w:lang w:eastAsia="en-GB"/>
              </w:rPr>
              <w:t>Code descriptions for basis of AMPP price</w:t>
            </w:r>
          </w:p>
        </w:tc>
      </w:tr>
      <w:tr w:rsidR="00DE245D" w:rsidRPr="00015F65" w14:paraId="2540D184" w14:textId="77777777" w:rsidTr="00951F38">
        <w:trPr>
          <w:trHeight w:val="320"/>
        </w:trPr>
        <w:tc>
          <w:tcPr>
            <w:tcW w:w="7365" w:type="dxa"/>
            <w:shd w:val="clear" w:color="auto" w:fill="auto"/>
            <w:noWrap/>
            <w:vAlign w:val="bottom"/>
            <w:hideMark/>
          </w:tcPr>
          <w:p w14:paraId="041BF3A3" w14:textId="77777777" w:rsidR="00DE245D" w:rsidRPr="00015F65" w:rsidRDefault="00DE245D" w:rsidP="008A3DBE">
            <w:pPr>
              <w:spacing w:after="0"/>
              <w:rPr>
                <w:rFonts w:cs="Arial"/>
                <w:color w:val="000000"/>
                <w:lang w:eastAsia="en-GB"/>
              </w:rPr>
            </w:pPr>
            <w:r w:rsidRPr="00015F65">
              <w:rPr>
                <w:rFonts w:cs="Arial"/>
                <w:color w:val="000000"/>
                <w:lang w:eastAsia="en-GB"/>
              </w:rPr>
              <w:t>https://dmd.nhs.uk/LEGAL_CATEGORY</w:t>
            </w:r>
          </w:p>
        </w:tc>
        <w:tc>
          <w:tcPr>
            <w:tcW w:w="7089" w:type="dxa"/>
            <w:shd w:val="clear" w:color="auto" w:fill="auto"/>
            <w:noWrap/>
            <w:vAlign w:val="bottom"/>
            <w:hideMark/>
          </w:tcPr>
          <w:p w14:paraId="3F5E71CE" w14:textId="77777777" w:rsidR="00DE245D" w:rsidRPr="00015F65" w:rsidRDefault="00DE245D" w:rsidP="008A3DBE">
            <w:pPr>
              <w:spacing w:after="0"/>
              <w:rPr>
                <w:rFonts w:cs="Arial"/>
                <w:color w:val="000000"/>
                <w:lang w:eastAsia="en-GB"/>
              </w:rPr>
            </w:pPr>
            <w:r w:rsidRPr="00015F65">
              <w:rPr>
                <w:rFonts w:cs="Arial"/>
                <w:color w:val="000000"/>
                <w:lang w:eastAsia="en-GB"/>
              </w:rPr>
              <w:t>Code descriptions for AMPP legal category</w:t>
            </w:r>
          </w:p>
        </w:tc>
      </w:tr>
      <w:tr w:rsidR="00DE245D" w:rsidRPr="00015F65" w14:paraId="3D90C004" w14:textId="77777777" w:rsidTr="00951F38">
        <w:trPr>
          <w:trHeight w:val="320"/>
        </w:trPr>
        <w:tc>
          <w:tcPr>
            <w:tcW w:w="7365" w:type="dxa"/>
            <w:shd w:val="clear" w:color="auto" w:fill="auto"/>
            <w:noWrap/>
            <w:vAlign w:val="bottom"/>
            <w:hideMark/>
          </w:tcPr>
          <w:p w14:paraId="42B27B16" w14:textId="77777777" w:rsidR="00DE245D" w:rsidRPr="00015F65" w:rsidRDefault="00DE245D" w:rsidP="008A3DBE">
            <w:pPr>
              <w:spacing w:after="0"/>
              <w:rPr>
                <w:rFonts w:cs="Arial"/>
                <w:color w:val="000000"/>
                <w:lang w:eastAsia="en-GB"/>
              </w:rPr>
            </w:pPr>
            <w:r w:rsidRPr="00015F65">
              <w:rPr>
                <w:rFonts w:cs="Arial"/>
                <w:color w:val="000000"/>
                <w:lang w:eastAsia="en-GB"/>
              </w:rPr>
              <w:t>https://dmd.nhs.uk/AVAILABILITY_RESTRICTION</w:t>
            </w:r>
          </w:p>
        </w:tc>
        <w:tc>
          <w:tcPr>
            <w:tcW w:w="7089" w:type="dxa"/>
            <w:shd w:val="clear" w:color="auto" w:fill="auto"/>
            <w:noWrap/>
            <w:vAlign w:val="bottom"/>
            <w:hideMark/>
          </w:tcPr>
          <w:p w14:paraId="5428D56E" w14:textId="77777777" w:rsidR="00DE245D" w:rsidRPr="00015F65" w:rsidRDefault="00DE245D" w:rsidP="008A3DBE">
            <w:pPr>
              <w:spacing w:after="0"/>
              <w:rPr>
                <w:rFonts w:cs="Arial"/>
                <w:color w:val="000000"/>
                <w:lang w:eastAsia="en-GB"/>
              </w:rPr>
            </w:pPr>
            <w:r w:rsidRPr="00015F65">
              <w:rPr>
                <w:rFonts w:cs="Arial"/>
                <w:color w:val="000000"/>
                <w:lang w:eastAsia="en-GB"/>
              </w:rPr>
              <w:t>Code descriptions for AMP availability restriction</w:t>
            </w:r>
          </w:p>
        </w:tc>
      </w:tr>
      <w:tr w:rsidR="00DE245D" w:rsidRPr="00015F65" w14:paraId="75727E8B" w14:textId="77777777" w:rsidTr="00951F38">
        <w:trPr>
          <w:trHeight w:val="320"/>
        </w:trPr>
        <w:tc>
          <w:tcPr>
            <w:tcW w:w="7365" w:type="dxa"/>
            <w:shd w:val="clear" w:color="auto" w:fill="auto"/>
            <w:noWrap/>
            <w:vAlign w:val="bottom"/>
            <w:hideMark/>
          </w:tcPr>
          <w:p w14:paraId="7523383C" w14:textId="77777777" w:rsidR="00DE245D" w:rsidRPr="00015F65" w:rsidRDefault="00DE245D" w:rsidP="008A3DBE">
            <w:pPr>
              <w:spacing w:after="0"/>
              <w:rPr>
                <w:rFonts w:cs="Arial"/>
                <w:color w:val="000000"/>
                <w:lang w:eastAsia="en-GB"/>
              </w:rPr>
            </w:pPr>
            <w:r w:rsidRPr="00015F65">
              <w:rPr>
                <w:rFonts w:cs="Arial"/>
                <w:color w:val="000000"/>
                <w:lang w:eastAsia="en-GB"/>
              </w:rPr>
              <w:t>https://dmd.nhs.uk/LICENSING_AUTHORITY_CHANGE_REASON</w:t>
            </w:r>
          </w:p>
        </w:tc>
        <w:tc>
          <w:tcPr>
            <w:tcW w:w="7089" w:type="dxa"/>
            <w:shd w:val="clear" w:color="auto" w:fill="auto"/>
            <w:noWrap/>
            <w:vAlign w:val="bottom"/>
            <w:hideMark/>
          </w:tcPr>
          <w:p w14:paraId="63314D61" w14:textId="77777777" w:rsidR="00DE245D" w:rsidRPr="00015F65" w:rsidRDefault="00DE245D" w:rsidP="008A3DBE">
            <w:pPr>
              <w:spacing w:after="0"/>
              <w:rPr>
                <w:rFonts w:cs="Arial"/>
                <w:color w:val="000000"/>
                <w:lang w:eastAsia="en-GB"/>
              </w:rPr>
            </w:pPr>
            <w:r w:rsidRPr="00015F65">
              <w:rPr>
                <w:rFonts w:cs="Arial"/>
                <w:color w:val="000000"/>
                <w:lang w:eastAsia="en-GB"/>
              </w:rPr>
              <w:t>Code descriptions for licensing authority change reason</w:t>
            </w:r>
          </w:p>
        </w:tc>
      </w:tr>
    </w:tbl>
    <w:p w14:paraId="446D8173" w14:textId="77777777" w:rsidR="00DE245D" w:rsidRPr="00015F65" w:rsidRDefault="00DE245D" w:rsidP="00DE245D">
      <w:pPr>
        <w:rPr>
          <w:rFonts w:cs="Arial"/>
        </w:rPr>
      </w:pPr>
    </w:p>
    <w:p w14:paraId="380BE26F" w14:textId="77777777" w:rsidR="00DE245D" w:rsidRPr="00015F65" w:rsidRDefault="00DE245D" w:rsidP="00DE245D">
      <w:pPr>
        <w:rPr>
          <w:rFonts w:cs="Arial"/>
        </w:rPr>
        <w:sectPr w:rsidR="00DE245D" w:rsidRPr="00015F65" w:rsidSect="00282294">
          <w:footerReference w:type="default" r:id="rId47"/>
          <w:pgSz w:w="16838" w:h="11906" w:orient="landscape"/>
          <w:pgMar w:top="1440" w:right="1440" w:bottom="1440" w:left="1440" w:header="708" w:footer="708" w:gutter="0"/>
          <w:cols w:space="708"/>
          <w:docGrid w:linePitch="360"/>
        </w:sectPr>
      </w:pPr>
    </w:p>
    <w:p w14:paraId="3AFA8501" w14:textId="77777777" w:rsidR="00DE245D" w:rsidRPr="00015F65" w:rsidRDefault="00DE245D" w:rsidP="00DE245D">
      <w:pPr>
        <w:pStyle w:val="Heading1"/>
      </w:pPr>
      <w:bookmarkStart w:id="56" w:name="_Ref84419749"/>
      <w:bookmarkStart w:id="57" w:name="_Toc99985736"/>
      <w:bookmarkStart w:id="58" w:name="_Toc178164090"/>
      <w:r w:rsidRPr="00015F65">
        <w:lastRenderedPageBreak/>
        <w:t xml:space="preserve">APPENDIX 2 – Properties by </w:t>
      </w:r>
      <w:proofErr w:type="spellStart"/>
      <w:r w:rsidRPr="00015F65">
        <w:t>dm+d</w:t>
      </w:r>
      <w:proofErr w:type="spellEnd"/>
      <w:r w:rsidRPr="00015F65">
        <w:t xml:space="preserve"> Class Concepts</w:t>
      </w:r>
      <w:bookmarkEnd w:id="56"/>
      <w:bookmarkEnd w:id="57"/>
      <w:bookmarkEnd w:id="58"/>
    </w:p>
    <w:p w14:paraId="37CD588C" w14:textId="77777777" w:rsidR="00DE245D" w:rsidRPr="00015F65" w:rsidRDefault="00DE245D" w:rsidP="00DE245D">
      <w:pPr>
        <w:rPr>
          <w:rFonts w:cs="Arial"/>
        </w:rPr>
      </w:pPr>
      <w:r w:rsidRPr="00015F65">
        <w:rPr>
          <w:rFonts w:cs="Arial"/>
        </w:rPr>
        <w:t xml:space="preserve">It is assumed that </w:t>
      </w:r>
      <w:proofErr w:type="spellStart"/>
      <w:r w:rsidRPr="00015F65">
        <w:rPr>
          <w:rFonts w:cs="Arial"/>
        </w:rPr>
        <w:t>dm+d</w:t>
      </w:r>
      <w:proofErr w:type="spellEnd"/>
      <w:r w:rsidRPr="00015F65">
        <w:rPr>
          <w:rFonts w:cs="Arial"/>
        </w:rPr>
        <w:t xml:space="preserve"> concept classes VTM; VMP; AMP; Ingredient; Supplier etc. are all understood.</w:t>
      </w:r>
    </w:p>
    <w:p w14:paraId="5BCABCE3" w14:textId="77777777" w:rsidR="00DE245D" w:rsidRPr="00015F65" w:rsidRDefault="00DE245D" w:rsidP="00DE245D">
      <w:pPr>
        <w:rPr>
          <w:rFonts w:cs="Arial"/>
        </w:rPr>
      </w:pPr>
      <w:r w:rsidRPr="00015F65">
        <w:rPr>
          <w:rFonts w:cs="Arial"/>
        </w:rPr>
        <w:t xml:space="preserve">Note for all </w:t>
      </w:r>
      <w:proofErr w:type="spellStart"/>
      <w:r w:rsidRPr="00015F65">
        <w:rPr>
          <w:rFonts w:cs="Arial"/>
        </w:rPr>
        <w:t>dm+d</w:t>
      </w:r>
      <w:proofErr w:type="spellEnd"/>
      <w:r w:rsidRPr="00015F65">
        <w:rPr>
          <w:rFonts w:cs="Arial"/>
        </w:rPr>
        <w:t xml:space="preserve"> concepts:</w:t>
      </w:r>
    </w:p>
    <w:p w14:paraId="0BBD3BFE" w14:textId="732140E4" w:rsidR="00DE245D" w:rsidRPr="00015F65" w:rsidRDefault="00DE245D" w:rsidP="00DE245D">
      <w:pPr>
        <w:pStyle w:val="ListParagraph"/>
        <w:numPr>
          <w:ilvl w:val="0"/>
          <w:numId w:val="26"/>
        </w:numPr>
        <w:spacing w:after="160" w:line="259" w:lineRule="auto"/>
        <w:contextualSpacing/>
        <w:textboxTightWrap w:val="none"/>
        <w:rPr>
          <w:rFonts w:cs="Arial"/>
        </w:rPr>
      </w:pPr>
      <w:r w:rsidRPr="00015F65">
        <w:rPr>
          <w:rFonts w:cs="Arial"/>
        </w:rPr>
        <w:t xml:space="preserve">Code will always be the primary key for the </w:t>
      </w:r>
      <w:r w:rsidR="000A53ED" w:rsidRPr="00015F65">
        <w:rPr>
          <w:rFonts w:cs="Arial"/>
        </w:rPr>
        <w:t>concept.</w:t>
      </w:r>
    </w:p>
    <w:p w14:paraId="75B3257C" w14:textId="77777777" w:rsidR="00DE245D" w:rsidRPr="00015F65" w:rsidRDefault="00DE245D" w:rsidP="00DE245D">
      <w:pPr>
        <w:pStyle w:val="ListParagraph"/>
        <w:numPr>
          <w:ilvl w:val="0"/>
          <w:numId w:val="26"/>
        </w:numPr>
        <w:spacing w:after="160" w:line="259" w:lineRule="auto"/>
        <w:contextualSpacing/>
        <w:textboxTightWrap w:val="none"/>
        <w:rPr>
          <w:rFonts w:cs="Arial"/>
        </w:rPr>
      </w:pPr>
      <w:r w:rsidRPr="00015F65">
        <w:rPr>
          <w:rFonts w:cs="Arial"/>
        </w:rPr>
        <w:t xml:space="preserve">Display will always be the </w:t>
      </w:r>
      <w:proofErr w:type="spellStart"/>
      <w:r w:rsidRPr="00015F65">
        <w:rPr>
          <w:rFonts w:cs="Arial"/>
        </w:rPr>
        <w:t>dm+d</w:t>
      </w:r>
      <w:proofErr w:type="spellEnd"/>
      <w:r w:rsidRPr="00015F65">
        <w:rPr>
          <w:rFonts w:cs="Arial"/>
        </w:rPr>
        <w:t xml:space="preserve"> name field (NM), except where a description field exists (DESC)</w:t>
      </w:r>
    </w:p>
    <w:p w14:paraId="74B1F84F" w14:textId="77777777" w:rsidR="00DE245D" w:rsidRPr="00015F65" w:rsidRDefault="00DE245D" w:rsidP="00DE245D">
      <w:pPr>
        <w:pStyle w:val="ListParagraph"/>
        <w:numPr>
          <w:ilvl w:val="0"/>
          <w:numId w:val="26"/>
        </w:numPr>
        <w:spacing w:after="160" w:line="259" w:lineRule="auto"/>
        <w:contextualSpacing/>
        <w:textboxTightWrap w:val="none"/>
        <w:rPr>
          <w:rFonts w:cs="Arial"/>
        </w:rPr>
      </w:pPr>
      <w:r w:rsidRPr="00015F65">
        <w:rPr>
          <w:rFonts w:cs="Arial"/>
        </w:rPr>
        <w:t>Where an abbreviated name (ABBREVNM) exists, it will appear as a synonym.</w:t>
      </w:r>
    </w:p>
    <w:p w14:paraId="6A8FEF0D" w14:textId="77777777" w:rsidR="00DE245D" w:rsidRDefault="00DE245D" w:rsidP="00DE245D">
      <w:pPr>
        <w:pStyle w:val="ListParagraph"/>
        <w:numPr>
          <w:ilvl w:val="0"/>
          <w:numId w:val="26"/>
        </w:numPr>
        <w:spacing w:after="160" w:line="259" w:lineRule="auto"/>
        <w:contextualSpacing/>
        <w:textboxTightWrap w:val="none"/>
        <w:rPr>
          <w:rFonts w:cs="Arial"/>
        </w:rPr>
      </w:pPr>
      <w:r w:rsidRPr="00015F65">
        <w:rPr>
          <w:rFonts w:cs="Arial"/>
        </w:rPr>
        <w:t xml:space="preserve">To identify the </w:t>
      </w:r>
      <w:proofErr w:type="spellStart"/>
      <w:r w:rsidRPr="00015F65">
        <w:rPr>
          <w:rFonts w:cs="Arial"/>
        </w:rPr>
        <w:t>dm+d</w:t>
      </w:r>
      <w:proofErr w:type="spellEnd"/>
      <w:r w:rsidRPr="00015F65">
        <w:rPr>
          <w:rFonts w:cs="Arial"/>
        </w:rPr>
        <w:t xml:space="preserve"> class use the parent property.</w:t>
      </w:r>
    </w:p>
    <w:p w14:paraId="2ED2A568" w14:textId="77777777" w:rsidR="00DE245D" w:rsidRPr="0099439D" w:rsidRDefault="00DE245D" w:rsidP="00DE245D">
      <w:pPr>
        <w:rPr>
          <w:rFonts w:cs="Arial"/>
          <w:b/>
        </w:rPr>
      </w:pPr>
      <w:proofErr w:type="spellStart"/>
      <w:r w:rsidRPr="0099439D">
        <w:rPr>
          <w:rFonts w:cs="Arial"/>
          <w:b/>
        </w:rPr>
        <w:t>dm+d</w:t>
      </w:r>
      <w:proofErr w:type="spellEnd"/>
      <w:r w:rsidRPr="0099439D">
        <w:rPr>
          <w:rFonts w:cs="Arial"/>
          <w:b/>
        </w:rPr>
        <w:t xml:space="preserve"> Root Node (code: </w:t>
      </w:r>
      <w:proofErr w:type="spellStart"/>
      <w:r w:rsidRPr="0099439D">
        <w:rPr>
          <w:rFonts w:cs="Arial"/>
          <w:b/>
        </w:rPr>
        <w:t>dm+d</w:t>
      </w:r>
      <w:proofErr w:type="spellEnd"/>
      <w:r w:rsidRPr="0099439D">
        <w:rPr>
          <w:rFonts w:cs="Arial"/>
          <w:b/>
        </w:rPr>
        <w:t>):</w:t>
      </w:r>
    </w:p>
    <w:tbl>
      <w:tblPr>
        <w:tblStyle w:val="TableGrid"/>
        <w:tblW w:w="14170" w:type="dxa"/>
        <w:tblLook w:val="04A0" w:firstRow="1" w:lastRow="0" w:firstColumn="1" w:lastColumn="0" w:noHBand="0" w:noVBand="1"/>
      </w:tblPr>
      <w:tblGrid>
        <w:gridCol w:w="2404"/>
        <w:gridCol w:w="4378"/>
        <w:gridCol w:w="1457"/>
        <w:gridCol w:w="5931"/>
      </w:tblGrid>
      <w:tr w:rsidR="00DE245D" w:rsidRPr="00015F65" w14:paraId="768FD004" w14:textId="77777777" w:rsidTr="007C4206">
        <w:tc>
          <w:tcPr>
            <w:tcW w:w="2405" w:type="dxa"/>
            <w:shd w:val="clear" w:color="auto" w:fill="D9D9D9" w:themeFill="text1" w:themeFillShade="D9"/>
          </w:tcPr>
          <w:p w14:paraId="62205EE5" w14:textId="77777777" w:rsidR="00DE245D" w:rsidRPr="00015F65" w:rsidRDefault="00DE245D" w:rsidP="008A3DBE">
            <w:pPr>
              <w:rPr>
                <w:rFonts w:cs="Arial"/>
                <w:b/>
                <w:bCs/>
              </w:rPr>
            </w:pPr>
            <w:r w:rsidRPr="00015F65">
              <w:rPr>
                <w:rFonts w:cs="Arial"/>
                <w:b/>
                <w:bCs/>
              </w:rPr>
              <w:t>Property Name</w:t>
            </w:r>
          </w:p>
        </w:tc>
        <w:tc>
          <w:tcPr>
            <w:tcW w:w="4394" w:type="dxa"/>
            <w:shd w:val="clear" w:color="auto" w:fill="D9D9D9" w:themeFill="text1" w:themeFillShade="D9"/>
          </w:tcPr>
          <w:p w14:paraId="0EE56869" w14:textId="77777777" w:rsidR="00DE245D" w:rsidRPr="00015F65" w:rsidRDefault="00DE245D" w:rsidP="008A3DBE">
            <w:pPr>
              <w:rPr>
                <w:rFonts w:cs="Arial"/>
                <w:b/>
                <w:bCs/>
              </w:rPr>
            </w:pPr>
            <w:r w:rsidRPr="00015F65">
              <w:rPr>
                <w:rFonts w:cs="Arial"/>
                <w:b/>
                <w:bCs/>
              </w:rPr>
              <w:t>Lookup Code System</w:t>
            </w:r>
          </w:p>
        </w:tc>
        <w:tc>
          <w:tcPr>
            <w:tcW w:w="1418" w:type="dxa"/>
            <w:shd w:val="clear" w:color="auto" w:fill="D9D9D9" w:themeFill="text1" w:themeFillShade="D9"/>
          </w:tcPr>
          <w:p w14:paraId="11E3493B" w14:textId="77777777" w:rsidR="00DE245D" w:rsidRPr="00015F65" w:rsidRDefault="00DE245D" w:rsidP="008A3DBE">
            <w:pPr>
              <w:rPr>
                <w:rFonts w:cs="Arial"/>
                <w:b/>
                <w:bCs/>
              </w:rPr>
            </w:pPr>
            <w:r w:rsidRPr="00015F65">
              <w:rPr>
                <w:rFonts w:cs="Arial"/>
                <w:b/>
                <w:bCs/>
              </w:rPr>
              <w:t>Cardinality</w:t>
            </w:r>
          </w:p>
        </w:tc>
        <w:tc>
          <w:tcPr>
            <w:tcW w:w="5953" w:type="dxa"/>
            <w:shd w:val="clear" w:color="auto" w:fill="D9D9D9" w:themeFill="text1" w:themeFillShade="D9"/>
          </w:tcPr>
          <w:p w14:paraId="577D220A" w14:textId="77777777" w:rsidR="00DE245D" w:rsidRPr="00015F65" w:rsidRDefault="00DE245D" w:rsidP="008A3DBE">
            <w:pPr>
              <w:rPr>
                <w:rFonts w:cs="Arial"/>
                <w:b/>
                <w:bCs/>
              </w:rPr>
            </w:pPr>
            <w:r w:rsidRPr="00015F65">
              <w:rPr>
                <w:rFonts w:cs="Arial"/>
                <w:b/>
                <w:bCs/>
              </w:rPr>
              <w:t>Comment</w:t>
            </w:r>
          </w:p>
        </w:tc>
      </w:tr>
      <w:tr w:rsidR="00DE245D" w:rsidRPr="00015F65" w14:paraId="20EDDBA8" w14:textId="77777777" w:rsidTr="008A3DBE">
        <w:tc>
          <w:tcPr>
            <w:tcW w:w="2405" w:type="dxa"/>
          </w:tcPr>
          <w:p w14:paraId="062C295C" w14:textId="77777777" w:rsidR="00DE245D" w:rsidRPr="00015F65" w:rsidRDefault="00DE245D" w:rsidP="008A3DBE">
            <w:pPr>
              <w:rPr>
                <w:rFonts w:cs="Arial"/>
              </w:rPr>
            </w:pPr>
            <w:proofErr w:type="spellStart"/>
            <w:r w:rsidRPr="002145B0">
              <w:rPr>
                <w:rFonts w:cs="Arial"/>
              </w:rPr>
              <w:t>dmdReleaseNote</w:t>
            </w:r>
            <w:proofErr w:type="spellEnd"/>
          </w:p>
        </w:tc>
        <w:tc>
          <w:tcPr>
            <w:tcW w:w="4394" w:type="dxa"/>
          </w:tcPr>
          <w:p w14:paraId="673B644B" w14:textId="77777777" w:rsidR="00DE245D" w:rsidRPr="00015F65" w:rsidRDefault="00DE245D" w:rsidP="008A3DBE">
            <w:pPr>
              <w:rPr>
                <w:rFonts w:cs="Arial"/>
              </w:rPr>
            </w:pPr>
          </w:p>
        </w:tc>
        <w:tc>
          <w:tcPr>
            <w:tcW w:w="1418" w:type="dxa"/>
          </w:tcPr>
          <w:p w14:paraId="6C838216" w14:textId="77777777" w:rsidR="00DE245D" w:rsidRPr="00015F65" w:rsidRDefault="00DE245D" w:rsidP="008A3DBE">
            <w:pPr>
              <w:rPr>
                <w:rFonts w:cs="Arial"/>
              </w:rPr>
            </w:pPr>
            <w:r w:rsidRPr="00015F65">
              <w:rPr>
                <w:rFonts w:cs="Arial"/>
              </w:rPr>
              <w:t>1..1</w:t>
            </w:r>
          </w:p>
        </w:tc>
        <w:tc>
          <w:tcPr>
            <w:tcW w:w="5953" w:type="dxa"/>
          </w:tcPr>
          <w:p w14:paraId="0C2274F7" w14:textId="77777777" w:rsidR="00DE245D" w:rsidRPr="00015F65" w:rsidRDefault="00DE245D" w:rsidP="008A3DBE">
            <w:pPr>
              <w:rPr>
                <w:rFonts w:cs="Arial"/>
              </w:rPr>
            </w:pPr>
            <w:r>
              <w:rPr>
                <w:rFonts w:cs="Arial"/>
              </w:rPr>
              <w:t xml:space="preserve">Holds URL to the </w:t>
            </w:r>
            <w:proofErr w:type="spellStart"/>
            <w:r>
              <w:rPr>
                <w:rFonts w:cs="Arial"/>
              </w:rPr>
              <w:t>dm+d</w:t>
            </w:r>
            <w:proofErr w:type="spellEnd"/>
            <w:r>
              <w:rPr>
                <w:rFonts w:cs="Arial"/>
              </w:rPr>
              <w:t xml:space="preserve"> release notes</w:t>
            </w:r>
          </w:p>
        </w:tc>
      </w:tr>
      <w:tr w:rsidR="00DE245D" w:rsidRPr="00015F65" w14:paraId="2BFC2241" w14:textId="77777777" w:rsidTr="008A3DBE">
        <w:tc>
          <w:tcPr>
            <w:tcW w:w="2405" w:type="dxa"/>
          </w:tcPr>
          <w:p w14:paraId="60109126" w14:textId="77777777" w:rsidR="00DE245D" w:rsidRPr="00015F65" w:rsidRDefault="00DE245D" w:rsidP="008A3DBE">
            <w:pPr>
              <w:rPr>
                <w:rFonts w:cs="Arial"/>
              </w:rPr>
            </w:pPr>
            <w:proofErr w:type="spellStart"/>
            <w:r w:rsidRPr="002145B0">
              <w:rPr>
                <w:rFonts w:cs="Arial"/>
              </w:rPr>
              <w:t>GTINReleaseNote</w:t>
            </w:r>
            <w:proofErr w:type="spellEnd"/>
          </w:p>
        </w:tc>
        <w:tc>
          <w:tcPr>
            <w:tcW w:w="4394" w:type="dxa"/>
          </w:tcPr>
          <w:p w14:paraId="769D45D4" w14:textId="77777777" w:rsidR="00DE245D" w:rsidRPr="00015F65" w:rsidRDefault="00DE245D" w:rsidP="008A3DBE">
            <w:pPr>
              <w:rPr>
                <w:rFonts w:cs="Arial"/>
              </w:rPr>
            </w:pPr>
          </w:p>
        </w:tc>
        <w:tc>
          <w:tcPr>
            <w:tcW w:w="1418" w:type="dxa"/>
          </w:tcPr>
          <w:p w14:paraId="0A8CCCDB" w14:textId="77777777" w:rsidR="00DE245D" w:rsidRPr="00015F65" w:rsidRDefault="00DE245D" w:rsidP="008A3DBE">
            <w:pPr>
              <w:rPr>
                <w:rFonts w:cs="Arial"/>
              </w:rPr>
            </w:pPr>
            <w:r>
              <w:rPr>
                <w:rFonts w:cs="Arial"/>
              </w:rPr>
              <w:t>1..1</w:t>
            </w:r>
          </w:p>
        </w:tc>
        <w:tc>
          <w:tcPr>
            <w:tcW w:w="5953" w:type="dxa"/>
          </w:tcPr>
          <w:p w14:paraId="569BA455" w14:textId="77777777" w:rsidR="00DE245D" w:rsidRPr="00015F65" w:rsidRDefault="00DE245D" w:rsidP="008A3DBE">
            <w:pPr>
              <w:rPr>
                <w:rFonts w:cs="Arial"/>
              </w:rPr>
            </w:pPr>
            <w:r>
              <w:rPr>
                <w:rFonts w:cs="Arial"/>
              </w:rPr>
              <w:t>Holds URL to the GTIN release notes</w:t>
            </w:r>
          </w:p>
        </w:tc>
      </w:tr>
    </w:tbl>
    <w:p w14:paraId="02BAD522" w14:textId="77777777" w:rsidR="00DE245D" w:rsidRPr="0099439D" w:rsidRDefault="00DE245D" w:rsidP="00DE245D">
      <w:pPr>
        <w:rPr>
          <w:rFonts w:cs="Arial"/>
        </w:rPr>
      </w:pPr>
    </w:p>
    <w:p w14:paraId="548F31B2" w14:textId="77777777" w:rsidR="00DE245D" w:rsidRDefault="00DE245D" w:rsidP="00DE245D">
      <w:pPr>
        <w:rPr>
          <w:rFonts w:cs="Arial"/>
          <w:b/>
          <w:bCs/>
        </w:rPr>
      </w:pPr>
      <w:r w:rsidRPr="00015F65">
        <w:rPr>
          <w:rFonts w:cs="Arial"/>
          <w:b/>
          <w:bCs/>
        </w:rPr>
        <w:t>VTM Properties:</w:t>
      </w:r>
    </w:p>
    <w:p w14:paraId="41B7A162" w14:textId="43F76AE0" w:rsidR="00A5669C" w:rsidRPr="00015F65" w:rsidRDefault="00A5669C" w:rsidP="00A5669C">
      <w:pPr>
        <w:rPr>
          <w:rFonts w:cs="Arial"/>
        </w:rPr>
      </w:pPr>
      <w:r w:rsidRPr="00015F65">
        <w:rPr>
          <w:rFonts w:cs="Arial"/>
        </w:rPr>
        <w:t>V</w:t>
      </w:r>
      <w:r>
        <w:rPr>
          <w:rFonts w:cs="Arial"/>
        </w:rPr>
        <w:t>T</w:t>
      </w:r>
      <w:r w:rsidRPr="00015F65">
        <w:rPr>
          <w:rFonts w:cs="Arial"/>
        </w:rPr>
        <w:t>M Important Notes:</w:t>
      </w:r>
    </w:p>
    <w:p w14:paraId="53BF7D36" w14:textId="20F09F2A" w:rsidR="00A5669C" w:rsidRPr="00A5669C" w:rsidRDefault="00A5669C" w:rsidP="0056149E">
      <w:pPr>
        <w:pStyle w:val="ListParagraph"/>
        <w:numPr>
          <w:ilvl w:val="0"/>
          <w:numId w:val="46"/>
        </w:numPr>
        <w:rPr>
          <w:rFonts w:cs="Arial"/>
          <w:b/>
          <w:bCs/>
        </w:rPr>
      </w:pPr>
      <w:r w:rsidRPr="00A5669C">
        <w:rPr>
          <w:rFonts w:cs="Arial"/>
        </w:rPr>
        <w:t>The active ingredients are stored as sub-properties to remain consistent with the VMP ingredients. In the table below the ingredient information is highlighted in blue. The ingredient information will be contained in a single property with a code of “ING”. There will be sub-properties within this property which identify the ingredient.</w:t>
      </w:r>
    </w:p>
    <w:tbl>
      <w:tblPr>
        <w:tblStyle w:val="TableGrid"/>
        <w:tblW w:w="14170" w:type="dxa"/>
        <w:tblLook w:val="04A0" w:firstRow="1" w:lastRow="0" w:firstColumn="1" w:lastColumn="0" w:noHBand="0" w:noVBand="1"/>
      </w:tblPr>
      <w:tblGrid>
        <w:gridCol w:w="2437"/>
        <w:gridCol w:w="4344"/>
        <w:gridCol w:w="1457"/>
        <w:gridCol w:w="5932"/>
      </w:tblGrid>
      <w:tr w:rsidR="00DE245D" w:rsidRPr="00015F65" w14:paraId="6D675070" w14:textId="77777777" w:rsidTr="0056149E">
        <w:trPr>
          <w:cantSplit/>
          <w:tblHeader/>
        </w:trPr>
        <w:tc>
          <w:tcPr>
            <w:tcW w:w="2437" w:type="dxa"/>
            <w:shd w:val="clear" w:color="auto" w:fill="D9D9D9" w:themeFill="text1" w:themeFillShade="D9"/>
          </w:tcPr>
          <w:p w14:paraId="14726A49" w14:textId="77777777" w:rsidR="00DE245D" w:rsidRPr="00015F65" w:rsidRDefault="00DE245D" w:rsidP="008A3DBE">
            <w:pPr>
              <w:rPr>
                <w:rFonts w:cs="Arial"/>
                <w:b/>
                <w:bCs/>
              </w:rPr>
            </w:pPr>
            <w:r w:rsidRPr="00015F65">
              <w:rPr>
                <w:rFonts w:cs="Arial"/>
                <w:b/>
                <w:bCs/>
              </w:rPr>
              <w:t>Property Name</w:t>
            </w:r>
          </w:p>
        </w:tc>
        <w:tc>
          <w:tcPr>
            <w:tcW w:w="4344" w:type="dxa"/>
            <w:shd w:val="clear" w:color="auto" w:fill="D9D9D9" w:themeFill="text1" w:themeFillShade="D9"/>
          </w:tcPr>
          <w:p w14:paraId="04643D3A" w14:textId="77777777" w:rsidR="00DE245D" w:rsidRPr="00015F65" w:rsidRDefault="00DE245D" w:rsidP="008A3DBE">
            <w:pPr>
              <w:rPr>
                <w:rFonts w:cs="Arial"/>
                <w:b/>
                <w:bCs/>
              </w:rPr>
            </w:pPr>
            <w:r w:rsidRPr="00015F65">
              <w:rPr>
                <w:rFonts w:cs="Arial"/>
                <w:b/>
                <w:bCs/>
              </w:rPr>
              <w:t>Lookup Code System</w:t>
            </w:r>
          </w:p>
        </w:tc>
        <w:tc>
          <w:tcPr>
            <w:tcW w:w="1457" w:type="dxa"/>
            <w:shd w:val="clear" w:color="auto" w:fill="D9D9D9" w:themeFill="text1" w:themeFillShade="D9"/>
          </w:tcPr>
          <w:p w14:paraId="148D9138" w14:textId="77777777" w:rsidR="00DE245D" w:rsidRPr="00015F65" w:rsidRDefault="00DE245D" w:rsidP="008A3DBE">
            <w:pPr>
              <w:rPr>
                <w:rFonts w:cs="Arial"/>
                <w:b/>
                <w:bCs/>
              </w:rPr>
            </w:pPr>
            <w:r w:rsidRPr="00015F65">
              <w:rPr>
                <w:rFonts w:cs="Arial"/>
                <w:b/>
                <w:bCs/>
              </w:rPr>
              <w:t>Cardinality</w:t>
            </w:r>
          </w:p>
        </w:tc>
        <w:tc>
          <w:tcPr>
            <w:tcW w:w="5932" w:type="dxa"/>
            <w:shd w:val="clear" w:color="auto" w:fill="D9D9D9" w:themeFill="text1" w:themeFillShade="D9"/>
          </w:tcPr>
          <w:p w14:paraId="1608DF32" w14:textId="77777777" w:rsidR="00DE245D" w:rsidRPr="00015F65" w:rsidRDefault="00DE245D" w:rsidP="008A3DBE">
            <w:pPr>
              <w:rPr>
                <w:rFonts w:cs="Arial"/>
                <w:b/>
                <w:bCs/>
              </w:rPr>
            </w:pPr>
            <w:r w:rsidRPr="00015F65">
              <w:rPr>
                <w:rFonts w:cs="Arial"/>
                <w:b/>
                <w:bCs/>
              </w:rPr>
              <w:t>Comment</w:t>
            </w:r>
          </w:p>
        </w:tc>
      </w:tr>
      <w:tr w:rsidR="00DE245D" w:rsidRPr="00015F65" w14:paraId="4B876766" w14:textId="77777777" w:rsidTr="00A5669C">
        <w:tc>
          <w:tcPr>
            <w:tcW w:w="2437" w:type="dxa"/>
          </w:tcPr>
          <w:p w14:paraId="2F85B945" w14:textId="77777777" w:rsidR="00DE245D" w:rsidRPr="00015F65" w:rsidRDefault="00DE245D" w:rsidP="008A3DBE">
            <w:pPr>
              <w:rPr>
                <w:rFonts w:cs="Arial"/>
              </w:rPr>
            </w:pPr>
            <w:r w:rsidRPr="00015F65">
              <w:rPr>
                <w:rFonts w:cs="Arial"/>
              </w:rPr>
              <w:t>parent</w:t>
            </w:r>
          </w:p>
        </w:tc>
        <w:tc>
          <w:tcPr>
            <w:tcW w:w="4344" w:type="dxa"/>
          </w:tcPr>
          <w:p w14:paraId="38216B27" w14:textId="77777777" w:rsidR="00DE245D" w:rsidRPr="00015F65" w:rsidRDefault="00DE245D" w:rsidP="008A3DBE">
            <w:pPr>
              <w:rPr>
                <w:rFonts w:cs="Arial"/>
              </w:rPr>
            </w:pPr>
          </w:p>
        </w:tc>
        <w:tc>
          <w:tcPr>
            <w:tcW w:w="1457" w:type="dxa"/>
          </w:tcPr>
          <w:p w14:paraId="75187DE6" w14:textId="77777777" w:rsidR="00DE245D" w:rsidRPr="00015F65" w:rsidRDefault="00DE245D" w:rsidP="008A3DBE">
            <w:pPr>
              <w:rPr>
                <w:rFonts w:cs="Arial"/>
              </w:rPr>
            </w:pPr>
            <w:r w:rsidRPr="00015F65">
              <w:rPr>
                <w:rFonts w:cs="Arial"/>
              </w:rPr>
              <w:t>1..</w:t>
            </w:r>
            <w:r>
              <w:rPr>
                <w:rFonts w:cs="Arial"/>
              </w:rPr>
              <w:t>1</w:t>
            </w:r>
          </w:p>
        </w:tc>
        <w:tc>
          <w:tcPr>
            <w:tcW w:w="5932" w:type="dxa"/>
          </w:tcPr>
          <w:p w14:paraId="47A2CC60" w14:textId="77777777" w:rsidR="00DE245D" w:rsidRPr="00015F65" w:rsidRDefault="00DE245D" w:rsidP="008A3DBE">
            <w:pPr>
              <w:rPr>
                <w:rFonts w:cs="Arial"/>
              </w:rPr>
            </w:pPr>
            <w:r w:rsidRPr="00015F65">
              <w:rPr>
                <w:rFonts w:cs="Arial"/>
              </w:rPr>
              <w:t>Link to parent concepts</w:t>
            </w:r>
            <w:r>
              <w:rPr>
                <w:rFonts w:cs="Arial"/>
              </w:rPr>
              <w:t xml:space="preserve">, this will be </w:t>
            </w:r>
            <w:r w:rsidRPr="00015F65">
              <w:rPr>
                <w:rFonts w:cs="Arial"/>
              </w:rPr>
              <w:t xml:space="preserve">to </w:t>
            </w:r>
            <w:r>
              <w:rPr>
                <w:rFonts w:cs="Arial"/>
              </w:rPr>
              <w:t xml:space="preserve">the </w:t>
            </w:r>
            <w:r w:rsidRPr="00015F65">
              <w:rPr>
                <w:rFonts w:cs="Arial"/>
              </w:rPr>
              <w:t>grouper</w:t>
            </w:r>
            <w:r>
              <w:rPr>
                <w:rFonts w:cs="Arial"/>
              </w:rPr>
              <w:t xml:space="preserve"> code of</w:t>
            </w:r>
            <w:r w:rsidRPr="00015F65">
              <w:rPr>
                <w:rFonts w:cs="Arial"/>
              </w:rPr>
              <w:t xml:space="preserve"> VTM</w:t>
            </w:r>
            <w:r>
              <w:rPr>
                <w:rFonts w:cs="Arial"/>
              </w:rPr>
              <w:t>.</w:t>
            </w:r>
          </w:p>
        </w:tc>
      </w:tr>
      <w:tr w:rsidR="00DE245D" w:rsidRPr="00015F65" w14:paraId="607CB415" w14:textId="77777777" w:rsidTr="00A5669C">
        <w:tc>
          <w:tcPr>
            <w:tcW w:w="2437" w:type="dxa"/>
          </w:tcPr>
          <w:p w14:paraId="24969CCE" w14:textId="77777777" w:rsidR="00DE245D" w:rsidRPr="00015F65" w:rsidRDefault="00DE245D" w:rsidP="008A3DBE">
            <w:pPr>
              <w:rPr>
                <w:rFonts w:cs="Arial"/>
              </w:rPr>
            </w:pPr>
            <w:r w:rsidRPr="00015F65">
              <w:rPr>
                <w:rFonts w:cs="Arial"/>
              </w:rPr>
              <w:t>child</w:t>
            </w:r>
          </w:p>
        </w:tc>
        <w:tc>
          <w:tcPr>
            <w:tcW w:w="4344" w:type="dxa"/>
          </w:tcPr>
          <w:p w14:paraId="410A6221" w14:textId="77777777" w:rsidR="00DE245D" w:rsidRPr="00015F65" w:rsidRDefault="00DE245D" w:rsidP="008A3DBE">
            <w:pPr>
              <w:rPr>
                <w:rFonts w:cs="Arial"/>
              </w:rPr>
            </w:pPr>
          </w:p>
        </w:tc>
        <w:tc>
          <w:tcPr>
            <w:tcW w:w="1457" w:type="dxa"/>
          </w:tcPr>
          <w:p w14:paraId="466356EB" w14:textId="77777777" w:rsidR="00DE245D" w:rsidRPr="00015F65" w:rsidRDefault="00DE245D" w:rsidP="008A3DBE">
            <w:pPr>
              <w:rPr>
                <w:rFonts w:cs="Arial"/>
              </w:rPr>
            </w:pPr>
            <w:proofErr w:type="gramStart"/>
            <w:r w:rsidRPr="00015F65">
              <w:rPr>
                <w:rFonts w:cs="Arial"/>
              </w:rPr>
              <w:t>0..*</w:t>
            </w:r>
            <w:proofErr w:type="gramEnd"/>
          </w:p>
        </w:tc>
        <w:tc>
          <w:tcPr>
            <w:tcW w:w="5932" w:type="dxa"/>
          </w:tcPr>
          <w:p w14:paraId="6C0A416C" w14:textId="3CF6198A" w:rsidR="00DE245D" w:rsidRPr="00015F65" w:rsidRDefault="00DE245D" w:rsidP="008A3DBE">
            <w:pPr>
              <w:rPr>
                <w:rFonts w:cs="Arial"/>
              </w:rPr>
            </w:pPr>
            <w:r w:rsidRPr="00015F65">
              <w:rPr>
                <w:rFonts w:cs="Arial"/>
              </w:rPr>
              <w:t xml:space="preserve">Links to </w:t>
            </w:r>
            <w:proofErr w:type="gramStart"/>
            <w:r w:rsidRPr="00015F65">
              <w:rPr>
                <w:rFonts w:cs="Arial"/>
              </w:rPr>
              <w:t>children</w:t>
            </w:r>
            <w:proofErr w:type="gramEnd"/>
            <w:r w:rsidRPr="00015F65">
              <w:rPr>
                <w:rFonts w:cs="Arial"/>
              </w:rPr>
              <w:t xml:space="preserve"> concept</w:t>
            </w:r>
            <w:r w:rsidR="00741B95">
              <w:rPr>
                <w:rFonts w:cs="Arial"/>
              </w:rPr>
              <w:t>s</w:t>
            </w:r>
            <w:r w:rsidRPr="00015F65">
              <w:rPr>
                <w:rFonts w:cs="Arial"/>
              </w:rPr>
              <w:t xml:space="preserve"> VMPs</w:t>
            </w:r>
          </w:p>
        </w:tc>
      </w:tr>
      <w:tr w:rsidR="00DE245D" w:rsidRPr="00015F65" w14:paraId="5E9916B5" w14:textId="77777777" w:rsidTr="00A5669C">
        <w:tc>
          <w:tcPr>
            <w:tcW w:w="2437" w:type="dxa"/>
          </w:tcPr>
          <w:p w14:paraId="2B15808B" w14:textId="4ABD4787" w:rsidR="00DE245D" w:rsidRPr="00015F65" w:rsidRDefault="00D91DD7" w:rsidP="008A3DBE">
            <w:pPr>
              <w:rPr>
                <w:rFonts w:cs="Arial"/>
              </w:rPr>
            </w:pPr>
            <w:r w:rsidRPr="00015F65">
              <w:rPr>
                <w:rFonts w:cs="Arial"/>
              </w:rPr>
              <w:t>INVALID</w:t>
            </w:r>
          </w:p>
        </w:tc>
        <w:tc>
          <w:tcPr>
            <w:tcW w:w="4344" w:type="dxa"/>
          </w:tcPr>
          <w:p w14:paraId="72F11216" w14:textId="77777777" w:rsidR="00DE245D" w:rsidRPr="00015F65" w:rsidRDefault="00DE245D" w:rsidP="008A3DBE">
            <w:pPr>
              <w:rPr>
                <w:rFonts w:cs="Arial"/>
              </w:rPr>
            </w:pPr>
          </w:p>
        </w:tc>
        <w:tc>
          <w:tcPr>
            <w:tcW w:w="1457" w:type="dxa"/>
          </w:tcPr>
          <w:p w14:paraId="254FBBAC" w14:textId="77777777" w:rsidR="00DE245D" w:rsidRPr="00015F65" w:rsidRDefault="00DE245D" w:rsidP="008A3DBE">
            <w:pPr>
              <w:rPr>
                <w:rFonts w:cs="Arial"/>
              </w:rPr>
            </w:pPr>
            <w:r w:rsidRPr="00015F65">
              <w:rPr>
                <w:rFonts w:cs="Arial"/>
              </w:rPr>
              <w:t>0..1</w:t>
            </w:r>
          </w:p>
        </w:tc>
        <w:tc>
          <w:tcPr>
            <w:tcW w:w="5932" w:type="dxa"/>
          </w:tcPr>
          <w:p w14:paraId="7EDF7BB0" w14:textId="77777777" w:rsidR="00DE245D" w:rsidRPr="00015F65" w:rsidRDefault="00DE245D" w:rsidP="008A3DBE">
            <w:pPr>
              <w:rPr>
                <w:rFonts w:cs="Arial"/>
              </w:rPr>
            </w:pPr>
            <w:r w:rsidRPr="00015F65">
              <w:rPr>
                <w:rFonts w:cs="Arial"/>
              </w:rPr>
              <w:t>1 = INVALID, property will not be present if VALID</w:t>
            </w:r>
          </w:p>
        </w:tc>
      </w:tr>
      <w:tr w:rsidR="00DE245D" w:rsidRPr="00015F65" w14:paraId="56FDCEE2" w14:textId="77777777" w:rsidTr="00A5669C">
        <w:tc>
          <w:tcPr>
            <w:tcW w:w="2437" w:type="dxa"/>
          </w:tcPr>
          <w:p w14:paraId="3208FCB0" w14:textId="77777777" w:rsidR="00DE245D" w:rsidRPr="00015F65" w:rsidRDefault="00DE245D" w:rsidP="008A3DBE">
            <w:pPr>
              <w:rPr>
                <w:rFonts w:cs="Arial"/>
              </w:rPr>
            </w:pPr>
            <w:r w:rsidRPr="00015F65">
              <w:rPr>
                <w:rFonts w:cs="Arial"/>
              </w:rPr>
              <w:lastRenderedPageBreak/>
              <w:t>VTMIDPREV</w:t>
            </w:r>
          </w:p>
        </w:tc>
        <w:tc>
          <w:tcPr>
            <w:tcW w:w="4344" w:type="dxa"/>
          </w:tcPr>
          <w:p w14:paraId="1DD2CB19" w14:textId="77777777" w:rsidR="00DE245D" w:rsidRPr="00015F65" w:rsidRDefault="00DE245D" w:rsidP="008A3DBE">
            <w:pPr>
              <w:rPr>
                <w:rFonts w:cs="Arial"/>
              </w:rPr>
            </w:pPr>
          </w:p>
        </w:tc>
        <w:tc>
          <w:tcPr>
            <w:tcW w:w="1457" w:type="dxa"/>
          </w:tcPr>
          <w:p w14:paraId="3AC64BC9" w14:textId="77777777" w:rsidR="00DE245D" w:rsidRPr="00015F65" w:rsidRDefault="00DE245D" w:rsidP="008A3DBE">
            <w:pPr>
              <w:rPr>
                <w:rFonts w:cs="Arial"/>
              </w:rPr>
            </w:pPr>
            <w:r w:rsidRPr="00015F65">
              <w:rPr>
                <w:rFonts w:cs="Arial"/>
              </w:rPr>
              <w:t>0..1</w:t>
            </w:r>
          </w:p>
        </w:tc>
        <w:tc>
          <w:tcPr>
            <w:tcW w:w="5932" w:type="dxa"/>
          </w:tcPr>
          <w:p w14:paraId="64561F5B" w14:textId="77777777" w:rsidR="00DE245D" w:rsidRPr="00015F65" w:rsidRDefault="00DE245D" w:rsidP="008A3DBE">
            <w:pPr>
              <w:rPr>
                <w:rFonts w:cs="Arial"/>
              </w:rPr>
            </w:pPr>
            <w:r w:rsidRPr="56C12D11">
              <w:rPr>
                <w:rFonts w:cs="Arial"/>
              </w:rPr>
              <w:t>VTM ID has changed; this is the previous ID.</w:t>
            </w:r>
          </w:p>
        </w:tc>
      </w:tr>
      <w:tr w:rsidR="00DE245D" w:rsidRPr="00015F65" w14:paraId="236BCA39" w14:textId="77777777" w:rsidTr="00A5669C">
        <w:tc>
          <w:tcPr>
            <w:tcW w:w="2437" w:type="dxa"/>
          </w:tcPr>
          <w:p w14:paraId="61F6925C" w14:textId="77777777" w:rsidR="00DE245D" w:rsidRPr="00015F65" w:rsidRDefault="00DE245D" w:rsidP="008A3DBE">
            <w:pPr>
              <w:rPr>
                <w:rFonts w:cs="Arial"/>
              </w:rPr>
            </w:pPr>
            <w:r w:rsidRPr="00015F65">
              <w:rPr>
                <w:rFonts w:cs="Arial"/>
              </w:rPr>
              <w:t>VTMIDDT</w:t>
            </w:r>
          </w:p>
        </w:tc>
        <w:tc>
          <w:tcPr>
            <w:tcW w:w="4344" w:type="dxa"/>
          </w:tcPr>
          <w:p w14:paraId="4B59C098" w14:textId="77777777" w:rsidR="00DE245D" w:rsidRPr="00015F65" w:rsidRDefault="00DE245D" w:rsidP="008A3DBE">
            <w:pPr>
              <w:rPr>
                <w:rFonts w:cs="Arial"/>
              </w:rPr>
            </w:pPr>
          </w:p>
        </w:tc>
        <w:tc>
          <w:tcPr>
            <w:tcW w:w="1457" w:type="dxa"/>
          </w:tcPr>
          <w:p w14:paraId="4D3E53A5" w14:textId="77777777" w:rsidR="00DE245D" w:rsidRPr="00015F65" w:rsidRDefault="00DE245D" w:rsidP="008A3DBE">
            <w:pPr>
              <w:rPr>
                <w:rFonts w:cs="Arial"/>
              </w:rPr>
            </w:pPr>
            <w:r w:rsidRPr="00015F65">
              <w:rPr>
                <w:rFonts w:cs="Arial"/>
              </w:rPr>
              <w:t>0..1</w:t>
            </w:r>
          </w:p>
        </w:tc>
        <w:tc>
          <w:tcPr>
            <w:tcW w:w="5932" w:type="dxa"/>
          </w:tcPr>
          <w:p w14:paraId="6B1BC545" w14:textId="77777777" w:rsidR="00DE245D" w:rsidRPr="00015F65" w:rsidRDefault="00DE245D" w:rsidP="008A3DBE">
            <w:pPr>
              <w:rPr>
                <w:rFonts w:cs="Arial"/>
              </w:rPr>
            </w:pPr>
            <w:r w:rsidRPr="00015F65">
              <w:rPr>
                <w:rFonts w:cs="Arial"/>
              </w:rPr>
              <w:t>Date that the VTM ID changed.</w:t>
            </w:r>
          </w:p>
        </w:tc>
      </w:tr>
      <w:tr w:rsidR="00A5669C" w:rsidRPr="00015F65" w14:paraId="5E2FCE9A" w14:textId="77777777" w:rsidTr="0056149E">
        <w:tc>
          <w:tcPr>
            <w:tcW w:w="2437" w:type="dxa"/>
            <w:shd w:val="clear" w:color="auto" w:fill="7CBEFF" w:themeFill="accent1" w:themeFillTint="66"/>
          </w:tcPr>
          <w:p w14:paraId="1787AF7E" w14:textId="6E163D0C" w:rsidR="00A5669C" w:rsidRPr="00015F65" w:rsidRDefault="00A5669C" w:rsidP="00A5669C">
            <w:pPr>
              <w:rPr>
                <w:rFonts w:cs="Arial"/>
              </w:rPr>
            </w:pPr>
            <w:r w:rsidRPr="00015F65">
              <w:rPr>
                <w:rFonts w:cs="Arial"/>
              </w:rPr>
              <w:t>ISID</w:t>
            </w:r>
          </w:p>
        </w:tc>
        <w:tc>
          <w:tcPr>
            <w:tcW w:w="4344" w:type="dxa"/>
            <w:shd w:val="clear" w:color="auto" w:fill="7CBEFF" w:themeFill="accent1" w:themeFillTint="66"/>
          </w:tcPr>
          <w:p w14:paraId="4B6431C4" w14:textId="77777777" w:rsidR="00A5669C" w:rsidRPr="00015F65" w:rsidRDefault="00A5669C" w:rsidP="00A5669C">
            <w:pPr>
              <w:rPr>
                <w:rFonts w:cs="Arial"/>
              </w:rPr>
            </w:pPr>
          </w:p>
        </w:tc>
        <w:tc>
          <w:tcPr>
            <w:tcW w:w="1457" w:type="dxa"/>
            <w:shd w:val="clear" w:color="auto" w:fill="7CBEFF" w:themeFill="accent1" w:themeFillTint="66"/>
          </w:tcPr>
          <w:p w14:paraId="5DD6007F" w14:textId="6630E500" w:rsidR="00A5669C" w:rsidRPr="00015F65" w:rsidRDefault="00A5669C" w:rsidP="00A5669C">
            <w:pPr>
              <w:rPr>
                <w:rFonts w:cs="Arial"/>
              </w:rPr>
            </w:pPr>
            <w:proofErr w:type="gramStart"/>
            <w:r w:rsidRPr="00015F65">
              <w:rPr>
                <w:rFonts w:cs="Arial"/>
              </w:rPr>
              <w:t>0..*</w:t>
            </w:r>
            <w:proofErr w:type="gramEnd"/>
          </w:p>
        </w:tc>
        <w:tc>
          <w:tcPr>
            <w:tcW w:w="5932" w:type="dxa"/>
            <w:shd w:val="clear" w:color="auto" w:fill="7CBEFF" w:themeFill="accent1" w:themeFillTint="66"/>
          </w:tcPr>
          <w:p w14:paraId="7CCE23B6" w14:textId="74CD39EA" w:rsidR="00A5669C" w:rsidRPr="00015F65" w:rsidRDefault="00A5669C" w:rsidP="00A5669C">
            <w:pPr>
              <w:rPr>
                <w:rFonts w:cs="Arial"/>
              </w:rPr>
            </w:pPr>
            <w:r w:rsidRPr="00015F65">
              <w:rPr>
                <w:rFonts w:cs="Arial"/>
              </w:rPr>
              <w:t xml:space="preserve">Active ingredient(s) of </w:t>
            </w:r>
            <w:r>
              <w:rPr>
                <w:rFonts w:cs="Arial"/>
              </w:rPr>
              <w:t>VTMs</w:t>
            </w:r>
            <w:r w:rsidRPr="00015F65">
              <w:rPr>
                <w:rFonts w:cs="Arial"/>
              </w:rPr>
              <w:t xml:space="preserve">, links to </w:t>
            </w:r>
            <w:proofErr w:type="spellStart"/>
            <w:r w:rsidRPr="00015F65">
              <w:rPr>
                <w:rFonts w:cs="Arial"/>
              </w:rPr>
              <w:t>dm+d</w:t>
            </w:r>
            <w:proofErr w:type="spellEnd"/>
            <w:r w:rsidRPr="00015F65">
              <w:rPr>
                <w:rFonts w:cs="Arial"/>
              </w:rPr>
              <w:t xml:space="preserve"> ingredient code in the </w:t>
            </w:r>
            <w:proofErr w:type="spellStart"/>
            <w:r w:rsidRPr="00015F65">
              <w:rPr>
                <w:rFonts w:cs="Arial"/>
              </w:rPr>
              <w:t>dm+d</w:t>
            </w:r>
            <w:proofErr w:type="spellEnd"/>
            <w:r w:rsidRPr="00015F65">
              <w:rPr>
                <w:rFonts w:cs="Arial"/>
              </w:rPr>
              <w:t xml:space="preserve"> code system. </w:t>
            </w:r>
          </w:p>
          <w:p w14:paraId="0B3D00D8" w14:textId="32AEB33C" w:rsidR="00A5669C" w:rsidRPr="00015F65" w:rsidRDefault="00A5669C" w:rsidP="00A5669C">
            <w:pPr>
              <w:rPr>
                <w:rFonts w:cs="Arial"/>
              </w:rPr>
            </w:pPr>
            <w:r>
              <w:rPr>
                <w:rFonts w:cs="Arial"/>
              </w:rPr>
              <w:t>ING</w:t>
            </w:r>
            <w:r w:rsidRPr="00015F65">
              <w:rPr>
                <w:rFonts w:cs="Arial"/>
              </w:rPr>
              <w:t>.VPID</w:t>
            </w:r>
          </w:p>
          <w:p w14:paraId="75DDEF3C" w14:textId="66D51D6A" w:rsidR="00A5669C" w:rsidRPr="00015F65" w:rsidRDefault="00A5669C" w:rsidP="00A5669C">
            <w:pPr>
              <w:rPr>
                <w:rFonts w:cs="Arial"/>
              </w:rPr>
            </w:pPr>
            <w:r>
              <w:rPr>
                <w:rFonts w:cs="Arial"/>
              </w:rPr>
              <w:t>ING</w:t>
            </w:r>
            <w:r w:rsidRPr="00015F65">
              <w:rPr>
                <w:rFonts w:cs="Arial"/>
              </w:rPr>
              <w:t>.ISID</w:t>
            </w:r>
          </w:p>
        </w:tc>
      </w:tr>
    </w:tbl>
    <w:p w14:paraId="7939C4BF" w14:textId="77777777" w:rsidR="00DE245D" w:rsidRDefault="00DE245D" w:rsidP="00DE245D">
      <w:pPr>
        <w:rPr>
          <w:rFonts w:cs="Arial"/>
        </w:rPr>
      </w:pPr>
    </w:p>
    <w:p w14:paraId="383DBDA3" w14:textId="77777777" w:rsidR="00DE245D" w:rsidRDefault="00DE245D" w:rsidP="00DE245D">
      <w:pPr>
        <w:rPr>
          <w:rFonts w:cs="Arial"/>
        </w:rPr>
      </w:pPr>
      <w:r>
        <w:rPr>
          <w:rFonts w:cs="Arial"/>
        </w:rPr>
        <w:br w:type="page"/>
      </w:r>
    </w:p>
    <w:p w14:paraId="33A0DF92" w14:textId="77777777" w:rsidR="00DE245D" w:rsidRPr="00015F65" w:rsidRDefault="00DE245D" w:rsidP="00DE245D">
      <w:pPr>
        <w:rPr>
          <w:rFonts w:cs="Arial"/>
          <w:b/>
          <w:bCs/>
        </w:rPr>
      </w:pPr>
      <w:r w:rsidRPr="00015F65">
        <w:rPr>
          <w:rFonts w:cs="Arial"/>
          <w:b/>
          <w:bCs/>
        </w:rPr>
        <w:lastRenderedPageBreak/>
        <w:t>VMP Properties:</w:t>
      </w:r>
    </w:p>
    <w:p w14:paraId="3DADB736" w14:textId="77777777" w:rsidR="00DE245D" w:rsidRPr="00015F65" w:rsidRDefault="00DE245D" w:rsidP="00DE245D">
      <w:pPr>
        <w:rPr>
          <w:rFonts w:cs="Arial"/>
        </w:rPr>
      </w:pPr>
      <w:r w:rsidRPr="00015F65">
        <w:rPr>
          <w:rFonts w:cs="Arial"/>
        </w:rPr>
        <w:t>VMP Important Notes:</w:t>
      </w:r>
    </w:p>
    <w:p w14:paraId="4C5A5DEB" w14:textId="5CA3E541" w:rsidR="00DE245D" w:rsidRPr="0091612D" w:rsidRDefault="00DE245D" w:rsidP="00DE245D">
      <w:pPr>
        <w:pStyle w:val="ListParagraph"/>
        <w:numPr>
          <w:ilvl w:val="0"/>
          <w:numId w:val="21"/>
        </w:numPr>
        <w:spacing w:after="160" w:line="259" w:lineRule="auto"/>
        <w:contextualSpacing/>
        <w:textboxTightWrap w:val="none"/>
        <w:rPr>
          <w:rFonts w:cs="Arial"/>
        </w:rPr>
      </w:pPr>
      <w:r w:rsidRPr="0091612D">
        <w:rPr>
          <w:rFonts w:cs="Arial"/>
        </w:rPr>
        <w:t>The active ingredients are stored as sub</w:t>
      </w:r>
      <w:r w:rsidR="00710DAC">
        <w:rPr>
          <w:rFonts w:cs="Arial"/>
        </w:rPr>
        <w:t>-</w:t>
      </w:r>
      <w:r w:rsidRPr="0091612D">
        <w:rPr>
          <w:rFonts w:cs="Arial"/>
        </w:rPr>
        <w:t>properties because the ingredient and its relevant strength must be grouped together to be clinically safe. In the table below the Ingredient Strength information is highlighted in blue. The ingredient strength information will be contained in a single property with a code of “VPI”. There will be sub</w:t>
      </w:r>
      <w:r w:rsidR="00710DAC">
        <w:rPr>
          <w:rFonts w:cs="Arial"/>
        </w:rPr>
        <w:t>-</w:t>
      </w:r>
      <w:r w:rsidRPr="0091612D">
        <w:rPr>
          <w:rFonts w:cs="Arial"/>
        </w:rPr>
        <w:t>properties within this property which identify the different fields / code that make up the active ingredient strength.</w:t>
      </w:r>
    </w:p>
    <w:tbl>
      <w:tblPr>
        <w:tblStyle w:val="TableGrid"/>
        <w:tblW w:w="14170" w:type="dxa"/>
        <w:tblLayout w:type="fixed"/>
        <w:tblLook w:val="04A0" w:firstRow="1" w:lastRow="0" w:firstColumn="1" w:lastColumn="0" w:noHBand="0" w:noVBand="1"/>
      </w:tblPr>
      <w:tblGrid>
        <w:gridCol w:w="3114"/>
        <w:gridCol w:w="3544"/>
        <w:gridCol w:w="1559"/>
        <w:gridCol w:w="5953"/>
      </w:tblGrid>
      <w:tr w:rsidR="00DE245D" w:rsidRPr="00015F65" w14:paraId="03BF957A" w14:textId="77777777" w:rsidTr="004A1C09">
        <w:trPr>
          <w:cantSplit/>
          <w:tblHeader/>
        </w:trPr>
        <w:tc>
          <w:tcPr>
            <w:tcW w:w="3114" w:type="dxa"/>
            <w:shd w:val="clear" w:color="auto" w:fill="D9D9D9" w:themeFill="text1" w:themeFillShade="D9"/>
          </w:tcPr>
          <w:p w14:paraId="41D1EF44" w14:textId="77777777" w:rsidR="00DE245D" w:rsidRPr="00015F65" w:rsidRDefault="00DE245D" w:rsidP="008A3DBE">
            <w:pPr>
              <w:rPr>
                <w:rFonts w:cs="Arial"/>
                <w:b/>
                <w:bCs/>
              </w:rPr>
            </w:pPr>
            <w:r w:rsidRPr="00015F65">
              <w:rPr>
                <w:rFonts w:cs="Arial"/>
                <w:b/>
                <w:bCs/>
              </w:rPr>
              <w:t>Property Name</w:t>
            </w:r>
          </w:p>
        </w:tc>
        <w:tc>
          <w:tcPr>
            <w:tcW w:w="3544" w:type="dxa"/>
            <w:shd w:val="clear" w:color="auto" w:fill="D9D9D9" w:themeFill="text1" w:themeFillShade="D9"/>
          </w:tcPr>
          <w:p w14:paraId="2DD4D6F3" w14:textId="77777777" w:rsidR="00DE245D" w:rsidRPr="00015F65" w:rsidRDefault="00DE245D" w:rsidP="008A3DBE">
            <w:pPr>
              <w:rPr>
                <w:rFonts w:cs="Arial"/>
                <w:b/>
                <w:bCs/>
              </w:rPr>
            </w:pPr>
            <w:r w:rsidRPr="00015F65">
              <w:rPr>
                <w:rFonts w:cs="Arial"/>
                <w:b/>
                <w:bCs/>
              </w:rPr>
              <w:t>Lookup Code System</w:t>
            </w:r>
          </w:p>
        </w:tc>
        <w:tc>
          <w:tcPr>
            <w:tcW w:w="1559" w:type="dxa"/>
            <w:shd w:val="clear" w:color="auto" w:fill="D9D9D9" w:themeFill="text1" w:themeFillShade="D9"/>
          </w:tcPr>
          <w:p w14:paraId="5946FA8C" w14:textId="77777777" w:rsidR="00DE245D" w:rsidRPr="00015F65" w:rsidRDefault="00DE245D" w:rsidP="008A3DBE">
            <w:pPr>
              <w:rPr>
                <w:rFonts w:cs="Arial"/>
                <w:b/>
                <w:bCs/>
              </w:rPr>
            </w:pPr>
            <w:r w:rsidRPr="00015F65">
              <w:rPr>
                <w:rFonts w:cs="Arial"/>
                <w:b/>
                <w:bCs/>
              </w:rPr>
              <w:t>Cardinality</w:t>
            </w:r>
          </w:p>
        </w:tc>
        <w:tc>
          <w:tcPr>
            <w:tcW w:w="5953" w:type="dxa"/>
            <w:shd w:val="clear" w:color="auto" w:fill="D9D9D9" w:themeFill="text1" w:themeFillShade="D9"/>
          </w:tcPr>
          <w:p w14:paraId="1306B7A3" w14:textId="77777777" w:rsidR="00DE245D" w:rsidRPr="00015F65" w:rsidRDefault="00DE245D" w:rsidP="008A3DBE">
            <w:pPr>
              <w:rPr>
                <w:rFonts w:cs="Arial"/>
                <w:b/>
                <w:bCs/>
              </w:rPr>
            </w:pPr>
            <w:r>
              <w:rPr>
                <w:rFonts w:cs="Arial"/>
                <w:b/>
                <w:bCs/>
              </w:rPr>
              <w:t>Comment</w:t>
            </w:r>
          </w:p>
        </w:tc>
      </w:tr>
      <w:tr w:rsidR="00DE245D" w:rsidRPr="00015F65" w14:paraId="563B62A2" w14:textId="77777777" w:rsidTr="004A1C09">
        <w:trPr>
          <w:cantSplit/>
        </w:trPr>
        <w:tc>
          <w:tcPr>
            <w:tcW w:w="3114" w:type="dxa"/>
          </w:tcPr>
          <w:p w14:paraId="67D611B4" w14:textId="77777777" w:rsidR="00DE245D" w:rsidRPr="00015F65" w:rsidRDefault="00DE245D" w:rsidP="008A3DBE">
            <w:pPr>
              <w:rPr>
                <w:rFonts w:cs="Arial"/>
              </w:rPr>
            </w:pPr>
            <w:r w:rsidRPr="00015F65">
              <w:rPr>
                <w:rFonts w:cs="Arial"/>
              </w:rPr>
              <w:t>parent</w:t>
            </w:r>
          </w:p>
        </w:tc>
        <w:tc>
          <w:tcPr>
            <w:tcW w:w="3544" w:type="dxa"/>
          </w:tcPr>
          <w:p w14:paraId="1A7222ED" w14:textId="77777777" w:rsidR="00DE245D" w:rsidRPr="00015F65" w:rsidRDefault="00DE245D" w:rsidP="008A3DBE">
            <w:pPr>
              <w:rPr>
                <w:rFonts w:cs="Arial"/>
              </w:rPr>
            </w:pPr>
          </w:p>
        </w:tc>
        <w:tc>
          <w:tcPr>
            <w:tcW w:w="1559" w:type="dxa"/>
          </w:tcPr>
          <w:p w14:paraId="27B28D3B" w14:textId="77777777" w:rsidR="00DE245D" w:rsidRPr="00015F65" w:rsidRDefault="00DE245D" w:rsidP="008A3DBE">
            <w:pPr>
              <w:rPr>
                <w:rFonts w:cs="Arial"/>
              </w:rPr>
            </w:pPr>
            <w:r w:rsidRPr="00015F65">
              <w:rPr>
                <w:rFonts w:cs="Arial"/>
              </w:rPr>
              <w:t>1..2</w:t>
            </w:r>
          </w:p>
        </w:tc>
        <w:tc>
          <w:tcPr>
            <w:tcW w:w="5953" w:type="dxa"/>
          </w:tcPr>
          <w:p w14:paraId="07E0CD94" w14:textId="77777777" w:rsidR="00DE245D" w:rsidRPr="00015F65" w:rsidRDefault="00DE245D" w:rsidP="008A3DBE">
            <w:pPr>
              <w:rPr>
                <w:rFonts w:cs="Arial"/>
              </w:rPr>
            </w:pPr>
            <w:r w:rsidRPr="00015F65">
              <w:rPr>
                <w:rFonts w:cs="Arial"/>
              </w:rPr>
              <w:t xml:space="preserve">Parent concepts grouper (VMP) and to a VTM </w:t>
            </w:r>
            <w:r>
              <w:rPr>
                <w:rFonts w:cs="Arial"/>
              </w:rPr>
              <w:t xml:space="preserve">identifier </w:t>
            </w:r>
            <w:r w:rsidRPr="00015F65">
              <w:rPr>
                <w:rFonts w:cs="Arial"/>
              </w:rPr>
              <w:t>where one exists.</w:t>
            </w:r>
          </w:p>
        </w:tc>
      </w:tr>
      <w:tr w:rsidR="00DE245D" w:rsidRPr="00015F65" w14:paraId="09754DEE" w14:textId="77777777" w:rsidTr="004A1C09">
        <w:trPr>
          <w:cantSplit/>
        </w:trPr>
        <w:tc>
          <w:tcPr>
            <w:tcW w:w="3114" w:type="dxa"/>
          </w:tcPr>
          <w:p w14:paraId="3F43BFB6" w14:textId="77777777" w:rsidR="00DE245D" w:rsidRPr="00015F65" w:rsidRDefault="00DE245D" w:rsidP="008A3DBE">
            <w:pPr>
              <w:rPr>
                <w:rFonts w:cs="Arial"/>
              </w:rPr>
            </w:pPr>
            <w:r w:rsidRPr="00015F65">
              <w:rPr>
                <w:rFonts w:cs="Arial"/>
              </w:rPr>
              <w:t>child</w:t>
            </w:r>
          </w:p>
        </w:tc>
        <w:tc>
          <w:tcPr>
            <w:tcW w:w="3544" w:type="dxa"/>
          </w:tcPr>
          <w:p w14:paraId="251E814F" w14:textId="77777777" w:rsidR="00DE245D" w:rsidRPr="00015F65" w:rsidRDefault="00DE245D" w:rsidP="008A3DBE">
            <w:pPr>
              <w:rPr>
                <w:rFonts w:cs="Arial"/>
              </w:rPr>
            </w:pPr>
          </w:p>
        </w:tc>
        <w:tc>
          <w:tcPr>
            <w:tcW w:w="1559" w:type="dxa"/>
          </w:tcPr>
          <w:p w14:paraId="1E538586" w14:textId="77777777" w:rsidR="00DE245D" w:rsidRPr="00015F65" w:rsidRDefault="00DE245D" w:rsidP="008A3DBE">
            <w:pPr>
              <w:rPr>
                <w:rFonts w:cs="Arial"/>
              </w:rPr>
            </w:pPr>
            <w:proofErr w:type="gramStart"/>
            <w:r w:rsidRPr="00015F65">
              <w:rPr>
                <w:rFonts w:cs="Arial"/>
              </w:rPr>
              <w:t>0..*</w:t>
            </w:r>
            <w:proofErr w:type="gramEnd"/>
          </w:p>
        </w:tc>
        <w:tc>
          <w:tcPr>
            <w:tcW w:w="5953" w:type="dxa"/>
          </w:tcPr>
          <w:p w14:paraId="053626A5" w14:textId="77777777" w:rsidR="00DE245D" w:rsidRPr="00015F65" w:rsidRDefault="00DE245D" w:rsidP="008A3DBE">
            <w:pPr>
              <w:rPr>
                <w:rFonts w:cs="Arial"/>
              </w:rPr>
            </w:pPr>
            <w:r w:rsidRPr="00015F65">
              <w:rPr>
                <w:rFonts w:cs="Arial"/>
              </w:rPr>
              <w:t>Children of a VMP can be AMPs and VMPPs. Children cannot be differentiated between AMP or VMPPs from the VMP data.</w:t>
            </w:r>
          </w:p>
        </w:tc>
      </w:tr>
      <w:tr w:rsidR="00822FA9" w:rsidRPr="00015F65" w14:paraId="69EDA138" w14:textId="77777777" w:rsidTr="004A1C09">
        <w:trPr>
          <w:cantSplit/>
        </w:trPr>
        <w:tc>
          <w:tcPr>
            <w:tcW w:w="3114" w:type="dxa"/>
          </w:tcPr>
          <w:p w14:paraId="30DBEE1A" w14:textId="6CCD4619" w:rsidR="00822FA9" w:rsidRPr="00015F65" w:rsidRDefault="00822FA9" w:rsidP="008A3DBE">
            <w:pPr>
              <w:rPr>
                <w:rFonts w:cs="Arial"/>
              </w:rPr>
            </w:pPr>
            <w:r>
              <w:rPr>
                <w:rFonts w:cs="Arial"/>
              </w:rPr>
              <w:t>ATC</w:t>
            </w:r>
          </w:p>
        </w:tc>
        <w:tc>
          <w:tcPr>
            <w:tcW w:w="3544" w:type="dxa"/>
          </w:tcPr>
          <w:p w14:paraId="004A2554" w14:textId="77777777" w:rsidR="00822FA9" w:rsidRPr="00015F65" w:rsidRDefault="00822FA9" w:rsidP="008A3DBE">
            <w:pPr>
              <w:rPr>
                <w:rFonts w:cs="Arial"/>
              </w:rPr>
            </w:pPr>
          </w:p>
        </w:tc>
        <w:tc>
          <w:tcPr>
            <w:tcW w:w="1559" w:type="dxa"/>
          </w:tcPr>
          <w:p w14:paraId="3786BEBD" w14:textId="493AD391" w:rsidR="00822FA9" w:rsidRPr="00015F65" w:rsidRDefault="00822FA9" w:rsidP="008A3DBE">
            <w:pPr>
              <w:rPr>
                <w:rFonts w:cs="Arial"/>
              </w:rPr>
            </w:pPr>
            <w:r>
              <w:rPr>
                <w:rFonts w:cs="Arial"/>
              </w:rPr>
              <w:t>0..1</w:t>
            </w:r>
          </w:p>
        </w:tc>
        <w:tc>
          <w:tcPr>
            <w:tcW w:w="5953" w:type="dxa"/>
          </w:tcPr>
          <w:p w14:paraId="47502D7B" w14:textId="1B516B3A" w:rsidR="00822FA9" w:rsidRPr="00015F65" w:rsidRDefault="00822FA9" w:rsidP="008A3DBE">
            <w:pPr>
              <w:rPr>
                <w:rFonts w:cs="Arial"/>
              </w:rPr>
            </w:pPr>
            <w:r>
              <w:rPr>
                <w:rFonts w:cs="Arial"/>
              </w:rPr>
              <w:t xml:space="preserve">Anatomical Therapeutic Chemical (ATC) classification </w:t>
            </w:r>
            <w:r w:rsidRPr="00822FA9">
              <w:rPr>
                <w:rFonts w:cs="Arial"/>
              </w:rPr>
              <w:t xml:space="preserve">Code </w:t>
            </w:r>
            <w:r>
              <w:rPr>
                <w:rFonts w:cs="Arial"/>
              </w:rPr>
              <w:t>u</w:t>
            </w:r>
            <w:r w:rsidRPr="00822FA9">
              <w:rPr>
                <w:rFonts w:cs="Arial"/>
              </w:rPr>
              <w:t>p to a maximum of 7 characters</w:t>
            </w:r>
            <w:r>
              <w:rPr>
                <w:rFonts w:cs="Arial"/>
              </w:rPr>
              <w:t>.</w:t>
            </w:r>
          </w:p>
        </w:tc>
      </w:tr>
      <w:tr w:rsidR="00DE245D" w:rsidRPr="00015F65" w14:paraId="3C292BD9" w14:textId="77777777" w:rsidTr="004A1C09">
        <w:trPr>
          <w:cantSplit/>
        </w:trPr>
        <w:tc>
          <w:tcPr>
            <w:tcW w:w="3114" w:type="dxa"/>
          </w:tcPr>
          <w:p w14:paraId="743B4999" w14:textId="77777777" w:rsidR="00DE245D" w:rsidRPr="00015F65" w:rsidRDefault="00DE245D" w:rsidP="008A3DBE">
            <w:pPr>
              <w:rPr>
                <w:rFonts w:cs="Arial"/>
              </w:rPr>
            </w:pPr>
            <w:r w:rsidRPr="00015F65">
              <w:rPr>
                <w:rFonts w:cs="Arial"/>
              </w:rPr>
              <w:t>BASIS_PREVCD</w:t>
            </w:r>
          </w:p>
        </w:tc>
        <w:tc>
          <w:tcPr>
            <w:tcW w:w="3544" w:type="dxa"/>
          </w:tcPr>
          <w:p w14:paraId="21835DE2" w14:textId="1F88CE73" w:rsidR="00DE245D" w:rsidRPr="00015F65" w:rsidRDefault="001554B8" w:rsidP="008A3DBE">
            <w:pPr>
              <w:rPr>
                <w:rFonts w:cs="Arial"/>
              </w:rPr>
            </w:pPr>
            <w:hyperlink r:id="rId48" w:history="1">
              <w:r w:rsidR="00DE245D" w:rsidRPr="00015F65">
                <w:rPr>
                  <w:rStyle w:val="Hyperlink"/>
                  <w:rFonts w:ascii="Arial" w:hAnsi="Arial" w:cs="Arial"/>
                </w:rPr>
                <w:t>https://dmd.nhs.uk/BASIS_OF_NAME</w:t>
              </w:r>
            </w:hyperlink>
          </w:p>
        </w:tc>
        <w:tc>
          <w:tcPr>
            <w:tcW w:w="1559" w:type="dxa"/>
          </w:tcPr>
          <w:p w14:paraId="47B55EC6" w14:textId="77777777" w:rsidR="00DE245D" w:rsidRPr="00015F65" w:rsidRDefault="00DE245D" w:rsidP="008A3DBE">
            <w:pPr>
              <w:rPr>
                <w:rFonts w:cs="Arial"/>
              </w:rPr>
            </w:pPr>
            <w:r w:rsidRPr="00015F65">
              <w:rPr>
                <w:rFonts w:cs="Arial"/>
              </w:rPr>
              <w:t>0..1</w:t>
            </w:r>
          </w:p>
        </w:tc>
        <w:tc>
          <w:tcPr>
            <w:tcW w:w="5953" w:type="dxa"/>
          </w:tcPr>
          <w:p w14:paraId="1401AA33" w14:textId="77777777" w:rsidR="00DE245D" w:rsidRPr="00015F65" w:rsidRDefault="00DE245D" w:rsidP="008A3DBE">
            <w:pPr>
              <w:rPr>
                <w:rFonts w:cs="Arial"/>
              </w:rPr>
            </w:pPr>
            <w:r w:rsidRPr="00015F65">
              <w:rPr>
                <w:rFonts w:cs="Arial"/>
              </w:rPr>
              <w:t xml:space="preserve">The basis that was used to define the </w:t>
            </w:r>
            <w:proofErr w:type="spellStart"/>
            <w:r w:rsidRPr="00015F65">
              <w:rPr>
                <w:rFonts w:cs="Arial"/>
              </w:rPr>
              <w:t>dm+d</w:t>
            </w:r>
            <w:proofErr w:type="spellEnd"/>
            <w:r w:rsidRPr="00015F65">
              <w:rPr>
                <w:rFonts w:cs="Arial"/>
              </w:rPr>
              <w:t xml:space="preserve"> previous name (NMPREV). If the name has not changed this will not be populated.</w:t>
            </w:r>
          </w:p>
          <w:p w14:paraId="1EEB18F5" w14:textId="77777777" w:rsidR="00DE245D" w:rsidRPr="00015F65" w:rsidRDefault="00DE245D" w:rsidP="008A3DBE">
            <w:pPr>
              <w:rPr>
                <w:rFonts w:cs="Arial"/>
              </w:rPr>
            </w:pPr>
            <w:r w:rsidRPr="00015F65">
              <w:rPr>
                <w:rFonts w:cs="Arial"/>
              </w:rPr>
              <w:t>VMP.BASIS_PREVCD</w:t>
            </w:r>
          </w:p>
        </w:tc>
      </w:tr>
      <w:tr w:rsidR="00DE245D" w:rsidRPr="00015F65" w14:paraId="7EE42990" w14:textId="77777777" w:rsidTr="004A1C09">
        <w:trPr>
          <w:cantSplit/>
        </w:trPr>
        <w:tc>
          <w:tcPr>
            <w:tcW w:w="3114" w:type="dxa"/>
          </w:tcPr>
          <w:p w14:paraId="1283EA31" w14:textId="77777777" w:rsidR="00DE245D" w:rsidRPr="00015F65" w:rsidRDefault="00DE245D" w:rsidP="008A3DBE">
            <w:pPr>
              <w:rPr>
                <w:rFonts w:cs="Arial"/>
              </w:rPr>
            </w:pPr>
            <w:r w:rsidRPr="00015F65">
              <w:rPr>
                <w:rFonts w:cs="Arial"/>
              </w:rPr>
              <w:t>BASISCD</w:t>
            </w:r>
          </w:p>
        </w:tc>
        <w:tc>
          <w:tcPr>
            <w:tcW w:w="3544" w:type="dxa"/>
          </w:tcPr>
          <w:p w14:paraId="69BC22C7" w14:textId="5DAAA0DC" w:rsidR="00DE245D" w:rsidRPr="00015F65" w:rsidRDefault="001554B8" w:rsidP="008A3DBE">
            <w:pPr>
              <w:rPr>
                <w:rFonts w:cs="Arial"/>
              </w:rPr>
            </w:pPr>
            <w:hyperlink r:id="rId49" w:history="1">
              <w:r w:rsidR="00DE245D" w:rsidRPr="00015F65">
                <w:rPr>
                  <w:rStyle w:val="Hyperlink"/>
                  <w:rFonts w:ascii="Arial" w:hAnsi="Arial" w:cs="Arial"/>
                </w:rPr>
                <w:t>https://dmd.nhs.uk/BASIS_OF_NAME</w:t>
              </w:r>
            </w:hyperlink>
          </w:p>
        </w:tc>
        <w:tc>
          <w:tcPr>
            <w:tcW w:w="1559" w:type="dxa"/>
          </w:tcPr>
          <w:p w14:paraId="718F2958" w14:textId="77777777" w:rsidR="00DE245D" w:rsidRPr="00015F65" w:rsidRDefault="00DE245D" w:rsidP="008A3DBE">
            <w:pPr>
              <w:rPr>
                <w:rFonts w:cs="Arial"/>
              </w:rPr>
            </w:pPr>
            <w:r w:rsidRPr="00015F65">
              <w:rPr>
                <w:rFonts w:cs="Arial"/>
              </w:rPr>
              <w:t>1..1</w:t>
            </w:r>
          </w:p>
        </w:tc>
        <w:tc>
          <w:tcPr>
            <w:tcW w:w="5953" w:type="dxa"/>
          </w:tcPr>
          <w:p w14:paraId="1C321B3E" w14:textId="77777777" w:rsidR="00DE245D" w:rsidRPr="00015F65" w:rsidRDefault="00DE245D" w:rsidP="008A3DBE">
            <w:pPr>
              <w:rPr>
                <w:rFonts w:cs="Arial"/>
              </w:rPr>
            </w:pPr>
            <w:r w:rsidRPr="00015F65">
              <w:rPr>
                <w:rFonts w:cs="Arial"/>
              </w:rPr>
              <w:t xml:space="preserve">The basis that was used to define the </w:t>
            </w:r>
            <w:proofErr w:type="spellStart"/>
            <w:r w:rsidRPr="00015F65">
              <w:rPr>
                <w:rFonts w:cs="Arial"/>
              </w:rPr>
              <w:t>dm+d</w:t>
            </w:r>
            <w:proofErr w:type="spellEnd"/>
            <w:r w:rsidRPr="00015F65">
              <w:rPr>
                <w:rFonts w:cs="Arial"/>
              </w:rPr>
              <w:t xml:space="preserve"> name.</w:t>
            </w:r>
          </w:p>
          <w:p w14:paraId="494BE02E" w14:textId="77777777" w:rsidR="00DE245D" w:rsidRPr="00015F65" w:rsidRDefault="00DE245D" w:rsidP="008A3DBE">
            <w:pPr>
              <w:rPr>
                <w:rFonts w:cs="Arial"/>
              </w:rPr>
            </w:pPr>
            <w:r w:rsidRPr="00015F65">
              <w:rPr>
                <w:rFonts w:cs="Arial"/>
              </w:rPr>
              <w:t>VMP.BASISCD</w:t>
            </w:r>
          </w:p>
        </w:tc>
      </w:tr>
      <w:tr w:rsidR="00822FA9" w:rsidRPr="00015F65" w14:paraId="5B78F267" w14:textId="77777777" w:rsidTr="004A1C09">
        <w:trPr>
          <w:cantSplit/>
        </w:trPr>
        <w:tc>
          <w:tcPr>
            <w:tcW w:w="3114" w:type="dxa"/>
          </w:tcPr>
          <w:p w14:paraId="32D005DA" w14:textId="7306EE6C" w:rsidR="00822FA9" w:rsidRPr="00015F65" w:rsidRDefault="00822FA9" w:rsidP="008A3DBE">
            <w:pPr>
              <w:rPr>
                <w:rFonts w:cs="Arial"/>
              </w:rPr>
            </w:pPr>
            <w:r>
              <w:rPr>
                <w:rFonts w:cs="Arial"/>
              </w:rPr>
              <w:t>BNF</w:t>
            </w:r>
          </w:p>
        </w:tc>
        <w:tc>
          <w:tcPr>
            <w:tcW w:w="3544" w:type="dxa"/>
          </w:tcPr>
          <w:p w14:paraId="717D5655" w14:textId="77777777" w:rsidR="00822FA9" w:rsidRDefault="00822FA9" w:rsidP="008A3DBE"/>
        </w:tc>
        <w:tc>
          <w:tcPr>
            <w:tcW w:w="1559" w:type="dxa"/>
          </w:tcPr>
          <w:p w14:paraId="7065E86C" w14:textId="13C26B48" w:rsidR="00822FA9" w:rsidRPr="00015F65" w:rsidRDefault="00822FA9" w:rsidP="008A3DBE">
            <w:pPr>
              <w:rPr>
                <w:rFonts w:cs="Arial"/>
              </w:rPr>
            </w:pPr>
            <w:r>
              <w:rPr>
                <w:rFonts w:cs="Arial"/>
              </w:rPr>
              <w:t>0..1</w:t>
            </w:r>
          </w:p>
        </w:tc>
        <w:tc>
          <w:tcPr>
            <w:tcW w:w="5953" w:type="dxa"/>
          </w:tcPr>
          <w:p w14:paraId="109266A8" w14:textId="4B1A9832" w:rsidR="00822FA9" w:rsidRPr="00015F65" w:rsidRDefault="00822FA9" w:rsidP="008A3DBE">
            <w:pPr>
              <w:rPr>
                <w:rFonts w:cs="Arial"/>
              </w:rPr>
            </w:pPr>
            <w:r>
              <w:rPr>
                <w:rFonts w:cs="Arial"/>
              </w:rPr>
              <w:t>BNF code u</w:t>
            </w:r>
            <w:r w:rsidRPr="00822FA9">
              <w:rPr>
                <w:rFonts w:cs="Arial"/>
              </w:rPr>
              <w:t xml:space="preserve">p to a maximum of </w:t>
            </w:r>
            <w:r>
              <w:rPr>
                <w:rFonts w:cs="Arial"/>
              </w:rPr>
              <w:t>8</w:t>
            </w:r>
            <w:r w:rsidRPr="00822FA9">
              <w:rPr>
                <w:rFonts w:cs="Arial"/>
              </w:rPr>
              <w:t xml:space="preserve"> characters</w:t>
            </w:r>
            <w:r>
              <w:rPr>
                <w:rFonts w:cs="Arial"/>
              </w:rPr>
              <w:t>.</w:t>
            </w:r>
          </w:p>
        </w:tc>
      </w:tr>
      <w:tr w:rsidR="00DE245D" w:rsidRPr="00015F65" w14:paraId="65FAC093" w14:textId="77777777" w:rsidTr="004A1C09">
        <w:trPr>
          <w:cantSplit/>
        </w:trPr>
        <w:tc>
          <w:tcPr>
            <w:tcW w:w="3114" w:type="dxa"/>
          </w:tcPr>
          <w:p w14:paraId="121B65E3" w14:textId="77777777" w:rsidR="00DE245D" w:rsidRPr="00015F65" w:rsidRDefault="00DE245D" w:rsidP="008A3DBE">
            <w:pPr>
              <w:rPr>
                <w:rFonts w:cs="Arial"/>
              </w:rPr>
            </w:pPr>
            <w:r w:rsidRPr="00015F65">
              <w:rPr>
                <w:rFonts w:cs="Arial"/>
              </w:rPr>
              <w:lastRenderedPageBreak/>
              <w:t>CAT_PREVCD</w:t>
            </w:r>
          </w:p>
        </w:tc>
        <w:tc>
          <w:tcPr>
            <w:tcW w:w="3544" w:type="dxa"/>
          </w:tcPr>
          <w:p w14:paraId="40207095" w14:textId="2A42FF25" w:rsidR="00DE245D" w:rsidRPr="00015F65" w:rsidRDefault="001554B8" w:rsidP="008A3DBE">
            <w:pPr>
              <w:rPr>
                <w:rFonts w:cs="Arial"/>
              </w:rPr>
            </w:pPr>
            <w:hyperlink r:id="rId50" w:history="1">
              <w:r w:rsidR="00DE245D" w:rsidRPr="00015F65">
                <w:rPr>
                  <w:rStyle w:val="Hyperlink"/>
                  <w:rFonts w:ascii="Arial" w:hAnsi="Arial" w:cs="Arial"/>
                </w:rPr>
                <w:t>https://dmd.nhs.uk/CONTROL_DRUG_CATEGORY</w:t>
              </w:r>
            </w:hyperlink>
          </w:p>
        </w:tc>
        <w:tc>
          <w:tcPr>
            <w:tcW w:w="1559" w:type="dxa"/>
          </w:tcPr>
          <w:p w14:paraId="378BEA08" w14:textId="77777777" w:rsidR="00DE245D" w:rsidRPr="00015F65" w:rsidRDefault="00DE245D" w:rsidP="008A3DBE">
            <w:pPr>
              <w:rPr>
                <w:rFonts w:cs="Arial"/>
              </w:rPr>
            </w:pPr>
            <w:r w:rsidRPr="00015F65">
              <w:rPr>
                <w:rFonts w:cs="Arial"/>
              </w:rPr>
              <w:t>0..1</w:t>
            </w:r>
          </w:p>
        </w:tc>
        <w:tc>
          <w:tcPr>
            <w:tcW w:w="5953" w:type="dxa"/>
          </w:tcPr>
          <w:p w14:paraId="0D9E0FF3" w14:textId="77777777" w:rsidR="00DE245D" w:rsidRPr="00015F65" w:rsidRDefault="00DE245D" w:rsidP="008A3DBE">
            <w:pPr>
              <w:rPr>
                <w:rFonts w:cs="Arial"/>
              </w:rPr>
            </w:pPr>
            <w:r w:rsidRPr="00015F65">
              <w:rPr>
                <w:rFonts w:cs="Arial"/>
              </w:rPr>
              <w:t>When controlled drug category code changes this captures the previous controlled drug category. Only populated if the controlled drug category has changed.</w:t>
            </w:r>
          </w:p>
          <w:p w14:paraId="03D684FE" w14:textId="77777777" w:rsidR="00DE245D" w:rsidRPr="00015F65" w:rsidRDefault="00DE245D" w:rsidP="008A3DBE">
            <w:pPr>
              <w:rPr>
                <w:rFonts w:cs="Arial"/>
              </w:rPr>
            </w:pPr>
            <w:r w:rsidRPr="00015F65">
              <w:rPr>
                <w:rFonts w:cs="Arial"/>
              </w:rPr>
              <w:t>CONTROL_INFO.VPID</w:t>
            </w:r>
          </w:p>
          <w:p w14:paraId="57B8C217" w14:textId="77777777" w:rsidR="00DE245D" w:rsidRPr="00015F65" w:rsidRDefault="00DE245D" w:rsidP="008A3DBE">
            <w:pPr>
              <w:rPr>
                <w:rFonts w:cs="Arial"/>
              </w:rPr>
            </w:pPr>
            <w:r w:rsidRPr="00015F65">
              <w:rPr>
                <w:rFonts w:cs="Arial"/>
              </w:rPr>
              <w:t>CONTROL_INFO.CAT_PREVCD</w:t>
            </w:r>
          </w:p>
        </w:tc>
      </w:tr>
      <w:tr w:rsidR="00DE245D" w:rsidRPr="00015F65" w14:paraId="38143447" w14:textId="77777777" w:rsidTr="004A1C09">
        <w:trPr>
          <w:cantSplit/>
        </w:trPr>
        <w:tc>
          <w:tcPr>
            <w:tcW w:w="3114" w:type="dxa"/>
          </w:tcPr>
          <w:p w14:paraId="5FBAA789" w14:textId="77777777" w:rsidR="00DE245D" w:rsidRPr="00015F65" w:rsidRDefault="00DE245D" w:rsidP="008A3DBE">
            <w:pPr>
              <w:rPr>
                <w:rFonts w:cs="Arial"/>
              </w:rPr>
            </w:pPr>
            <w:r w:rsidRPr="00015F65">
              <w:rPr>
                <w:rFonts w:cs="Arial"/>
              </w:rPr>
              <w:t>CATCD</w:t>
            </w:r>
          </w:p>
        </w:tc>
        <w:tc>
          <w:tcPr>
            <w:tcW w:w="3544" w:type="dxa"/>
          </w:tcPr>
          <w:p w14:paraId="16BA0E56" w14:textId="0DC4B052" w:rsidR="00DE245D" w:rsidRPr="00015F65" w:rsidRDefault="001554B8" w:rsidP="008A3DBE">
            <w:pPr>
              <w:rPr>
                <w:rFonts w:cs="Arial"/>
              </w:rPr>
            </w:pPr>
            <w:hyperlink r:id="rId51" w:history="1">
              <w:r w:rsidR="00DE245D" w:rsidRPr="00015F65">
                <w:rPr>
                  <w:rStyle w:val="Hyperlink"/>
                  <w:rFonts w:ascii="Arial" w:hAnsi="Arial" w:cs="Arial"/>
                </w:rPr>
                <w:t>https://dmd.nhs.uk/CONTROL_DRUG_CATEGORY</w:t>
              </w:r>
            </w:hyperlink>
          </w:p>
        </w:tc>
        <w:tc>
          <w:tcPr>
            <w:tcW w:w="1559" w:type="dxa"/>
          </w:tcPr>
          <w:p w14:paraId="7AC4AB5E" w14:textId="77777777" w:rsidR="00DE245D" w:rsidRPr="00015F65" w:rsidRDefault="00DE245D" w:rsidP="008A3DBE">
            <w:pPr>
              <w:rPr>
                <w:rFonts w:cs="Arial"/>
              </w:rPr>
            </w:pPr>
            <w:r w:rsidRPr="00015F65">
              <w:rPr>
                <w:rFonts w:cs="Arial"/>
              </w:rPr>
              <w:t>1..1</w:t>
            </w:r>
          </w:p>
        </w:tc>
        <w:tc>
          <w:tcPr>
            <w:tcW w:w="5953" w:type="dxa"/>
          </w:tcPr>
          <w:p w14:paraId="65EF22D7" w14:textId="77777777" w:rsidR="00DE245D" w:rsidRPr="00015F65" w:rsidRDefault="00DE245D" w:rsidP="008A3DBE">
            <w:pPr>
              <w:rPr>
                <w:rFonts w:cs="Arial"/>
              </w:rPr>
            </w:pPr>
            <w:r w:rsidRPr="00015F65">
              <w:rPr>
                <w:rFonts w:cs="Arial"/>
              </w:rPr>
              <w:t>Controlled drug category code</w:t>
            </w:r>
          </w:p>
          <w:p w14:paraId="22188F50" w14:textId="77777777" w:rsidR="00DE245D" w:rsidRPr="00015F65" w:rsidRDefault="00DE245D" w:rsidP="008A3DBE">
            <w:pPr>
              <w:rPr>
                <w:rFonts w:cs="Arial"/>
              </w:rPr>
            </w:pPr>
            <w:r w:rsidRPr="00015F65">
              <w:rPr>
                <w:rFonts w:cs="Arial"/>
              </w:rPr>
              <w:t>CONTROL_INFO.VPID</w:t>
            </w:r>
          </w:p>
          <w:p w14:paraId="233EB78C" w14:textId="77777777" w:rsidR="00DE245D" w:rsidRPr="00015F65" w:rsidRDefault="00DE245D" w:rsidP="008A3DBE">
            <w:pPr>
              <w:rPr>
                <w:rFonts w:cs="Arial"/>
              </w:rPr>
            </w:pPr>
            <w:r w:rsidRPr="00015F65">
              <w:rPr>
                <w:rFonts w:cs="Arial"/>
              </w:rPr>
              <w:t>CONTROL_INFO.CATCD</w:t>
            </w:r>
          </w:p>
        </w:tc>
      </w:tr>
      <w:tr w:rsidR="00DE245D" w:rsidRPr="00015F65" w14:paraId="72EA919A" w14:textId="77777777" w:rsidTr="004A1C09">
        <w:trPr>
          <w:cantSplit/>
        </w:trPr>
        <w:tc>
          <w:tcPr>
            <w:tcW w:w="3114" w:type="dxa"/>
          </w:tcPr>
          <w:p w14:paraId="7A264707" w14:textId="77777777" w:rsidR="00DE245D" w:rsidRPr="00015F65" w:rsidRDefault="00DE245D" w:rsidP="008A3DBE">
            <w:pPr>
              <w:rPr>
                <w:rFonts w:cs="Arial"/>
              </w:rPr>
            </w:pPr>
            <w:r w:rsidRPr="00015F65">
              <w:rPr>
                <w:rFonts w:cs="Arial"/>
              </w:rPr>
              <w:t>CATDT</w:t>
            </w:r>
          </w:p>
        </w:tc>
        <w:tc>
          <w:tcPr>
            <w:tcW w:w="3544" w:type="dxa"/>
          </w:tcPr>
          <w:p w14:paraId="297FE370" w14:textId="77777777" w:rsidR="00DE245D" w:rsidRPr="00015F65" w:rsidRDefault="00DE245D" w:rsidP="008A3DBE">
            <w:pPr>
              <w:rPr>
                <w:rFonts w:cs="Arial"/>
              </w:rPr>
            </w:pPr>
          </w:p>
        </w:tc>
        <w:tc>
          <w:tcPr>
            <w:tcW w:w="1559" w:type="dxa"/>
          </w:tcPr>
          <w:p w14:paraId="2A44F7F6" w14:textId="77777777" w:rsidR="00DE245D" w:rsidRPr="00015F65" w:rsidRDefault="00DE245D" w:rsidP="008A3DBE">
            <w:pPr>
              <w:rPr>
                <w:rFonts w:cs="Arial"/>
              </w:rPr>
            </w:pPr>
            <w:r w:rsidRPr="00015F65">
              <w:rPr>
                <w:rFonts w:cs="Arial"/>
              </w:rPr>
              <w:t>0..1</w:t>
            </w:r>
          </w:p>
        </w:tc>
        <w:tc>
          <w:tcPr>
            <w:tcW w:w="5953" w:type="dxa"/>
          </w:tcPr>
          <w:p w14:paraId="32E95BA7" w14:textId="77777777" w:rsidR="00DE245D" w:rsidRPr="00015F65" w:rsidRDefault="00DE245D" w:rsidP="008A3DBE">
            <w:pPr>
              <w:rPr>
                <w:rFonts w:cs="Arial"/>
              </w:rPr>
            </w:pPr>
            <w:r w:rsidRPr="00015F65">
              <w:rPr>
                <w:rFonts w:cs="Arial"/>
              </w:rPr>
              <w:t>Date that the controlled drug category changes. Only populated if there is a CAT_PREVCD</w:t>
            </w:r>
          </w:p>
          <w:p w14:paraId="3D6DF3DA" w14:textId="77777777" w:rsidR="00DE245D" w:rsidRPr="00015F65" w:rsidRDefault="00DE245D" w:rsidP="008A3DBE">
            <w:pPr>
              <w:rPr>
                <w:rFonts w:cs="Arial"/>
              </w:rPr>
            </w:pPr>
            <w:r w:rsidRPr="00015F65">
              <w:rPr>
                <w:rFonts w:cs="Arial"/>
              </w:rPr>
              <w:t>CONTROL_INFO.VPID</w:t>
            </w:r>
          </w:p>
          <w:p w14:paraId="3E30D866" w14:textId="77777777" w:rsidR="00DE245D" w:rsidRPr="00015F65" w:rsidRDefault="00DE245D" w:rsidP="008A3DBE">
            <w:pPr>
              <w:rPr>
                <w:rFonts w:cs="Arial"/>
              </w:rPr>
            </w:pPr>
            <w:r w:rsidRPr="00015F65">
              <w:rPr>
                <w:rFonts w:cs="Arial"/>
              </w:rPr>
              <w:t>CONTROL_INFO.CATDT</w:t>
            </w:r>
          </w:p>
        </w:tc>
      </w:tr>
      <w:tr w:rsidR="00DE245D" w:rsidRPr="00015F65" w14:paraId="66C3D431" w14:textId="77777777" w:rsidTr="004A1C09">
        <w:trPr>
          <w:cantSplit/>
        </w:trPr>
        <w:tc>
          <w:tcPr>
            <w:tcW w:w="3114" w:type="dxa"/>
          </w:tcPr>
          <w:p w14:paraId="2BE0A4E7" w14:textId="77777777" w:rsidR="00DE245D" w:rsidRPr="00015F65" w:rsidRDefault="00DE245D" w:rsidP="008A3DBE">
            <w:pPr>
              <w:rPr>
                <w:rFonts w:cs="Arial"/>
              </w:rPr>
            </w:pPr>
            <w:r w:rsidRPr="00015F65">
              <w:rPr>
                <w:rFonts w:cs="Arial"/>
              </w:rPr>
              <w:t>CFC_F</w:t>
            </w:r>
          </w:p>
        </w:tc>
        <w:tc>
          <w:tcPr>
            <w:tcW w:w="3544" w:type="dxa"/>
          </w:tcPr>
          <w:p w14:paraId="6422F161" w14:textId="77777777" w:rsidR="00DE245D" w:rsidRPr="00015F65" w:rsidRDefault="00DE245D" w:rsidP="008A3DBE">
            <w:pPr>
              <w:rPr>
                <w:rFonts w:cs="Arial"/>
              </w:rPr>
            </w:pPr>
          </w:p>
        </w:tc>
        <w:tc>
          <w:tcPr>
            <w:tcW w:w="1559" w:type="dxa"/>
          </w:tcPr>
          <w:p w14:paraId="2B9310AC" w14:textId="77777777" w:rsidR="00DE245D" w:rsidRPr="00015F65" w:rsidRDefault="00DE245D" w:rsidP="008A3DBE">
            <w:pPr>
              <w:rPr>
                <w:rFonts w:cs="Arial"/>
              </w:rPr>
            </w:pPr>
            <w:r w:rsidRPr="00015F65">
              <w:rPr>
                <w:rFonts w:cs="Arial"/>
              </w:rPr>
              <w:t>0..1</w:t>
            </w:r>
          </w:p>
        </w:tc>
        <w:tc>
          <w:tcPr>
            <w:tcW w:w="5953" w:type="dxa"/>
          </w:tcPr>
          <w:p w14:paraId="43F368AE" w14:textId="77777777" w:rsidR="00DE245D" w:rsidRPr="00015F65" w:rsidRDefault="00DE245D" w:rsidP="008A3DBE">
            <w:pPr>
              <w:rPr>
                <w:rFonts w:cs="Arial"/>
              </w:rPr>
            </w:pPr>
            <w:r w:rsidRPr="00015F65">
              <w:rPr>
                <w:rFonts w:cs="Arial"/>
              </w:rPr>
              <w:t>Identifies if a VMP is CFC free. CFC_F = 1 if VMP is CFC free otherwise the property is not populated.</w:t>
            </w:r>
          </w:p>
          <w:p w14:paraId="6C03BF03" w14:textId="77777777" w:rsidR="00DE245D" w:rsidRPr="00015F65" w:rsidRDefault="00DE245D" w:rsidP="008A3DBE">
            <w:pPr>
              <w:rPr>
                <w:rFonts w:cs="Arial"/>
              </w:rPr>
            </w:pPr>
            <w:r w:rsidRPr="00015F65">
              <w:rPr>
                <w:rFonts w:cs="Arial"/>
              </w:rPr>
              <w:t>VMP.CFC_F</w:t>
            </w:r>
          </w:p>
        </w:tc>
      </w:tr>
      <w:tr w:rsidR="00DE245D" w:rsidRPr="00015F65" w14:paraId="7C992095" w14:textId="77777777" w:rsidTr="004A1C09">
        <w:trPr>
          <w:cantSplit/>
        </w:trPr>
        <w:tc>
          <w:tcPr>
            <w:tcW w:w="3114" w:type="dxa"/>
          </w:tcPr>
          <w:p w14:paraId="01B0509E" w14:textId="77777777" w:rsidR="00DE245D" w:rsidRPr="00015F65" w:rsidRDefault="00DE245D" w:rsidP="008A3DBE">
            <w:pPr>
              <w:rPr>
                <w:rFonts w:cs="Arial"/>
              </w:rPr>
            </w:pPr>
            <w:r w:rsidRPr="00015F65">
              <w:rPr>
                <w:rFonts w:cs="Arial"/>
              </w:rPr>
              <w:t>COMBPRODCD</w:t>
            </w:r>
          </w:p>
        </w:tc>
        <w:tc>
          <w:tcPr>
            <w:tcW w:w="3544" w:type="dxa"/>
          </w:tcPr>
          <w:p w14:paraId="641177B1" w14:textId="7DC0DF40" w:rsidR="00DE245D" w:rsidRPr="00015F65" w:rsidRDefault="001554B8" w:rsidP="008A3DBE">
            <w:pPr>
              <w:rPr>
                <w:rFonts w:cs="Arial"/>
              </w:rPr>
            </w:pPr>
            <w:hyperlink r:id="rId52" w:history="1">
              <w:r w:rsidR="00DE245D" w:rsidRPr="00015F65">
                <w:rPr>
                  <w:rStyle w:val="Hyperlink"/>
                  <w:rFonts w:ascii="Arial" w:hAnsi="Arial" w:cs="Arial"/>
                </w:rPr>
                <w:t>https://dmd.nhs.uk/COMBINATION_PROD_IND</w:t>
              </w:r>
            </w:hyperlink>
          </w:p>
        </w:tc>
        <w:tc>
          <w:tcPr>
            <w:tcW w:w="1559" w:type="dxa"/>
          </w:tcPr>
          <w:p w14:paraId="0D29A749" w14:textId="77777777" w:rsidR="00DE245D" w:rsidRPr="00015F65" w:rsidRDefault="00DE245D" w:rsidP="008A3DBE">
            <w:pPr>
              <w:rPr>
                <w:rFonts w:cs="Arial"/>
              </w:rPr>
            </w:pPr>
            <w:r w:rsidRPr="00015F65">
              <w:rPr>
                <w:rFonts w:cs="Arial"/>
              </w:rPr>
              <w:t>0..1</w:t>
            </w:r>
          </w:p>
        </w:tc>
        <w:tc>
          <w:tcPr>
            <w:tcW w:w="5953" w:type="dxa"/>
          </w:tcPr>
          <w:p w14:paraId="120347CE" w14:textId="77777777" w:rsidR="00DE245D" w:rsidRPr="00015F65" w:rsidRDefault="00DE245D" w:rsidP="008A3DBE">
            <w:pPr>
              <w:rPr>
                <w:rFonts w:cs="Arial"/>
              </w:rPr>
            </w:pPr>
            <w:r w:rsidRPr="00015F65">
              <w:rPr>
                <w:rFonts w:cs="Arial"/>
              </w:rPr>
              <w:t>Identifies if the VMP is a combination product or a component only product.</w:t>
            </w:r>
          </w:p>
          <w:p w14:paraId="22E66ABA" w14:textId="77777777" w:rsidR="00DE245D" w:rsidRPr="00015F65" w:rsidRDefault="00DE245D" w:rsidP="008A3DBE">
            <w:pPr>
              <w:rPr>
                <w:rFonts w:cs="Arial"/>
              </w:rPr>
            </w:pPr>
            <w:r w:rsidRPr="00015F65">
              <w:rPr>
                <w:rFonts w:cs="Arial"/>
              </w:rPr>
              <w:t>VMP.COMBPRODCD</w:t>
            </w:r>
          </w:p>
        </w:tc>
      </w:tr>
      <w:tr w:rsidR="00822FA9" w:rsidRPr="00015F65" w14:paraId="387CB333" w14:textId="77777777" w:rsidTr="004A1C09">
        <w:trPr>
          <w:cantSplit/>
        </w:trPr>
        <w:tc>
          <w:tcPr>
            <w:tcW w:w="3114" w:type="dxa"/>
          </w:tcPr>
          <w:p w14:paraId="5A9633A0" w14:textId="1320A0C8" w:rsidR="00822FA9" w:rsidRPr="00015F65" w:rsidRDefault="00822FA9" w:rsidP="008A3DBE">
            <w:pPr>
              <w:rPr>
                <w:rFonts w:cs="Arial"/>
              </w:rPr>
            </w:pPr>
            <w:r>
              <w:rPr>
                <w:rFonts w:cs="Arial"/>
              </w:rPr>
              <w:t>DDD</w:t>
            </w:r>
          </w:p>
        </w:tc>
        <w:tc>
          <w:tcPr>
            <w:tcW w:w="3544" w:type="dxa"/>
          </w:tcPr>
          <w:p w14:paraId="4F475844" w14:textId="77777777" w:rsidR="00822FA9" w:rsidRDefault="00822FA9" w:rsidP="008A3DBE"/>
        </w:tc>
        <w:tc>
          <w:tcPr>
            <w:tcW w:w="1559" w:type="dxa"/>
          </w:tcPr>
          <w:p w14:paraId="7F120C0E" w14:textId="077AC6B2" w:rsidR="00822FA9" w:rsidRPr="00015F65" w:rsidRDefault="00822FA9" w:rsidP="008A3DBE">
            <w:pPr>
              <w:rPr>
                <w:rFonts w:cs="Arial"/>
              </w:rPr>
            </w:pPr>
            <w:r>
              <w:rPr>
                <w:rFonts w:cs="Arial"/>
              </w:rPr>
              <w:t>0..1</w:t>
            </w:r>
          </w:p>
        </w:tc>
        <w:tc>
          <w:tcPr>
            <w:tcW w:w="5953" w:type="dxa"/>
          </w:tcPr>
          <w:p w14:paraId="72656FBE" w14:textId="36510ED4" w:rsidR="00822FA9" w:rsidRPr="00015F65" w:rsidRDefault="00822FA9" w:rsidP="008A3DBE">
            <w:pPr>
              <w:rPr>
                <w:rFonts w:cs="Arial"/>
              </w:rPr>
            </w:pPr>
            <w:r>
              <w:rPr>
                <w:rFonts w:cs="Arial"/>
              </w:rPr>
              <w:t>Defined Daily Dose (DDD)</w:t>
            </w:r>
            <w:r w:rsidR="00B14C79">
              <w:rPr>
                <w:rFonts w:cs="Arial"/>
              </w:rPr>
              <w:t xml:space="preserve"> this is a decimal value.</w:t>
            </w:r>
          </w:p>
        </w:tc>
      </w:tr>
      <w:tr w:rsidR="00B14C79" w:rsidRPr="00015F65" w14:paraId="7FC747E6" w14:textId="77777777" w:rsidTr="004A1C09">
        <w:trPr>
          <w:cantSplit/>
        </w:trPr>
        <w:tc>
          <w:tcPr>
            <w:tcW w:w="3114" w:type="dxa"/>
          </w:tcPr>
          <w:p w14:paraId="13752052" w14:textId="68E803A3" w:rsidR="00B14C79" w:rsidRDefault="00B14C79" w:rsidP="008A3DBE">
            <w:pPr>
              <w:rPr>
                <w:rFonts w:cs="Arial"/>
              </w:rPr>
            </w:pPr>
            <w:r>
              <w:rPr>
                <w:rFonts w:cs="Arial"/>
              </w:rPr>
              <w:t>DDD_UOMCD</w:t>
            </w:r>
          </w:p>
        </w:tc>
        <w:tc>
          <w:tcPr>
            <w:tcW w:w="3544" w:type="dxa"/>
          </w:tcPr>
          <w:p w14:paraId="0F65ACC7" w14:textId="77777777" w:rsidR="00B14C79" w:rsidRDefault="00B14C79" w:rsidP="008A3DBE"/>
        </w:tc>
        <w:tc>
          <w:tcPr>
            <w:tcW w:w="1559" w:type="dxa"/>
          </w:tcPr>
          <w:p w14:paraId="4AA2109B" w14:textId="6D615E41" w:rsidR="00B14C79" w:rsidRDefault="00B14C79" w:rsidP="008A3DBE">
            <w:pPr>
              <w:rPr>
                <w:rFonts w:cs="Arial"/>
              </w:rPr>
            </w:pPr>
            <w:r>
              <w:rPr>
                <w:rFonts w:cs="Arial"/>
              </w:rPr>
              <w:t>0..1</w:t>
            </w:r>
          </w:p>
        </w:tc>
        <w:tc>
          <w:tcPr>
            <w:tcW w:w="5953" w:type="dxa"/>
          </w:tcPr>
          <w:p w14:paraId="4663DAA2" w14:textId="5207F0CA" w:rsidR="00B14C79" w:rsidRDefault="00B14C79" w:rsidP="008A3DBE">
            <w:pPr>
              <w:rPr>
                <w:rFonts w:cs="Arial"/>
              </w:rPr>
            </w:pPr>
            <w:r>
              <w:rPr>
                <w:rFonts w:cs="Arial"/>
              </w:rPr>
              <w:t xml:space="preserve">Defined Daily Dose (DDD) unit of measure code. This links to a </w:t>
            </w:r>
            <w:proofErr w:type="spellStart"/>
            <w:r>
              <w:rPr>
                <w:rFonts w:cs="Arial"/>
              </w:rPr>
              <w:t>dm+d</w:t>
            </w:r>
            <w:proofErr w:type="spellEnd"/>
            <w:r>
              <w:rPr>
                <w:rFonts w:cs="Arial"/>
              </w:rPr>
              <w:t xml:space="preserve"> unit of measure code.</w:t>
            </w:r>
          </w:p>
        </w:tc>
      </w:tr>
      <w:tr w:rsidR="00DE245D" w:rsidRPr="00015F65" w14:paraId="1E2441FD" w14:textId="77777777" w:rsidTr="004A1C09">
        <w:trPr>
          <w:cantSplit/>
        </w:trPr>
        <w:tc>
          <w:tcPr>
            <w:tcW w:w="3114" w:type="dxa"/>
          </w:tcPr>
          <w:p w14:paraId="1983EB1E" w14:textId="77777777" w:rsidR="00DE245D" w:rsidRPr="00015F65" w:rsidRDefault="00DE245D" w:rsidP="008A3DBE">
            <w:pPr>
              <w:rPr>
                <w:rFonts w:cs="Arial"/>
              </w:rPr>
            </w:pPr>
            <w:r w:rsidRPr="00015F65">
              <w:rPr>
                <w:rFonts w:cs="Arial"/>
              </w:rPr>
              <w:lastRenderedPageBreak/>
              <w:t>DF_INDCD</w:t>
            </w:r>
          </w:p>
        </w:tc>
        <w:tc>
          <w:tcPr>
            <w:tcW w:w="3544" w:type="dxa"/>
          </w:tcPr>
          <w:p w14:paraId="74DFA274" w14:textId="500597EB" w:rsidR="00DE245D" w:rsidRPr="00015F65" w:rsidRDefault="001554B8" w:rsidP="008A3DBE">
            <w:pPr>
              <w:rPr>
                <w:rFonts w:cs="Arial"/>
              </w:rPr>
            </w:pPr>
            <w:hyperlink r:id="rId53" w:history="1">
              <w:r w:rsidR="00DE245D" w:rsidRPr="00015F65">
                <w:rPr>
                  <w:rStyle w:val="Hyperlink"/>
                  <w:rFonts w:ascii="Arial" w:hAnsi="Arial" w:cs="Arial"/>
                </w:rPr>
                <w:t>https://dmd.nhs.uk/DF_INDICATOR</w:t>
              </w:r>
            </w:hyperlink>
          </w:p>
        </w:tc>
        <w:tc>
          <w:tcPr>
            <w:tcW w:w="1559" w:type="dxa"/>
          </w:tcPr>
          <w:p w14:paraId="42684410" w14:textId="77777777" w:rsidR="00DE245D" w:rsidRPr="00015F65" w:rsidRDefault="00DE245D" w:rsidP="008A3DBE">
            <w:pPr>
              <w:rPr>
                <w:rFonts w:cs="Arial"/>
              </w:rPr>
            </w:pPr>
            <w:r w:rsidRPr="00015F65">
              <w:rPr>
                <w:rFonts w:cs="Arial"/>
              </w:rPr>
              <w:t>1..1</w:t>
            </w:r>
          </w:p>
        </w:tc>
        <w:tc>
          <w:tcPr>
            <w:tcW w:w="5953" w:type="dxa"/>
          </w:tcPr>
          <w:p w14:paraId="3507E079" w14:textId="77777777" w:rsidR="00DE245D" w:rsidRPr="00015F65" w:rsidRDefault="00DE245D" w:rsidP="008A3DBE">
            <w:pPr>
              <w:rPr>
                <w:rFonts w:cs="Arial"/>
              </w:rPr>
            </w:pPr>
            <w:r w:rsidRPr="00015F65">
              <w:rPr>
                <w:rFonts w:cs="Arial"/>
              </w:rPr>
              <w:t>Dose form indication code.</w:t>
            </w:r>
          </w:p>
          <w:p w14:paraId="0A3B4073" w14:textId="77777777" w:rsidR="00DE245D" w:rsidRPr="00015F65" w:rsidRDefault="00DE245D" w:rsidP="008A3DBE">
            <w:pPr>
              <w:rPr>
                <w:rFonts w:cs="Arial"/>
              </w:rPr>
            </w:pPr>
            <w:r w:rsidRPr="00015F65">
              <w:rPr>
                <w:rFonts w:cs="Arial"/>
              </w:rPr>
              <w:t>VMP.D</w:t>
            </w:r>
            <w:r>
              <w:rPr>
                <w:rFonts w:cs="Arial"/>
              </w:rPr>
              <w:t>F</w:t>
            </w:r>
            <w:r w:rsidRPr="00015F65">
              <w:rPr>
                <w:rFonts w:cs="Arial"/>
              </w:rPr>
              <w:t>_INDCD</w:t>
            </w:r>
          </w:p>
        </w:tc>
      </w:tr>
      <w:tr w:rsidR="00DE245D" w:rsidRPr="00015F65" w14:paraId="5E392315" w14:textId="77777777" w:rsidTr="004A1C09">
        <w:trPr>
          <w:cantSplit/>
        </w:trPr>
        <w:tc>
          <w:tcPr>
            <w:tcW w:w="3114" w:type="dxa"/>
          </w:tcPr>
          <w:p w14:paraId="700441F3" w14:textId="77777777" w:rsidR="00DE245D" w:rsidRPr="00015F65" w:rsidRDefault="00DE245D" w:rsidP="008A3DBE">
            <w:pPr>
              <w:rPr>
                <w:rFonts w:cs="Arial"/>
              </w:rPr>
            </w:pPr>
            <w:r w:rsidRPr="00015F65">
              <w:rPr>
                <w:rFonts w:cs="Arial"/>
              </w:rPr>
              <w:t>FORMCD</w:t>
            </w:r>
          </w:p>
        </w:tc>
        <w:tc>
          <w:tcPr>
            <w:tcW w:w="3544" w:type="dxa"/>
          </w:tcPr>
          <w:p w14:paraId="6E630C93" w14:textId="77777777" w:rsidR="00DE245D" w:rsidRPr="00015F65" w:rsidRDefault="00DE245D" w:rsidP="008A3DBE">
            <w:pPr>
              <w:rPr>
                <w:rFonts w:cs="Arial"/>
              </w:rPr>
            </w:pPr>
          </w:p>
        </w:tc>
        <w:tc>
          <w:tcPr>
            <w:tcW w:w="1559" w:type="dxa"/>
          </w:tcPr>
          <w:p w14:paraId="68E642A2" w14:textId="77777777" w:rsidR="00DE245D" w:rsidRPr="00015F65" w:rsidRDefault="00DE245D" w:rsidP="008A3DBE">
            <w:pPr>
              <w:rPr>
                <w:rFonts w:cs="Arial"/>
              </w:rPr>
            </w:pPr>
            <w:r w:rsidRPr="00015F65">
              <w:rPr>
                <w:rFonts w:cs="Arial"/>
              </w:rPr>
              <w:t>0..1</w:t>
            </w:r>
          </w:p>
        </w:tc>
        <w:tc>
          <w:tcPr>
            <w:tcW w:w="5953" w:type="dxa"/>
          </w:tcPr>
          <w:p w14:paraId="64973BF5" w14:textId="77777777" w:rsidR="00DE245D" w:rsidRPr="00015F65" w:rsidRDefault="00DE245D" w:rsidP="008A3DBE">
            <w:pPr>
              <w:rPr>
                <w:rFonts w:cs="Arial"/>
              </w:rPr>
            </w:pPr>
            <w:r w:rsidRPr="00015F65">
              <w:rPr>
                <w:rFonts w:cs="Arial"/>
              </w:rPr>
              <w:t xml:space="preserve">Drug form, links to a </w:t>
            </w:r>
            <w:proofErr w:type="spellStart"/>
            <w:r w:rsidRPr="00015F65">
              <w:rPr>
                <w:rFonts w:cs="Arial"/>
              </w:rPr>
              <w:t>dm+d</w:t>
            </w:r>
            <w:proofErr w:type="spellEnd"/>
            <w:r w:rsidRPr="00015F65">
              <w:rPr>
                <w:rFonts w:cs="Arial"/>
              </w:rPr>
              <w:t xml:space="preserve"> form code in the </w:t>
            </w:r>
            <w:proofErr w:type="spellStart"/>
            <w:r w:rsidRPr="00015F65">
              <w:rPr>
                <w:rFonts w:cs="Arial"/>
              </w:rPr>
              <w:t>dm+d</w:t>
            </w:r>
            <w:proofErr w:type="spellEnd"/>
            <w:r w:rsidRPr="00015F65">
              <w:rPr>
                <w:rFonts w:cs="Arial"/>
              </w:rPr>
              <w:t xml:space="preserve"> code system.</w:t>
            </w:r>
          </w:p>
          <w:p w14:paraId="18E4108E" w14:textId="77777777" w:rsidR="00DE245D" w:rsidRPr="00015F65" w:rsidRDefault="00DE245D" w:rsidP="008A3DBE">
            <w:pPr>
              <w:rPr>
                <w:rFonts w:cs="Arial"/>
              </w:rPr>
            </w:pPr>
            <w:r w:rsidRPr="00015F65">
              <w:rPr>
                <w:rFonts w:cs="Arial"/>
              </w:rPr>
              <w:t>DRUG_FORM.VPID</w:t>
            </w:r>
          </w:p>
          <w:p w14:paraId="005BD64E" w14:textId="77777777" w:rsidR="00DE245D" w:rsidRPr="00015F65" w:rsidRDefault="00DE245D" w:rsidP="008A3DBE">
            <w:pPr>
              <w:rPr>
                <w:rFonts w:cs="Arial"/>
              </w:rPr>
            </w:pPr>
            <w:r w:rsidRPr="00015F65">
              <w:rPr>
                <w:rFonts w:cs="Arial"/>
              </w:rPr>
              <w:t>DRUG_FORM.FORMCD</w:t>
            </w:r>
          </w:p>
        </w:tc>
      </w:tr>
      <w:tr w:rsidR="00DE245D" w:rsidRPr="00015F65" w14:paraId="40F29F08" w14:textId="77777777" w:rsidTr="004A1C09">
        <w:trPr>
          <w:cantSplit/>
        </w:trPr>
        <w:tc>
          <w:tcPr>
            <w:tcW w:w="3114" w:type="dxa"/>
          </w:tcPr>
          <w:p w14:paraId="5103D809" w14:textId="77777777" w:rsidR="00DE245D" w:rsidRPr="00015F65" w:rsidRDefault="00DE245D" w:rsidP="008A3DBE">
            <w:pPr>
              <w:rPr>
                <w:rFonts w:cs="Arial"/>
              </w:rPr>
            </w:pPr>
            <w:r w:rsidRPr="00015F65">
              <w:rPr>
                <w:rFonts w:cs="Arial"/>
              </w:rPr>
              <w:t>GLU_F</w:t>
            </w:r>
          </w:p>
        </w:tc>
        <w:tc>
          <w:tcPr>
            <w:tcW w:w="3544" w:type="dxa"/>
          </w:tcPr>
          <w:p w14:paraId="1B83BFB7" w14:textId="77777777" w:rsidR="00DE245D" w:rsidRPr="00015F65" w:rsidRDefault="00DE245D" w:rsidP="008A3DBE">
            <w:pPr>
              <w:rPr>
                <w:rFonts w:cs="Arial"/>
              </w:rPr>
            </w:pPr>
          </w:p>
        </w:tc>
        <w:tc>
          <w:tcPr>
            <w:tcW w:w="1559" w:type="dxa"/>
          </w:tcPr>
          <w:p w14:paraId="285E9F48" w14:textId="77777777" w:rsidR="00DE245D" w:rsidRPr="00015F65" w:rsidRDefault="00DE245D" w:rsidP="008A3DBE">
            <w:pPr>
              <w:rPr>
                <w:rFonts w:cs="Arial"/>
              </w:rPr>
            </w:pPr>
            <w:r w:rsidRPr="00015F65">
              <w:rPr>
                <w:rFonts w:cs="Arial"/>
              </w:rPr>
              <w:t>0..1</w:t>
            </w:r>
          </w:p>
        </w:tc>
        <w:tc>
          <w:tcPr>
            <w:tcW w:w="5953" w:type="dxa"/>
          </w:tcPr>
          <w:p w14:paraId="511151CA" w14:textId="483E8691" w:rsidR="00DE245D" w:rsidRPr="00015F65" w:rsidRDefault="00DE245D" w:rsidP="008A3DBE">
            <w:pPr>
              <w:rPr>
                <w:rFonts w:cs="Arial"/>
              </w:rPr>
            </w:pPr>
            <w:r w:rsidRPr="00015F65">
              <w:rPr>
                <w:rFonts w:cs="Arial"/>
              </w:rPr>
              <w:t xml:space="preserve">Identifies if VMP is gluten free. GLU_F = 1 when VMP is gluten free. </w:t>
            </w:r>
            <w:r w:rsidR="00741B95" w:rsidRPr="00015F65">
              <w:rPr>
                <w:rFonts w:cs="Arial"/>
              </w:rPr>
              <w:t>Otherwise,</w:t>
            </w:r>
            <w:r w:rsidRPr="00015F65">
              <w:rPr>
                <w:rFonts w:cs="Arial"/>
              </w:rPr>
              <w:t xml:space="preserve"> this property is not populated.</w:t>
            </w:r>
          </w:p>
          <w:p w14:paraId="207B9AE9" w14:textId="77777777" w:rsidR="00DE245D" w:rsidRPr="00015F65" w:rsidRDefault="00DE245D" w:rsidP="008A3DBE">
            <w:pPr>
              <w:rPr>
                <w:rFonts w:cs="Arial"/>
              </w:rPr>
            </w:pPr>
            <w:r w:rsidRPr="00015F65">
              <w:rPr>
                <w:rFonts w:cs="Arial"/>
              </w:rPr>
              <w:t>VMP.GLU_F</w:t>
            </w:r>
          </w:p>
        </w:tc>
      </w:tr>
      <w:tr w:rsidR="00DE245D" w:rsidRPr="00015F65" w14:paraId="59D8AA02" w14:textId="77777777" w:rsidTr="004A1C09">
        <w:trPr>
          <w:cantSplit/>
        </w:trPr>
        <w:tc>
          <w:tcPr>
            <w:tcW w:w="3114" w:type="dxa"/>
          </w:tcPr>
          <w:p w14:paraId="36CBCD33" w14:textId="77777777" w:rsidR="00DE245D" w:rsidRPr="00015F65" w:rsidRDefault="00DE245D" w:rsidP="008A3DBE">
            <w:pPr>
              <w:rPr>
                <w:rFonts w:cs="Arial"/>
              </w:rPr>
            </w:pPr>
            <w:r w:rsidRPr="00015F65">
              <w:rPr>
                <w:rFonts w:cs="Arial"/>
              </w:rPr>
              <w:t>INVALID</w:t>
            </w:r>
          </w:p>
        </w:tc>
        <w:tc>
          <w:tcPr>
            <w:tcW w:w="3544" w:type="dxa"/>
          </w:tcPr>
          <w:p w14:paraId="438BE875" w14:textId="77777777" w:rsidR="00DE245D" w:rsidRPr="00015F65" w:rsidRDefault="00DE245D" w:rsidP="008A3DBE">
            <w:pPr>
              <w:rPr>
                <w:rFonts w:cs="Arial"/>
              </w:rPr>
            </w:pPr>
          </w:p>
        </w:tc>
        <w:tc>
          <w:tcPr>
            <w:tcW w:w="1559" w:type="dxa"/>
          </w:tcPr>
          <w:p w14:paraId="69619C8E" w14:textId="77777777" w:rsidR="00DE245D" w:rsidRPr="00015F65" w:rsidRDefault="00DE245D" w:rsidP="008A3DBE">
            <w:pPr>
              <w:rPr>
                <w:rFonts w:cs="Arial"/>
              </w:rPr>
            </w:pPr>
            <w:r w:rsidRPr="00015F65">
              <w:rPr>
                <w:rFonts w:cs="Arial"/>
              </w:rPr>
              <w:t>0..1</w:t>
            </w:r>
          </w:p>
        </w:tc>
        <w:tc>
          <w:tcPr>
            <w:tcW w:w="5953" w:type="dxa"/>
          </w:tcPr>
          <w:p w14:paraId="60BFDB6F" w14:textId="77777777" w:rsidR="00DE245D" w:rsidRPr="00015F65" w:rsidRDefault="00DE245D" w:rsidP="008A3DBE">
            <w:pPr>
              <w:rPr>
                <w:rFonts w:cs="Arial"/>
              </w:rPr>
            </w:pPr>
            <w:r w:rsidRPr="00015F65">
              <w:rPr>
                <w:rFonts w:cs="Arial"/>
              </w:rPr>
              <w:t>Valid VMPs will not have this property.</w:t>
            </w:r>
          </w:p>
          <w:p w14:paraId="3B522816" w14:textId="77777777" w:rsidR="00DE245D" w:rsidRPr="00015F65" w:rsidRDefault="00DE245D" w:rsidP="008A3DBE">
            <w:pPr>
              <w:rPr>
                <w:rFonts w:cs="Arial"/>
              </w:rPr>
            </w:pPr>
            <w:r w:rsidRPr="00015F65">
              <w:rPr>
                <w:rFonts w:cs="Arial"/>
              </w:rPr>
              <w:t>INVALID concepts have INVALID = 1</w:t>
            </w:r>
          </w:p>
        </w:tc>
      </w:tr>
      <w:tr w:rsidR="00DE245D" w:rsidRPr="00015F65" w14:paraId="05BFCA3F" w14:textId="77777777" w:rsidTr="004A1C09">
        <w:trPr>
          <w:cantSplit/>
        </w:trPr>
        <w:tc>
          <w:tcPr>
            <w:tcW w:w="3114" w:type="dxa"/>
          </w:tcPr>
          <w:p w14:paraId="67FEFCA5" w14:textId="77777777" w:rsidR="00DE245D" w:rsidRPr="00015F65" w:rsidRDefault="00DE245D" w:rsidP="008A3DBE">
            <w:pPr>
              <w:rPr>
                <w:rFonts w:cs="Arial"/>
              </w:rPr>
            </w:pPr>
            <w:r w:rsidRPr="00015F65">
              <w:rPr>
                <w:rFonts w:cs="Arial"/>
              </w:rPr>
              <w:t>NMCHANGECD</w:t>
            </w:r>
          </w:p>
        </w:tc>
        <w:tc>
          <w:tcPr>
            <w:tcW w:w="3544" w:type="dxa"/>
          </w:tcPr>
          <w:p w14:paraId="3C2F31B0" w14:textId="3F36FF87" w:rsidR="00DE245D" w:rsidRPr="00015F65" w:rsidRDefault="001554B8" w:rsidP="008A3DBE">
            <w:pPr>
              <w:rPr>
                <w:rFonts w:cs="Arial"/>
              </w:rPr>
            </w:pPr>
            <w:hyperlink r:id="rId54" w:history="1">
              <w:r w:rsidR="00DE245D" w:rsidRPr="00015F65">
                <w:rPr>
                  <w:rStyle w:val="Hyperlink"/>
                  <w:rFonts w:ascii="Arial" w:hAnsi="Arial" w:cs="Arial"/>
                </w:rPr>
                <w:t>https://dmd.nhs.uk/NAMECHANGE_REASON</w:t>
              </w:r>
            </w:hyperlink>
          </w:p>
        </w:tc>
        <w:tc>
          <w:tcPr>
            <w:tcW w:w="1559" w:type="dxa"/>
          </w:tcPr>
          <w:p w14:paraId="79920E6B" w14:textId="77777777" w:rsidR="00DE245D" w:rsidRPr="00015F65" w:rsidRDefault="00DE245D" w:rsidP="008A3DBE">
            <w:pPr>
              <w:rPr>
                <w:rFonts w:cs="Arial"/>
              </w:rPr>
            </w:pPr>
            <w:r w:rsidRPr="00015F65">
              <w:rPr>
                <w:rFonts w:cs="Arial"/>
              </w:rPr>
              <w:t>0..1</w:t>
            </w:r>
          </w:p>
        </w:tc>
        <w:tc>
          <w:tcPr>
            <w:tcW w:w="5953" w:type="dxa"/>
          </w:tcPr>
          <w:p w14:paraId="734004C5" w14:textId="77777777" w:rsidR="00DE245D" w:rsidRPr="00015F65" w:rsidRDefault="00DE245D" w:rsidP="008A3DBE">
            <w:pPr>
              <w:rPr>
                <w:rFonts w:cs="Arial"/>
              </w:rPr>
            </w:pPr>
            <w:r w:rsidRPr="00015F65">
              <w:rPr>
                <w:rFonts w:cs="Arial"/>
              </w:rPr>
              <w:t>Reason for name change, if specified.</w:t>
            </w:r>
          </w:p>
          <w:p w14:paraId="7A03FAF7" w14:textId="77777777" w:rsidR="00DE245D" w:rsidRPr="00015F65" w:rsidRDefault="00DE245D" w:rsidP="008A3DBE">
            <w:pPr>
              <w:rPr>
                <w:rFonts w:cs="Arial"/>
              </w:rPr>
            </w:pPr>
            <w:r w:rsidRPr="00015F65">
              <w:rPr>
                <w:rFonts w:cs="Arial"/>
              </w:rPr>
              <w:t>VMP.NMCHANGECD</w:t>
            </w:r>
          </w:p>
        </w:tc>
      </w:tr>
      <w:tr w:rsidR="00DE245D" w:rsidRPr="00015F65" w14:paraId="7A4D4765" w14:textId="77777777" w:rsidTr="004A1C09">
        <w:trPr>
          <w:cantSplit/>
        </w:trPr>
        <w:tc>
          <w:tcPr>
            <w:tcW w:w="3114" w:type="dxa"/>
          </w:tcPr>
          <w:p w14:paraId="29BE97BF" w14:textId="77777777" w:rsidR="00DE245D" w:rsidRPr="00015F65" w:rsidRDefault="00DE245D" w:rsidP="008A3DBE">
            <w:pPr>
              <w:rPr>
                <w:rFonts w:cs="Arial"/>
              </w:rPr>
            </w:pPr>
            <w:r w:rsidRPr="00015F65">
              <w:rPr>
                <w:rFonts w:cs="Arial"/>
              </w:rPr>
              <w:t>NMDT</w:t>
            </w:r>
          </w:p>
        </w:tc>
        <w:tc>
          <w:tcPr>
            <w:tcW w:w="3544" w:type="dxa"/>
          </w:tcPr>
          <w:p w14:paraId="0FD05175" w14:textId="77777777" w:rsidR="00DE245D" w:rsidRPr="00015F65" w:rsidRDefault="00DE245D" w:rsidP="008A3DBE">
            <w:pPr>
              <w:rPr>
                <w:rFonts w:cs="Arial"/>
              </w:rPr>
            </w:pPr>
          </w:p>
        </w:tc>
        <w:tc>
          <w:tcPr>
            <w:tcW w:w="1559" w:type="dxa"/>
          </w:tcPr>
          <w:p w14:paraId="45D1AB87" w14:textId="77777777" w:rsidR="00DE245D" w:rsidRPr="00015F65" w:rsidRDefault="00DE245D" w:rsidP="008A3DBE">
            <w:pPr>
              <w:rPr>
                <w:rFonts w:cs="Arial"/>
              </w:rPr>
            </w:pPr>
            <w:r w:rsidRPr="00015F65">
              <w:rPr>
                <w:rFonts w:cs="Arial"/>
              </w:rPr>
              <w:t>0..1</w:t>
            </w:r>
          </w:p>
        </w:tc>
        <w:tc>
          <w:tcPr>
            <w:tcW w:w="5953" w:type="dxa"/>
          </w:tcPr>
          <w:p w14:paraId="17AE3276" w14:textId="77777777" w:rsidR="00DE245D" w:rsidRPr="00015F65" w:rsidRDefault="00DE245D" w:rsidP="008A3DBE">
            <w:pPr>
              <w:rPr>
                <w:rFonts w:cs="Arial"/>
              </w:rPr>
            </w:pPr>
            <w:r w:rsidRPr="00015F65">
              <w:rPr>
                <w:rFonts w:cs="Arial"/>
              </w:rPr>
              <w:t xml:space="preserve">Date that the name changed in </w:t>
            </w:r>
            <w:proofErr w:type="spellStart"/>
            <w:r w:rsidRPr="00015F65">
              <w:rPr>
                <w:rFonts w:cs="Arial"/>
              </w:rPr>
              <w:t>dm+d</w:t>
            </w:r>
            <w:proofErr w:type="spellEnd"/>
            <w:r w:rsidRPr="00015F65">
              <w:rPr>
                <w:rFonts w:cs="Arial"/>
              </w:rPr>
              <w:t>. If the name has not changed this property will not be populated.</w:t>
            </w:r>
          </w:p>
          <w:p w14:paraId="10D2993C" w14:textId="77777777" w:rsidR="00DE245D" w:rsidRPr="00015F65" w:rsidRDefault="00DE245D" w:rsidP="008A3DBE">
            <w:pPr>
              <w:rPr>
                <w:rFonts w:cs="Arial"/>
              </w:rPr>
            </w:pPr>
            <w:r w:rsidRPr="00015F65">
              <w:rPr>
                <w:rFonts w:cs="Arial"/>
              </w:rPr>
              <w:t>VMP.NMDT</w:t>
            </w:r>
          </w:p>
        </w:tc>
      </w:tr>
      <w:tr w:rsidR="00DE245D" w:rsidRPr="00015F65" w14:paraId="2C249AF2" w14:textId="77777777" w:rsidTr="004A1C09">
        <w:trPr>
          <w:cantSplit/>
        </w:trPr>
        <w:tc>
          <w:tcPr>
            <w:tcW w:w="3114" w:type="dxa"/>
          </w:tcPr>
          <w:p w14:paraId="01B8DB2A" w14:textId="77777777" w:rsidR="00DE245D" w:rsidRPr="00015F65" w:rsidRDefault="00DE245D" w:rsidP="008A3DBE">
            <w:pPr>
              <w:rPr>
                <w:rFonts w:cs="Arial"/>
              </w:rPr>
            </w:pPr>
            <w:r w:rsidRPr="00015F65">
              <w:rPr>
                <w:rFonts w:cs="Arial"/>
              </w:rPr>
              <w:t>NMPREV</w:t>
            </w:r>
          </w:p>
        </w:tc>
        <w:tc>
          <w:tcPr>
            <w:tcW w:w="3544" w:type="dxa"/>
          </w:tcPr>
          <w:p w14:paraId="2BBC9C45" w14:textId="77777777" w:rsidR="00DE245D" w:rsidRPr="00015F65" w:rsidRDefault="00DE245D" w:rsidP="008A3DBE">
            <w:pPr>
              <w:rPr>
                <w:rFonts w:cs="Arial"/>
              </w:rPr>
            </w:pPr>
          </w:p>
        </w:tc>
        <w:tc>
          <w:tcPr>
            <w:tcW w:w="1559" w:type="dxa"/>
          </w:tcPr>
          <w:p w14:paraId="7DC3DDE1" w14:textId="77777777" w:rsidR="00DE245D" w:rsidRPr="00015F65" w:rsidRDefault="00DE245D" w:rsidP="008A3DBE">
            <w:pPr>
              <w:rPr>
                <w:rFonts w:cs="Arial"/>
              </w:rPr>
            </w:pPr>
            <w:r w:rsidRPr="00015F65">
              <w:rPr>
                <w:rFonts w:cs="Arial"/>
              </w:rPr>
              <w:t>0..1</w:t>
            </w:r>
          </w:p>
        </w:tc>
        <w:tc>
          <w:tcPr>
            <w:tcW w:w="5953" w:type="dxa"/>
          </w:tcPr>
          <w:p w14:paraId="5E23F746" w14:textId="77777777" w:rsidR="00DE245D" w:rsidRPr="00015F65" w:rsidRDefault="00DE245D" w:rsidP="008A3DBE">
            <w:pPr>
              <w:rPr>
                <w:rFonts w:cs="Arial"/>
              </w:rPr>
            </w:pPr>
            <w:r w:rsidRPr="00015F65">
              <w:rPr>
                <w:rFonts w:cs="Arial"/>
              </w:rPr>
              <w:t>When the name has changed this property holds what the previous name was. I</w:t>
            </w:r>
            <w:r>
              <w:rPr>
                <w:rFonts w:cs="Arial"/>
              </w:rPr>
              <w:t>f</w:t>
            </w:r>
            <w:r w:rsidRPr="00015F65">
              <w:rPr>
                <w:rFonts w:cs="Arial"/>
              </w:rPr>
              <w:t xml:space="preserve"> the name has not changed this property will not be populated.</w:t>
            </w:r>
          </w:p>
          <w:p w14:paraId="24D2200F" w14:textId="77777777" w:rsidR="00DE245D" w:rsidRPr="00015F65" w:rsidRDefault="00DE245D" w:rsidP="008A3DBE">
            <w:pPr>
              <w:rPr>
                <w:rFonts w:cs="Arial"/>
              </w:rPr>
            </w:pPr>
            <w:r w:rsidRPr="00015F65">
              <w:rPr>
                <w:rFonts w:cs="Arial"/>
              </w:rPr>
              <w:t>VMP.NMPREV</w:t>
            </w:r>
          </w:p>
        </w:tc>
      </w:tr>
      <w:tr w:rsidR="00DE245D" w:rsidRPr="00015F65" w14:paraId="559341EA" w14:textId="77777777" w:rsidTr="004A1C09">
        <w:trPr>
          <w:cantSplit/>
        </w:trPr>
        <w:tc>
          <w:tcPr>
            <w:tcW w:w="3114" w:type="dxa"/>
          </w:tcPr>
          <w:p w14:paraId="1358F1EF" w14:textId="77777777" w:rsidR="00DE245D" w:rsidRPr="00015F65" w:rsidRDefault="00DE245D" w:rsidP="008A3DBE">
            <w:pPr>
              <w:rPr>
                <w:rFonts w:cs="Arial"/>
              </w:rPr>
            </w:pPr>
            <w:r w:rsidRPr="00015F65">
              <w:rPr>
                <w:rFonts w:cs="Arial"/>
              </w:rPr>
              <w:lastRenderedPageBreak/>
              <w:t>NON_AVAILCD</w:t>
            </w:r>
          </w:p>
        </w:tc>
        <w:tc>
          <w:tcPr>
            <w:tcW w:w="3544" w:type="dxa"/>
          </w:tcPr>
          <w:p w14:paraId="56462441" w14:textId="5A6E8F53" w:rsidR="00DE245D" w:rsidRPr="00015F65" w:rsidRDefault="001554B8" w:rsidP="008A3DBE">
            <w:pPr>
              <w:rPr>
                <w:rFonts w:cs="Arial"/>
              </w:rPr>
            </w:pPr>
            <w:hyperlink r:id="rId55" w:history="1">
              <w:r w:rsidR="00DE245D" w:rsidRPr="00015F65">
                <w:rPr>
                  <w:rStyle w:val="Hyperlink"/>
                  <w:rFonts w:ascii="Arial" w:hAnsi="Arial" w:cs="Arial"/>
                </w:rPr>
                <w:t>https://dmd.nhs.uk/VIRTUAL_PRODUCT_NON_AVAIL</w:t>
              </w:r>
            </w:hyperlink>
          </w:p>
        </w:tc>
        <w:tc>
          <w:tcPr>
            <w:tcW w:w="1559" w:type="dxa"/>
          </w:tcPr>
          <w:p w14:paraId="5BE9C7EC" w14:textId="77777777" w:rsidR="00DE245D" w:rsidRPr="00015F65" w:rsidRDefault="00DE245D" w:rsidP="008A3DBE">
            <w:pPr>
              <w:rPr>
                <w:rFonts w:cs="Arial"/>
              </w:rPr>
            </w:pPr>
            <w:r w:rsidRPr="00015F65">
              <w:rPr>
                <w:rFonts w:cs="Arial"/>
              </w:rPr>
              <w:t>0..1</w:t>
            </w:r>
          </w:p>
        </w:tc>
        <w:tc>
          <w:tcPr>
            <w:tcW w:w="5953" w:type="dxa"/>
          </w:tcPr>
          <w:p w14:paraId="32A7A1AB" w14:textId="77777777" w:rsidR="00DE245D" w:rsidRPr="00015F65" w:rsidRDefault="00DE245D" w:rsidP="008A3DBE">
            <w:pPr>
              <w:rPr>
                <w:rFonts w:cs="Arial"/>
              </w:rPr>
            </w:pPr>
            <w:r w:rsidRPr="00015F65">
              <w:rPr>
                <w:rFonts w:cs="Arial"/>
              </w:rPr>
              <w:t>Non availability of actual products. If the property does not exist, the product is available.</w:t>
            </w:r>
          </w:p>
          <w:p w14:paraId="63F1FD67" w14:textId="77777777" w:rsidR="00DE245D" w:rsidRPr="00015F65" w:rsidRDefault="00DE245D" w:rsidP="008A3DBE">
            <w:pPr>
              <w:rPr>
                <w:rFonts w:cs="Arial"/>
              </w:rPr>
            </w:pPr>
            <w:r w:rsidRPr="00015F65">
              <w:rPr>
                <w:rFonts w:cs="Arial"/>
              </w:rPr>
              <w:t>VMP.NON_AVAILCD</w:t>
            </w:r>
          </w:p>
        </w:tc>
      </w:tr>
      <w:tr w:rsidR="00DE245D" w:rsidRPr="00015F65" w14:paraId="35E2AA8E" w14:textId="77777777" w:rsidTr="004A1C09">
        <w:trPr>
          <w:cantSplit/>
        </w:trPr>
        <w:tc>
          <w:tcPr>
            <w:tcW w:w="3114" w:type="dxa"/>
          </w:tcPr>
          <w:p w14:paraId="0D54A49F" w14:textId="77777777" w:rsidR="00DE245D" w:rsidRPr="00015F65" w:rsidRDefault="00DE245D" w:rsidP="008A3DBE">
            <w:pPr>
              <w:rPr>
                <w:rFonts w:cs="Arial"/>
              </w:rPr>
            </w:pPr>
            <w:r w:rsidRPr="00015F65">
              <w:rPr>
                <w:rFonts w:cs="Arial"/>
              </w:rPr>
              <w:t>NON_AVAILDT</w:t>
            </w:r>
          </w:p>
        </w:tc>
        <w:tc>
          <w:tcPr>
            <w:tcW w:w="3544" w:type="dxa"/>
          </w:tcPr>
          <w:p w14:paraId="033C2FD9" w14:textId="77777777" w:rsidR="00DE245D" w:rsidRPr="00015F65" w:rsidRDefault="00DE245D" w:rsidP="008A3DBE">
            <w:pPr>
              <w:rPr>
                <w:rFonts w:cs="Arial"/>
              </w:rPr>
            </w:pPr>
          </w:p>
        </w:tc>
        <w:tc>
          <w:tcPr>
            <w:tcW w:w="1559" w:type="dxa"/>
          </w:tcPr>
          <w:p w14:paraId="37044145" w14:textId="77777777" w:rsidR="00DE245D" w:rsidRPr="00015F65" w:rsidRDefault="00DE245D" w:rsidP="008A3DBE">
            <w:pPr>
              <w:rPr>
                <w:rFonts w:cs="Arial"/>
              </w:rPr>
            </w:pPr>
            <w:r w:rsidRPr="00015F65">
              <w:rPr>
                <w:rFonts w:cs="Arial"/>
              </w:rPr>
              <w:t>0..1</w:t>
            </w:r>
          </w:p>
        </w:tc>
        <w:tc>
          <w:tcPr>
            <w:tcW w:w="5953" w:type="dxa"/>
          </w:tcPr>
          <w:p w14:paraId="3948B8B4" w14:textId="77777777" w:rsidR="00DE245D" w:rsidRPr="00015F65" w:rsidRDefault="00DE245D" w:rsidP="008A3DBE">
            <w:pPr>
              <w:rPr>
                <w:rFonts w:cs="Arial"/>
              </w:rPr>
            </w:pPr>
            <w:r w:rsidRPr="00015F65">
              <w:rPr>
                <w:rFonts w:cs="Arial"/>
              </w:rPr>
              <w:t>Date product was set to be not available.</w:t>
            </w:r>
          </w:p>
        </w:tc>
      </w:tr>
      <w:tr w:rsidR="00DE245D" w:rsidRPr="00015F65" w14:paraId="63512859" w14:textId="77777777" w:rsidTr="004A1C09">
        <w:trPr>
          <w:cantSplit/>
        </w:trPr>
        <w:tc>
          <w:tcPr>
            <w:tcW w:w="3114" w:type="dxa"/>
          </w:tcPr>
          <w:p w14:paraId="53B5E945" w14:textId="77777777" w:rsidR="00DE245D" w:rsidRPr="00015F65" w:rsidRDefault="00DE245D" w:rsidP="008A3DBE">
            <w:pPr>
              <w:rPr>
                <w:rFonts w:cs="Arial"/>
              </w:rPr>
            </w:pPr>
            <w:r w:rsidRPr="00015F65">
              <w:rPr>
                <w:rFonts w:cs="Arial"/>
              </w:rPr>
              <w:t>ONTFORMCD</w:t>
            </w:r>
          </w:p>
        </w:tc>
        <w:tc>
          <w:tcPr>
            <w:tcW w:w="3544" w:type="dxa"/>
          </w:tcPr>
          <w:p w14:paraId="04C2D430" w14:textId="0928E4F4" w:rsidR="00DE245D" w:rsidRPr="00015F65" w:rsidRDefault="001554B8" w:rsidP="008A3DBE">
            <w:pPr>
              <w:rPr>
                <w:rFonts w:cs="Arial"/>
              </w:rPr>
            </w:pPr>
            <w:hyperlink r:id="rId56" w:history="1">
              <w:r w:rsidR="00DE245D" w:rsidRPr="00015F65">
                <w:rPr>
                  <w:rStyle w:val="Hyperlink"/>
                  <w:rFonts w:ascii="Arial" w:hAnsi="Arial" w:cs="Arial"/>
                </w:rPr>
                <w:t>https://dmd.nhs.uk/ONT_FORM_ROUTE</w:t>
              </w:r>
            </w:hyperlink>
          </w:p>
        </w:tc>
        <w:tc>
          <w:tcPr>
            <w:tcW w:w="1559" w:type="dxa"/>
          </w:tcPr>
          <w:p w14:paraId="4152D9EE" w14:textId="77777777" w:rsidR="00DE245D" w:rsidRPr="00015F65" w:rsidRDefault="00DE245D" w:rsidP="008A3DBE">
            <w:pPr>
              <w:rPr>
                <w:rFonts w:cs="Arial"/>
              </w:rPr>
            </w:pPr>
            <w:proofErr w:type="gramStart"/>
            <w:r w:rsidRPr="00015F65">
              <w:rPr>
                <w:rFonts w:cs="Arial"/>
              </w:rPr>
              <w:t>0..*</w:t>
            </w:r>
            <w:proofErr w:type="gramEnd"/>
          </w:p>
        </w:tc>
        <w:tc>
          <w:tcPr>
            <w:tcW w:w="5953" w:type="dxa"/>
          </w:tcPr>
          <w:p w14:paraId="227F448C" w14:textId="77777777" w:rsidR="00DE245D" w:rsidRPr="00015F65" w:rsidRDefault="00DE245D" w:rsidP="008A3DBE">
            <w:pPr>
              <w:rPr>
                <w:rFonts w:cs="Arial"/>
              </w:rPr>
            </w:pPr>
            <w:r w:rsidRPr="00015F65">
              <w:rPr>
                <w:rFonts w:cs="Arial"/>
              </w:rPr>
              <w:t>Ontology route form.</w:t>
            </w:r>
          </w:p>
          <w:p w14:paraId="07757479" w14:textId="77777777" w:rsidR="00DE245D" w:rsidRPr="00015F65" w:rsidRDefault="00DE245D" w:rsidP="008A3DBE">
            <w:pPr>
              <w:rPr>
                <w:rFonts w:cs="Arial"/>
              </w:rPr>
            </w:pPr>
            <w:r w:rsidRPr="00015F65">
              <w:rPr>
                <w:rFonts w:cs="Arial"/>
              </w:rPr>
              <w:t xml:space="preserve">Note the property name in Terminology Server is different from the </w:t>
            </w:r>
            <w:proofErr w:type="spellStart"/>
            <w:r w:rsidRPr="00015F65">
              <w:rPr>
                <w:rFonts w:cs="Arial"/>
              </w:rPr>
              <w:t>dm+d</w:t>
            </w:r>
            <w:proofErr w:type="spellEnd"/>
            <w:r w:rsidRPr="00015F65">
              <w:rPr>
                <w:rFonts w:cs="Arial"/>
              </w:rPr>
              <w:t xml:space="preserve"> XML files because this clashed with the FORMCD, thus in the Terminology Server this will have the name ONTFORMCD.</w:t>
            </w:r>
          </w:p>
          <w:p w14:paraId="4001EF9E" w14:textId="77777777" w:rsidR="00DE245D" w:rsidRPr="00015F65" w:rsidRDefault="00DE245D" w:rsidP="008A3DBE">
            <w:pPr>
              <w:rPr>
                <w:rFonts w:cs="Arial"/>
              </w:rPr>
            </w:pPr>
            <w:r w:rsidRPr="00015F65">
              <w:rPr>
                <w:rFonts w:cs="Arial"/>
              </w:rPr>
              <w:t>ONT_DRUG_FORM.VPID</w:t>
            </w:r>
          </w:p>
          <w:p w14:paraId="255259F1" w14:textId="77777777" w:rsidR="00DE245D" w:rsidRPr="00015F65" w:rsidRDefault="00DE245D" w:rsidP="008A3DBE">
            <w:pPr>
              <w:rPr>
                <w:rFonts w:cs="Arial"/>
              </w:rPr>
            </w:pPr>
            <w:r w:rsidRPr="00015F65">
              <w:rPr>
                <w:rFonts w:cs="Arial"/>
              </w:rPr>
              <w:t>ONT_DRUG_FORM.FORMCD</w:t>
            </w:r>
          </w:p>
        </w:tc>
      </w:tr>
      <w:tr w:rsidR="00DE245D" w:rsidRPr="00015F65" w14:paraId="0ACBB3B9" w14:textId="77777777" w:rsidTr="004A1C09">
        <w:trPr>
          <w:cantSplit/>
        </w:trPr>
        <w:tc>
          <w:tcPr>
            <w:tcW w:w="3114" w:type="dxa"/>
          </w:tcPr>
          <w:p w14:paraId="3B85C835" w14:textId="77777777" w:rsidR="00DE245D" w:rsidRPr="00015F65" w:rsidRDefault="00DE245D" w:rsidP="008A3DBE">
            <w:pPr>
              <w:rPr>
                <w:rFonts w:cs="Arial"/>
              </w:rPr>
            </w:pPr>
            <w:r w:rsidRPr="00015F65">
              <w:rPr>
                <w:rFonts w:cs="Arial"/>
              </w:rPr>
              <w:t>PRES_F</w:t>
            </w:r>
          </w:p>
        </w:tc>
        <w:tc>
          <w:tcPr>
            <w:tcW w:w="3544" w:type="dxa"/>
          </w:tcPr>
          <w:p w14:paraId="165E65FC" w14:textId="77777777" w:rsidR="00DE245D" w:rsidRPr="00015F65" w:rsidRDefault="00DE245D" w:rsidP="008A3DBE">
            <w:pPr>
              <w:rPr>
                <w:rFonts w:cs="Arial"/>
              </w:rPr>
            </w:pPr>
          </w:p>
        </w:tc>
        <w:tc>
          <w:tcPr>
            <w:tcW w:w="1559" w:type="dxa"/>
          </w:tcPr>
          <w:p w14:paraId="3E7B2806" w14:textId="77777777" w:rsidR="00DE245D" w:rsidRPr="00015F65" w:rsidRDefault="00DE245D" w:rsidP="008A3DBE">
            <w:pPr>
              <w:rPr>
                <w:rFonts w:cs="Arial"/>
              </w:rPr>
            </w:pPr>
            <w:r w:rsidRPr="00015F65">
              <w:rPr>
                <w:rFonts w:cs="Arial"/>
              </w:rPr>
              <w:t>0..1</w:t>
            </w:r>
          </w:p>
        </w:tc>
        <w:tc>
          <w:tcPr>
            <w:tcW w:w="5953" w:type="dxa"/>
          </w:tcPr>
          <w:p w14:paraId="15BB3FDB" w14:textId="77777777" w:rsidR="00DE245D" w:rsidRPr="00015F65" w:rsidRDefault="00DE245D" w:rsidP="008A3DBE">
            <w:pPr>
              <w:rPr>
                <w:rFonts w:cs="Arial"/>
              </w:rPr>
            </w:pPr>
            <w:r w:rsidRPr="00015F65">
              <w:rPr>
                <w:rFonts w:cs="Arial"/>
              </w:rPr>
              <w:t>Identifies if the VMP is preservative free. PRES_F = 1 when the VMP is preservative free and will not be populated otherwise.</w:t>
            </w:r>
          </w:p>
          <w:p w14:paraId="4B8D6796" w14:textId="77777777" w:rsidR="00DE245D" w:rsidRPr="00015F65" w:rsidRDefault="00DE245D" w:rsidP="008A3DBE">
            <w:pPr>
              <w:rPr>
                <w:rFonts w:cs="Arial"/>
              </w:rPr>
            </w:pPr>
            <w:r w:rsidRPr="00015F65">
              <w:rPr>
                <w:rFonts w:cs="Arial"/>
              </w:rPr>
              <w:t>VMP.PRES_F</w:t>
            </w:r>
          </w:p>
        </w:tc>
      </w:tr>
      <w:tr w:rsidR="00DE245D" w:rsidRPr="00015F65" w14:paraId="62C66FAE" w14:textId="77777777" w:rsidTr="004A1C09">
        <w:trPr>
          <w:cantSplit/>
        </w:trPr>
        <w:tc>
          <w:tcPr>
            <w:tcW w:w="3114" w:type="dxa"/>
          </w:tcPr>
          <w:p w14:paraId="43BA6599" w14:textId="77777777" w:rsidR="00DE245D" w:rsidRPr="00015F65" w:rsidRDefault="00DE245D" w:rsidP="008A3DBE">
            <w:pPr>
              <w:rPr>
                <w:rFonts w:cs="Arial"/>
              </w:rPr>
            </w:pPr>
            <w:r w:rsidRPr="00015F65">
              <w:rPr>
                <w:rFonts w:cs="Arial"/>
              </w:rPr>
              <w:t>PRES_STATCD</w:t>
            </w:r>
          </w:p>
        </w:tc>
        <w:tc>
          <w:tcPr>
            <w:tcW w:w="3544" w:type="dxa"/>
          </w:tcPr>
          <w:p w14:paraId="60D86A8F" w14:textId="491F2CD6" w:rsidR="00DE245D" w:rsidRPr="00015F65" w:rsidRDefault="001554B8" w:rsidP="008A3DBE">
            <w:pPr>
              <w:rPr>
                <w:rFonts w:cs="Arial"/>
              </w:rPr>
            </w:pPr>
            <w:hyperlink r:id="rId57" w:history="1">
              <w:r w:rsidR="00DE245D" w:rsidRPr="00015F65">
                <w:rPr>
                  <w:rStyle w:val="Hyperlink"/>
                  <w:rFonts w:ascii="Arial" w:hAnsi="Arial" w:cs="Arial"/>
                </w:rPr>
                <w:t>https://dmd.nhs.uk/VIRTUAL_PRODUCT_PRES_STATUS</w:t>
              </w:r>
            </w:hyperlink>
          </w:p>
        </w:tc>
        <w:tc>
          <w:tcPr>
            <w:tcW w:w="1559" w:type="dxa"/>
          </w:tcPr>
          <w:p w14:paraId="697CD0D4" w14:textId="77777777" w:rsidR="00DE245D" w:rsidRPr="00015F65" w:rsidRDefault="00DE245D" w:rsidP="008A3DBE">
            <w:pPr>
              <w:rPr>
                <w:rFonts w:cs="Arial"/>
              </w:rPr>
            </w:pPr>
            <w:r w:rsidRPr="00015F65">
              <w:rPr>
                <w:rFonts w:cs="Arial"/>
              </w:rPr>
              <w:t>1..1</w:t>
            </w:r>
          </w:p>
        </w:tc>
        <w:tc>
          <w:tcPr>
            <w:tcW w:w="5953" w:type="dxa"/>
          </w:tcPr>
          <w:p w14:paraId="74644FE5" w14:textId="77777777" w:rsidR="00DE245D" w:rsidRPr="00015F65" w:rsidRDefault="00DE245D" w:rsidP="008A3DBE">
            <w:pPr>
              <w:rPr>
                <w:rFonts w:cs="Arial"/>
              </w:rPr>
            </w:pPr>
            <w:r w:rsidRPr="00015F65">
              <w:rPr>
                <w:rFonts w:cs="Arial"/>
              </w:rPr>
              <w:t>Virtual product prescribing status.</w:t>
            </w:r>
          </w:p>
          <w:p w14:paraId="475A0033" w14:textId="77777777" w:rsidR="00DE245D" w:rsidRPr="00015F65" w:rsidRDefault="00DE245D" w:rsidP="008A3DBE">
            <w:pPr>
              <w:rPr>
                <w:rFonts w:cs="Arial"/>
              </w:rPr>
            </w:pPr>
            <w:r w:rsidRPr="00015F65">
              <w:rPr>
                <w:rFonts w:cs="Arial"/>
              </w:rPr>
              <w:t>VMP.PRES_STATCD</w:t>
            </w:r>
          </w:p>
        </w:tc>
      </w:tr>
      <w:tr w:rsidR="00DE245D" w:rsidRPr="00015F65" w14:paraId="00D7FF90" w14:textId="77777777" w:rsidTr="004A1C09">
        <w:trPr>
          <w:cantSplit/>
        </w:trPr>
        <w:tc>
          <w:tcPr>
            <w:tcW w:w="3114" w:type="dxa"/>
          </w:tcPr>
          <w:p w14:paraId="71B7472A" w14:textId="77777777" w:rsidR="00DE245D" w:rsidRPr="00015F65" w:rsidRDefault="00DE245D" w:rsidP="008A3DBE">
            <w:pPr>
              <w:rPr>
                <w:rFonts w:cs="Arial"/>
              </w:rPr>
            </w:pPr>
            <w:r w:rsidRPr="00015F65">
              <w:rPr>
                <w:rFonts w:cs="Arial"/>
              </w:rPr>
              <w:t>ROUTECD</w:t>
            </w:r>
          </w:p>
        </w:tc>
        <w:tc>
          <w:tcPr>
            <w:tcW w:w="3544" w:type="dxa"/>
          </w:tcPr>
          <w:p w14:paraId="1F32181C" w14:textId="77777777" w:rsidR="00DE245D" w:rsidRPr="00015F65" w:rsidRDefault="00DE245D" w:rsidP="008A3DBE">
            <w:pPr>
              <w:rPr>
                <w:rFonts w:cs="Arial"/>
              </w:rPr>
            </w:pPr>
          </w:p>
        </w:tc>
        <w:tc>
          <w:tcPr>
            <w:tcW w:w="1559" w:type="dxa"/>
          </w:tcPr>
          <w:p w14:paraId="5FD3BBC4" w14:textId="77777777" w:rsidR="00DE245D" w:rsidRPr="00015F65" w:rsidRDefault="00DE245D" w:rsidP="008A3DBE">
            <w:pPr>
              <w:rPr>
                <w:rFonts w:cs="Arial"/>
              </w:rPr>
            </w:pPr>
            <w:proofErr w:type="gramStart"/>
            <w:r w:rsidRPr="00015F65">
              <w:rPr>
                <w:rFonts w:cs="Arial"/>
              </w:rPr>
              <w:t>0..*</w:t>
            </w:r>
            <w:proofErr w:type="gramEnd"/>
          </w:p>
        </w:tc>
        <w:tc>
          <w:tcPr>
            <w:tcW w:w="5953" w:type="dxa"/>
          </w:tcPr>
          <w:p w14:paraId="58D746FD" w14:textId="77777777" w:rsidR="00DE245D" w:rsidRPr="00015F65" w:rsidRDefault="00DE245D" w:rsidP="008A3DBE">
            <w:pPr>
              <w:rPr>
                <w:rFonts w:cs="Arial"/>
              </w:rPr>
            </w:pPr>
            <w:r w:rsidRPr="00015F65">
              <w:rPr>
                <w:rFonts w:cs="Arial"/>
              </w:rPr>
              <w:t xml:space="preserve">Drug route, links to </w:t>
            </w:r>
            <w:proofErr w:type="spellStart"/>
            <w:r w:rsidRPr="00015F65">
              <w:rPr>
                <w:rFonts w:cs="Arial"/>
              </w:rPr>
              <w:t>dm+d</w:t>
            </w:r>
            <w:proofErr w:type="spellEnd"/>
            <w:r w:rsidRPr="00015F65">
              <w:rPr>
                <w:rFonts w:cs="Arial"/>
              </w:rPr>
              <w:t xml:space="preserve"> route code in the </w:t>
            </w:r>
            <w:proofErr w:type="spellStart"/>
            <w:r w:rsidRPr="00015F65">
              <w:rPr>
                <w:rFonts w:cs="Arial"/>
              </w:rPr>
              <w:t>dm+d</w:t>
            </w:r>
            <w:proofErr w:type="spellEnd"/>
            <w:r w:rsidRPr="00015F65">
              <w:rPr>
                <w:rFonts w:cs="Arial"/>
              </w:rPr>
              <w:t xml:space="preserve"> code system. </w:t>
            </w:r>
          </w:p>
          <w:p w14:paraId="55CB2A41" w14:textId="77777777" w:rsidR="00DE245D" w:rsidRPr="00015F65" w:rsidRDefault="00DE245D" w:rsidP="008A3DBE">
            <w:pPr>
              <w:rPr>
                <w:rFonts w:cs="Arial"/>
              </w:rPr>
            </w:pPr>
            <w:r w:rsidRPr="00015F65">
              <w:rPr>
                <w:rFonts w:cs="Arial"/>
              </w:rPr>
              <w:t>DRUG_ROUTE.VPID</w:t>
            </w:r>
          </w:p>
          <w:p w14:paraId="6E20F15A" w14:textId="77777777" w:rsidR="00DE245D" w:rsidRPr="00015F65" w:rsidRDefault="00DE245D" w:rsidP="008A3DBE">
            <w:pPr>
              <w:rPr>
                <w:rFonts w:cs="Arial"/>
              </w:rPr>
            </w:pPr>
            <w:r w:rsidRPr="00015F65">
              <w:rPr>
                <w:rFonts w:cs="Arial"/>
              </w:rPr>
              <w:t>DRUG_ROUTE.ROUTECD</w:t>
            </w:r>
          </w:p>
        </w:tc>
      </w:tr>
      <w:tr w:rsidR="00393423" w:rsidRPr="00015F65" w14:paraId="6FC91226" w14:textId="77777777" w:rsidTr="00386856">
        <w:trPr>
          <w:cantSplit/>
        </w:trPr>
        <w:tc>
          <w:tcPr>
            <w:tcW w:w="3114" w:type="dxa"/>
            <w:shd w:val="clear" w:color="auto" w:fill="FFFFFF" w:themeFill="text1"/>
          </w:tcPr>
          <w:p w14:paraId="21DCFFA4" w14:textId="4C7F8450" w:rsidR="00393423" w:rsidRPr="00015F65" w:rsidRDefault="00393423" w:rsidP="00393423">
            <w:pPr>
              <w:rPr>
                <w:rFonts w:cs="Arial"/>
              </w:rPr>
            </w:pPr>
            <w:r>
              <w:rPr>
                <w:rFonts w:cs="Arial"/>
              </w:rPr>
              <w:lastRenderedPageBreak/>
              <w:t>SUG_F</w:t>
            </w:r>
          </w:p>
        </w:tc>
        <w:tc>
          <w:tcPr>
            <w:tcW w:w="3544" w:type="dxa"/>
            <w:shd w:val="clear" w:color="auto" w:fill="FFFFFF" w:themeFill="text1"/>
          </w:tcPr>
          <w:p w14:paraId="3647F18C" w14:textId="77777777" w:rsidR="00393423" w:rsidRPr="00015F65" w:rsidRDefault="00393423" w:rsidP="00393423">
            <w:pPr>
              <w:rPr>
                <w:rFonts w:cs="Arial"/>
              </w:rPr>
            </w:pPr>
          </w:p>
        </w:tc>
        <w:tc>
          <w:tcPr>
            <w:tcW w:w="1559" w:type="dxa"/>
            <w:shd w:val="clear" w:color="auto" w:fill="FFFFFF" w:themeFill="text1"/>
          </w:tcPr>
          <w:p w14:paraId="010A5FD4" w14:textId="0CEAD458" w:rsidR="00393423" w:rsidRPr="00015F65" w:rsidRDefault="00393423" w:rsidP="00393423">
            <w:pPr>
              <w:rPr>
                <w:rFonts w:cs="Arial"/>
              </w:rPr>
            </w:pPr>
            <w:r w:rsidRPr="00015F65">
              <w:rPr>
                <w:rFonts w:cs="Arial"/>
              </w:rPr>
              <w:t>0..1</w:t>
            </w:r>
          </w:p>
        </w:tc>
        <w:tc>
          <w:tcPr>
            <w:tcW w:w="5953" w:type="dxa"/>
            <w:shd w:val="clear" w:color="auto" w:fill="FFFFFF" w:themeFill="text1"/>
          </w:tcPr>
          <w:p w14:paraId="27E0DD8E" w14:textId="174961BD" w:rsidR="00393423" w:rsidRPr="00015F65" w:rsidRDefault="00393423" w:rsidP="00393423">
            <w:pPr>
              <w:rPr>
                <w:rFonts w:cs="Arial"/>
              </w:rPr>
            </w:pPr>
            <w:r w:rsidRPr="00015F65">
              <w:rPr>
                <w:rFonts w:cs="Arial"/>
              </w:rPr>
              <w:t xml:space="preserve">Identifies if the VMP is </w:t>
            </w:r>
            <w:r>
              <w:rPr>
                <w:rFonts w:cs="Arial"/>
              </w:rPr>
              <w:t>sugar</w:t>
            </w:r>
            <w:r w:rsidRPr="00015F65">
              <w:rPr>
                <w:rFonts w:cs="Arial"/>
              </w:rPr>
              <w:t xml:space="preserve"> free. </w:t>
            </w:r>
            <w:r>
              <w:rPr>
                <w:rFonts w:cs="Arial"/>
              </w:rPr>
              <w:t>SUG</w:t>
            </w:r>
            <w:r w:rsidRPr="00015F65">
              <w:rPr>
                <w:rFonts w:cs="Arial"/>
              </w:rPr>
              <w:t xml:space="preserve">_F = 1 when the VMP is </w:t>
            </w:r>
            <w:r>
              <w:rPr>
                <w:rFonts w:cs="Arial"/>
              </w:rPr>
              <w:t>sugar</w:t>
            </w:r>
            <w:r w:rsidRPr="00015F65">
              <w:rPr>
                <w:rFonts w:cs="Arial"/>
              </w:rPr>
              <w:t xml:space="preserve"> free and will not be populated otherwise.</w:t>
            </w:r>
          </w:p>
          <w:p w14:paraId="060B04F0" w14:textId="4D84ACB1" w:rsidR="00393423" w:rsidRPr="00015F65" w:rsidRDefault="00393423" w:rsidP="00393423">
            <w:pPr>
              <w:rPr>
                <w:rFonts w:cs="Arial"/>
              </w:rPr>
            </w:pPr>
            <w:r w:rsidRPr="00015F65">
              <w:rPr>
                <w:rFonts w:cs="Arial"/>
              </w:rPr>
              <w:t>VMP.</w:t>
            </w:r>
            <w:r>
              <w:rPr>
                <w:rFonts w:cs="Arial"/>
              </w:rPr>
              <w:t>SUG</w:t>
            </w:r>
            <w:r w:rsidRPr="00015F65">
              <w:rPr>
                <w:rFonts w:cs="Arial"/>
              </w:rPr>
              <w:t>_F</w:t>
            </w:r>
          </w:p>
        </w:tc>
      </w:tr>
      <w:tr w:rsidR="00393423" w:rsidRPr="00015F65" w14:paraId="0EDA366B" w14:textId="77777777" w:rsidTr="004A1C09">
        <w:trPr>
          <w:cantSplit/>
        </w:trPr>
        <w:tc>
          <w:tcPr>
            <w:tcW w:w="3114" w:type="dxa"/>
          </w:tcPr>
          <w:p w14:paraId="7973E025" w14:textId="77777777" w:rsidR="00393423" w:rsidRPr="00015F65" w:rsidRDefault="00393423" w:rsidP="00393423">
            <w:pPr>
              <w:rPr>
                <w:rFonts w:cs="Arial"/>
              </w:rPr>
            </w:pPr>
            <w:r w:rsidRPr="00015F65">
              <w:rPr>
                <w:rFonts w:cs="Arial"/>
              </w:rPr>
              <w:t>UDFS</w:t>
            </w:r>
          </w:p>
        </w:tc>
        <w:tc>
          <w:tcPr>
            <w:tcW w:w="3544" w:type="dxa"/>
          </w:tcPr>
          <w:p w14:paraId="6D6AEB6B" w14:textId="77777777" w:rsidR="00393423" w:rsidRPr="00015F65" w:rsidRDefault="00393423" w:rsidP="00393423">
            <w:pPr>
              <w:rPr>
                <w:rFonts w:cs="Arial"/>
              </w:rPr>
            </w:pPr>
          </w:p>
        </w:tc>
        <w:tc>
          <w:tcPr>
            <w:tcW w:w="1559" w:type="dxa"/>
          </w:tcPr>
          <w:p w14:paraId="39D6568A" w14:textId="77777777" w:rsidR="00393423" w:rsidRPr="00015F65" w:rsidRDefault="00393423" w:rsidP="00393423">
            <w:pPr>
              <w:rPr>
                <w:rFonts w:cs="Arial"/>
              </w:rPr>
            </w:pPr>
            <w:r w:rsidRPr="00015F65">
              <w:rPr>
                <w:rFonts w:cs="Arial"/>
              </w:rPr>
              <w:t>0..1</w:t>
            </w:r>
          </w:p>
        </w:tc>
        <w:tc>
          <w:tcPr>
            <w:tcW w:w="5953" w:type="dxa"/>
          </w:tcPr>
          <w:p w14:paraId="6EC2D0E9" w14:textId="77777777" w:rsidR="00393423" w:rsidRPr="00015F65" w:rsidRDefault="00393423" w:rsidP="00393423">
            <w:pPr>
              <w:rPr>
                <w:rFonts w:cs="Arial"/>
              </w:rPr>
            </w:pPr>
            <w:r w:rsidRPr="00015F65">
              <w:rPr>
                <w:rFonts w:cs="Arial"/>
              </w:rPr>
              <w:t>Unit dose form size value. This is only populated when the DF_INDCD = 1.</w:t>
            </w:r>
          </w:p>
          <w:p w14:paraId="42D5603F" w14:textId="77777777" w:rsidR="00393423" w:rsidRPr="00015F65" w:rsidRDefault="00393423" w:rsidP="00393423">
            <w:pPr>
              <w:rPr>
                <w:rFonts w:cs="Arial"/>
              </w:rPr>
            </w:pPr>
            <w:r w:rsidRPr="00015F65">
              <w:rPr>
                <w:rFonts w:cs="Arial"/>
              </w:rPr>
              <w:t>VMP.UDFS</w:t>
            </w:r>
          </w:p>
        </w:tc>
      </w:tr>
      <w:tr w:rsidR="00393423" w:rsidRPr="00015F65" w14:paraId="499274AB" w14:textId="77777777" w:rsidTr="004A1C09">
        <w:trPr>
          <w:cantSplit/>
        </w:trPr>
        <w:tc>
          <w:tcPr>
            <w:tcW w:w="3114" w:type="dxa"/>
          </w:tcPr>
          <w:p w14:paraId="64665F11" w14:textId="77777777" w:rsidR="00393423" w:rsidRPr="00015F65" w:rsidRDefault="00393423" w:rsidP="00393423">
            <w:pPr>
              <w:rPr>
                <w:rFonts w:cs="Arial"/>
              </w:rPr>
            </w:pPr>
            <w:r w:rsidRPr="00015F65">
              <w:rPr>
                <w:rFonts w:cs="Arial"/>
              </w:rPr>
              <w:t>UDFS_UOMCD</w:t>
            </w:r>
          </w:p>
        </w:tc>
        <w:tc>
          <w:tcPr>
            <w:tcW w:w="3544" w:type="dxa"/>
          </w:tcPr>
          <w:p w14:paraId="4659F1DB" w14:textId="77777777" w:rsidR="00393423" w:rsidRPr="00015F65" w:rsidRDefault="00393423" w:rsidP="00393423">
            <w:pPr>
              <w:rPr>
                <w:rFonts w:cs="Arial"/>
              </w:rPr>
            </w:pPr>
          </w:p>
        </w:tc>
        <w:tc>
          <w:tcPr>
            <w:tcW w:w="1559" w:type="dxa"/>
          </w:tcPr>
          <w:p w14:paraId="03A040DE" w14:textId="77777777" w:rsidR="00393423" w:rsidRPr="00015F65" w:rsidRDefault="00393423" w:rsidP="00393423">
            <w:pPr>
              <w:rPr>
                <w:rFonts w:cs="Arial"/>
              </w:rPr>
            </w:pPr>
          </w:p>
        </w:tc>
        <w:tc>
          <w:tcPr>
            <w:tcW w:w="5953" w:type="dxa"/>
          </w:tcPr>
          <w:p w14:paraId="35E5441D" w14:textId="77777777" w:rsidR="00393423" w:rsidRPr="00015F65" w:rsidRDefault="00393423" w:rsidP="00393423">
            <w:pPr>
              <w:rPr>
                <w:rFonts w:cs="Arial"/>
              </w:rPr>
            </w:pPr>
            <w:r w:rsidRPr="00015F65">
              <w:rPr>
                <w:rFonts w:cs="Arial"/>
              </w:rPr>
              <w:t xml:space="preserve">Unit dose form size unit of measure. This is only populated when the DF_INDCD = 1. </w:t>
            </w:r>
          </w:p>
          <w:p w14:paraId="3772E09B" w14:textId="77777777" w:rsidR="00393423" w:rsidRPr="00015F65" w:rsidRDefault="00393423" w:rsidP="00393423">
            <w:pPr>
              <w:rPr>
                <w:rFonts w:cs="Arial"/>
              </w:rPr>
            </w:pPr>
            <w:r w:rsidRPr="00015F65">
              <w:rPr>
                <w:rFonts w:cs="Arial"/>
              </w:rPr>
              <w:t xml:space="preserve">This code links to the </w:t>
            </w:r>
            <w:proofErr w:type="spellStart"/>
            <w:r w:rsidRPr="00015F65">
              <w:rPr>
                <w:rFonts w:cs="Arial"/>
              </w:rPr>
              <w:t>dm+d</w:t>
            </w:r>
            <w:proofErr w:type="spellEnd"/>
            <w:r w:rsidRPr="00015F65">
              <w:rPr>
                <w:rFonts w:cs="Arial"/>
              </w:rPr>
              <w:t xml:space="preserve"> unit of measure code in the </w:t>
            </w:r>
            <w:proofErr w:type="spellStart"/>
            <w:r w:rsidRPr="00015F65">
              <w:rPr>
                <w:rFonts w:cs="Arial"/>
              </w:rPr>
              <w:t>dm+d</w:t>
            </w:r>
            <w:proofErr w:type="spellEnd"/>
            <w:r w:rsidRPr="00015F65">
              <w:rPr>
                <w:rFonts w:cs="Arial"/>
              </w:rPr>
              <w:t xml:space="preserve"> code system.</w:t>
            </w:r>
          </w:p>
          <w:p w14:paraId="4D1F6C81" w14:textId="77777777" w:rsidR="00393423" w:rsidRPr="00015F65" w:rsidRDefault="00393423" w:rsidP="00393423">
            <w:pPr>
              <w:rPr>
                <w:rFonts w:cs="Arial"/>
              </w:rPr>
            </w:pPr>
            <w:r w:rsidRPr="00015F65">
              <w:rPr>
                <w:rFonts w:cs="Arial"/>
              </w:rPr>
              <w:t>VMP.UDFS_UOMCD</w:t>
            </w:r>
          </w:p>
        </w:tc>
      </w:tr>
      <w:tr w:rsidR="00393423" w:rsidRPr="00015F65" w14:paraId="3F0550F2" w14:textId="77777777" w:rsidTr="004A1C09">
        <w:trPr>
          <w:cantSplit/>
        </w:trPr>
        <w:tc>
          <w:tcPr>
            <w:tcW w:w="3114" w:type="dxa"/>
          </w:tcPr>
          <w:p w14:paraId="12929BDD" w14:textId="77777777" w:rsidR="00393423" w:rsidRPr="00015F65" w:rsidRDefault="00393423" w:rsidP="00393423">
            <w:pPr>
              <w:rPr>
                <w:rFonts w:cs="Arial"/>
              </w:rPr>
            </w:pPr>
            <w:r w:rsidRPr="00015F65">
              <w:rPr>
                <w:rFonts w:cs="Arial"/>
              </w:rPr>
              <w:t>UNIT_DOSE_UOMCD</w:t>
            </w:r>
          </w:p>
        </w:tc>
        <w:tc>
          <w:tcPr>
            <w:tcW w:w="3544" w:type="dxa"/>
          </w:tcPr>
          <w:p w14:paraId="1D723BAA" w14:textId="77777777" w:rsidR="00393423" w:rsidRPr="00015F65" w:rsidRDefault="00393423" w:rsidP="00393423">
            <w:pPr>
              <w:rPr>
                <w:rFonts w:cs="Arial"/>
              </w:rPr>
            </w:pPr>
          </w:p>
        </w:tc>
        <w:tc>
          <w:tcPr>
            <w:tcW w:w="1559" w:type="dxa"/>
          </w:tcPr>
          <w:p w14:paraId="42679C15" w14:textId="77777777" w:rsidR="00393423" w:rsidRPr="00015F65" w:rsidRDefault="00393423" w:rsidP="00393423">
            <w:pPr>
              <w:rPr>
                <w:rFonts w:cs="Arial"/>
              </w:rPr>
            </w:pPr>
          </w:p>
        </w:tc>
        <w:tc>
          <w:tcPr>
            <w:tcW w:w="5953" w:type="dxa"/>
          </w:tcPr>
          <w:p w14:paraId="1BDBBBBB" w14:textId="77777777" w:rsidR="00393423" w:rsidRPr="00015F65" w:rsidRDefault="00393423" w:rsidP="00393423">
            <w:pPr>
              <w:rPr>
                <w:rFonts w:cs="Arial"/>
              </w:rPr>
            </w:pPr>
            <w:r w:rsidRPr="00015F65">
              <w:rPr>
                <w:rFonts w:cs="Arial"/>
              </w:rPr>
              <w:t xml:space="preserve">Unit dose unit of measure. This is only populated when the DF_INDCD = 1. </w:t>
            </w:r>
          </w:p>
          <w:p w14:paraId="57BDB033" w14:textId="77777777" w:rsidR="00393423" w:rsidRPr="00015F65" w:rsidRDefault="00393423" w:rsidP="00393423">
            <w:pPr>
              <w:rPr>
                <w:rFonts w:cs="Arial"/>
              </w:rPr>
            </w:pPr>
            <w:r w:rsidRPr="00015F65">
              <w:rPr>
                <w:rFonts w:cs="Arial"/>
              </w:rPr>
              <w:t xml:space="preserve">This code links to the </w:t>
            </w:r>
            <w:proofErr w:type="spellStart"/>
            <w:r w:rsidRPr="00015F65">
              <w:rPr>
                <w:rFonts w:cs="Arial"/>
              </w:rPr>
              <w:t>dm+d</w:t>
            </w:r>
            <w:proofErr w:type="spellEnd"/>
            <w:r w:rsidRPr="00015F65">
              <w:rPr>
                <w:rFonts w:cs="Arial"/>
              </w:rPr>
              <w:t xml:space="preserve"> unit of measure code in the </w:t>
            </w:r>
            <w:proofErr w:type="spellStart"/>
            <w:r w:rsidRPr="00015F65">
              <w:rPr>
                <w:rFonts w:cs="Arial"/>
              </w:rPr>
              <w:t>dm+d</w:t>
            </w:r>
            <w:proofErr w:type="spellEnd"/>
            <w:r w:rsidRPr="00015F65">
              <w:rPr>
                <w:rFonts w:cs="Arial"/>
              </w:rPr>
              <w:t xml:space="preserve"> code system.</w:t>
            </w:r>
          </w:p>
          <w:p w14:paraId="231D885E" w14:textId="77777777" w:rsidR="00393423" w:rsidRPr="00015F65" w:rsidRDefault="00393423" w:rsidP="00393423">
            <w:pPr>
              <w:rPr>
                <w:rFonts w:cs="Arial"/>
              </w:rPr>
            </w:pPr>
            <w:r w:rsidRPr="00015F65">
              <w:rPr>
                <w:rFonts w:cs="Arial"/>
              </w:rPr>
              <w:t>VMP.UNIT_DOSE_UOMCD</w:t>
            </w:r>
          </w:p>
        </w:tc>
      </w:tr>
      <w:tr w:rsidR="00393423" w:rsidRPr="00015F65" w14:paraId="4BA8A16F" w14:textId="77777777" w:rsidTr="004A1C09">
        <w:trPr>
          <w:cantSplit/>
        </w:trPr>
        <w:tc>
          <w:tcPr>
            <w:tcW w:w="3114" w:type="dxa"/>
          </w:tcPr>
          <w:p w14:paraId="49FF22BD" w14:textId="77777777" w:rsidR="00393423" w:rsidRPr="00015F65" w:rsidRDefault="00393423" w:rsidP="00393423">
            <w:pPr>
              <w:rPr>
                <w:rFonts w:cs="Arial"/>
              </w:rPr>
            </w:pPr>
            <w:r w:rsidRPr="00015F65">
              <w:rPr>
                <w:rFonts w:cs="Arial"/>
              </w:rPr>
              <w:t>VPIDDT</w:t>
            </w:r>
          </w:p>
        </w:tc>
        <w:tc>
          <w:tcPr>
            <w:tcW w:w="3544" w:type="dxa"/>
          </w:tcPr>
          <w:p w14:paraId="5BE489CB" w14:textId="77777777" w:rsidR="00393423" w:rsidRPr="00015F65" w:rsidRDefault="00393423" w:rsidP="00393423">
            <w:pPr>
              <w:rPr>
                <w:rFonts w:cs="Arial"/>
              </w:rPr>
            </w:pPr>
          </w:p>
        </w:tc>
        <w:tc>
          <w:tcPr>
            <w:tcW w:w="1559" w:type="dxa"/>
          </w:tcPr>
          <w:p w14:paraId="6987287B" w14:textId="77777777" w:rsidR="00393423" w:rsidRPr="00015F65" w:rsidRDefault="00393423" w:rsidP="00393423">
            <w:pPr>
              <w:rPr>
                <w:rFonts w:cs="Arial"/>
              </w:rPr>
            </w:pPr>
            <w:r w:rsidRPr="00015F65">
              <w:rPr>
                <w:rFonts w:cs="Arial"/>
              </w:rPr>
              <w:t>0..1</w:t>
            </w:r>
          </w:p>
        </w:tc>
        <w:tc>
          <w:tcPr>
            <w:tcW w:w="5953" w:type="dxa"/>
          </w:tcPr>
          <w:p w14:paraId="0128DA91" w14:textId="77777777" w:rsidR="00393423" w:rsidRPr="00015F65" w:rsidRDefault="00393423" w:rsidP="00393423">
            <w:pPr>
              <w:rPr>
                <w:rFonts w:cs="Arial"/>
              </w:rPr>
            </w:pPr>
            <w:r w:rsidRPr="00015F65">
              <w:rPr>
                <w:rFonts w:cs="Arial"/>
              </w:rPr>
              <w:t>Date that the VMP.VPID (code in Terminology Server) changed.</w:t>
            </w:r>
          </w:p>
          <w:p w14:paraId="1755A506" w14:textId="77777777" w:rsidR="00393423" w:rsidRPr="00015F65" w:rsidRDefault="00393423" w:rsidP="00393423">
            <w:pPr>
              <w:rPr>
                <w:rFonts w:cs="Arial"/>
              </w:rPr>
            </w:pPr>
            <w:r w:rsidRPr="00015F65">
              <w:rPr>
                <w:rFonts w:cs="Arial"/>
              </w:rPr>
              <w:t>VMP.VPIDDT</w:t>
            </w:r>
          </w:p>
        </w:tc>
      </w:tr>
      <w:tr w:rsidR="00393423" w:rsidRPr="00015F65" w14:paraId="45A22122" w14:textId="77777777" w:rsidTr="004A1C09">
        <w:trPr>
          <w:cantSplit/>
        </w:trPr>
        <w:tc>
          <w:tcPr>
            <w:tcW w:w="3114" w:type="dxa"/>
          </w:tcPr>
          <w:p w14:paraId="1F4604E4" w14:textId="77777777" w:rsidR="00393423" w:rsidRPr="00015F65" w:rsidRDefault="00393423" w:rsidP="00393423">
            <w:pPr>
              <w:rPr>
                <w:rFonts w:cs="Arial"/>
              </w:rPr>
            </w:pPr>
            <w:r w:rsidRPr="00015F65">
              <w:rPr>
                <w:rFonts w:cs="Arial"/>
              </w:rPr>
              <w:t>VPIDPREV</w:t>
            </w:r>
          </w:p>
        </w:tc>
        <w:tc>
          <w:tcPr>
            <w:tcW w:w="3544" w:type="dxa"/>
          </w:tcPr>
          <w:p w14:paraId="5C366DA7" w14:textId="77777777" w:rsidR="00393423" w:rsidRPr="00015F65" w:rsidRDefault="00393423" w:rsidP="00393423">
            <w:pPr>
              <w:rPr>
                <w:rFonts w:cs="Arial"/>
              </w:rPr>
            </w:pPr>
          </w:p>
        </w:tc>
        <w:tc>
          <w:tcPr>
            <w:tcW w:w="1559" w:type="dxa"/>
          </w:tcPr>
          <w:p w14:paraId="2F197CCE" w14:textId="77777777" w:rsidR="00393423" w:rsidRPr="00015F65" w:rsidRDefault="00393423" w:rsidP="00393423">
            <w:pPr>
              <w:rPr>
                <w:rFonts w:cs="Arial"/>
              </w:rPr>
            </w:pPr>
            <w:r w:rsidRPr="00015F65">
              <w:rPr>
                <w:rFonts w:cs="Arial"/>
              </w:rPr>
              <w:t>0..1</w:t>
            </w:r>
          </w:p>
        </w:tc>
        <w:tc>
          <w:tcPr>
            <w:tcW w:w="5953" w:type="dxa"/>
          </w:tcPr>
          <w:p w14:paraId="7FD5BC34" w14:textId="77777777" w:rsidR="00393423" w:rsidRPr="00015F65" w:rsidRDefault="00393423" w:rsidP="00393423">
            <w:pPr>
              <w:rPr>
                <w:rFonts w:cs="Arial"/>
              </w:rPr>
            </w:pPr>
            <w:r w:rsidRPr="00015F65">
              <w:rPr>
                <w:rFonts w:cs="Arial"/>
              </w:rPr>
              <w:t>The previous VMP.VPID for this VMP.</w:t>
            </w:r>
          </w:p>
        </w:tc>
      </w:tr>
      <w:tr w:rsidR="00393423" w:rsidRPr="00015F65" w14:paraId="3EA5BE3A" w14:textId="77777777" w:rsidTr="004A1C09">
        <w:trPr>
          <w:cantSplit/>
        </w:trPr>
        <w:tc>
          <w:tcPr>
            <w:tcW w:w="3114" w:type="dxa"/>
            <w:shd w:val="clear" w:color="auto" w:fill="7CBEFF" w:themeFill="accent1" w:themeFillTint="66"/>
          </w:tcPr>
          <w:p w14:paraId="77DDF422" w14:textId="77777777" w:rsidR="00393423" w:rsidRPr="00015F65" w:rsidRDefault="00393423" w:rsidP="00393423">
            <w:pPr>
              <w:rPr>
                <w:rFonts w:cs="Arial"/>
              </w:rPr>
            </w:pPr>
            <w:r w:rsidRPr="00015F65">
              <w:rPr>
                <w:rFonts w:cs="Arial"/>
              </w:rPr>
              <w:lastRenderedPageBreak/>
              <w:t>ISID</w:t>
            </w:r>
          </w:p>
        </w:tc>
        <w:tc>
          <w:tcPr>
            <w:tcW w:w="3544" w:type="dxa"/>
            <w:shd w:val="clear" w:color="auto" w:fill="7CBEFF" w:themeFill="accent1" w:themeFillTint="66"/>
          </w:tcPr>
          <w:p w14:paraId="18EBB3F1" w14:textId="77777777" w:rsidR="00393423" w:rsidRPr="00015F65" w:rsidRDefault="00393423" w:rsidP="00393423">
            <w:pPr>
              <w:rPr>
                <w:rFonts w:cs="Arial"/>
              </w:rPr>
            </w:pPr>
          </w:p>
        </w:tc>
        <w:tc>
          <w:tcPr>
            <w:tcW w:w="1559" w:type="dxa"/>
            <w:shd w:val="clear" w:color="auto" w:fill="7CBEFF" w:themeFill="accent1" w:themeFillTint="66"/>
          </w:tcPr>
          <w:p w14:paraId="2562D422" w14:textId="77777777" w:rsidR="00393423" w:rsidRPr="00015F65" w:rsidRDefault="00393423" w:rsidP="00393423">
            <w:pPr>
              <w:rPr>
                <w:rFonts w:cs="Arial"/>
              </w:rPr>
            </w:pPr>
            <w:proofErr w:type="gramStart"/>
            <w:r w:rsidRPr="00015F65">
              <w:rPr>
                <w:rFonts w:cs="Arial"/>
              </w:rPr>
              <w:t>0..*</w:t>
            </w:r>
            <w:proofErr w:type="gramEnd"/>
          </w:p>
        </w:tc>
        <w:tc>
          <w:tcPr>
            <w:tcW w:w="5953" w:type="dxa"/>
            <w:shd w:val="clear" w:color="auto" w:fill="7CBEFF" w:themeFill="accent1" w:themeFillTint="66"/>
          </w:tcPr>
          <w:p w14:paraId="5B70DCF0" w14:textId="77777777" w:rsidR="00393423" w:rsidRPr="00015F65" w:rsidRDefault="00393423" w:rsidP="00393423">
            <w:pPr>
              <w:rPr>
                <w:rFonts w:cs="Arial"/>
              </w:rPr>
            </w:pPr>
            <w:r w:rsidRPr="00015F65">
              <w:rPr>
                <w:rFonts w:cs="Arial"/>
              </w:rPr>
              <w:t xml:space="preserve">Active ingredient(s) of VMPs, links to </w:t>
            </w:r>
            <w:proofErr w:type="spellStart"/>
            <w:r w:rsidRPr="00015F65">
              <w:rPr>
                <w:rFonts w:cs="Arial"/>
              </w:rPr>
              <w:t>dm+d</w:t>
            </w:r>
            <w:proofErr w:type="spellEnd"/>
            <w:r w:rsidRPr="00015F65">
              <w:rPr>
                <w:rFonts w:cs="Arial"/>
              </w:rPr>
              <w:t xml:space="preserve"> ingredient code in the </w:t>
            </w:r>
            <w:proofErr w:type="spellStart"/>
            <w:r w:rsidRPr="00015F65">
              <w:rPr>
                <w:rFonts w:cs="Arial"/>
              </w:rPr>
              <w:t>dm+d</w:t>
            </w:r>
            <w:proofErr w:type="spellEnd"/>
            <w:r w:rsidRPr="00015F65">
              <w:rPr>
                <w:rFonts w:cs="Arial"/>
              </w:rPr>
              <w:t xml:space="preserve"> code system. </w:t>
            </w:r>
          </w:p>
          <w:p w14:paraId="13D8D30F" w14:textId="77777777" w:rsidR="00393423" w:rsidRPr="00015F65" w:rsidRDefault="00393423" w:rsidP="00393423">
            <w:pPr>
              <w:rPr>
                <w:rFonts w:cs="Arial"/>
              </w:rPr>
            </w:pPr>
            <w:r w:rsidRPr="00015F65">
              <w:rPr>
                <w:rFonts w:cs="Arial"/>
              </w:rPr>
              <w:t>VPI.VPID</w:t>
            </w:r>
          </w:p>
          <w:p w14:paraId="0025A132" w14:textId="77777777" w:rsidR="00393423" w:rsidRPr="00015F65" w:rsidRDefault="00393423" w:rsidP="00393423">
            <w:pPr>
              <w:rPr>
                <w:rFonts w:cs="Arial"/>
              </w:rPr>
            </w:pPr>
            <w:r w:rsidRPr="00015F65">
              <w:rPr>
                <w:rFonts w:cs="Arial"/>
              </w:rPr>
              <w:t>VPI.ISID</w:t>
            </w:r>
          </w:p>
        </w:tc>
      </w:tr>
      <w:tr w:rsidR="00393423" w:rsidRPr="00015F65" w14:paraId="07C7F27A" w14:textId="77777777" w:rsidTr="004A1C09">
        <w:trPr>
          <w:cantSplit/>
        </w:trPr>
        <w:tc>
          <w:tcPr>
            <w:tcW w:w="3114" w:type="dxa"/>
            <w:shd w:val="clear" w:color="auto" w:fill="7CBEFF" w:themeFill="accent1" w:themeFillTint="66"/>
          </w:tcPr>
          <w:p w14:paraId="777F8059" w14:textId="77777777" w:rsidR="00393423" w:rsidRPr="00015F65" w:rsidRDefault="00393423" w:rsidP="00393423">
            <w:pPr>
              <w:rPr>
                <w:rFonts w:cs="Arial"/>
              </w:rPr>
            </w:pPr>
            <w:r w:rsidRPr="00015F65">
              <w:rPr>
                <w:rFonts w:cs="Arial"/>
              </w:rPr>
              <w:t>BS_SUBID</w:t>
            </w:r>
          </w:p>
        </w:tc>
        <w:tc>
          <w:tcPr>
            <w:tcW w:w="3544" w:type="dxa"/>
            <w:shd w:val="clear" w:color="auto" w:fill="7CBEFF" w:themeFill="accent1" w:themeFillTint="66"/>
          </w:tcPr>
          <w:p w14:paraId="716BD748" w14:textId="77777777" w:rsidR="00393423" w:rsidRPr="00015F65" w:rsidRDefault="00393423" w:rsidP="00393423">
            <w:pPr>
              <w:rPr>
                <w:rFonts w:cs="Arial"/>
              </w:rPr>
            </w:pPr>
          </w:p>
        </w:tc>
        <w:tc>
          <w:tcPr>
            <w:tcW w:w="1559" w:type="dxa"/>
            <w:shd w:val="clear" w:color="auto" w:fill="7CBEFF" w:themeFill="accent1" w:themeFillTint="66"/>
          </w:tcPr>
          <w:p w14:paraId="512ED639" w14:textId="77777777" w:rsidR="00393423" w:rsidRPr="00015F65" w:rsidRDefault="00393423" w:rsidP="00393423">
            <w:pPr>
              <w:rPr>
                <w:rFonts w:cs="Arial"/>
              </w:rPr>
            </w:pPr>
          </w:p>
        </w:tc>
        <w:tc>
          <w:tcPr>
            <w:tcW w:w="5953" w:type="dxa"/>
            <w:shd w:val="clear" w:color="auto" w:fill="7CBEFF" w:themeFill="accent1" w:themeFillTint="66"/>
          </w:tcPr>
          <w:p w14:paraId="0CDD264C" w14:textId="77777777" w:rsidR="00393423" w:rsidRPr="00015F65" w:rsidRDefault="00393423" w:rsidP="00393423">
            <w:pPr>
              <w:rPr>
                <w:rFonts w:cs="Arial"/>
              </w:rPr>
            </w:pPr>
            <w:r w:rsidRPr="00015F65">
              <w:rPr>
                <w:rFonts w:cs="Arial"/>
              </w:rPr>
              <w:t xml:space="preserve">Links to </w:t>
            </w:r>
            <w:proofErr w:type="spellStart"/>
            <w:r w:rsidRPr="00015F65">
              <w:rPr>
                <w:rFonts w:cs="Arial"/>
              </w:rPr>
              <w:t>dm+d</w:t>
            </w:r>
            <w:proofErr w:type="spellEnd"/>
            <w:r w:rsidRPr="00015F65">
              <w:rPr>
                <w:rFonts w:cs="Arial"/>
              </w:rPr>
              <w:t xml:space="preserve"> ingredient data in the </w:t>
            </w:r>
            <w:proofErr w:type="spellStart"/>
            <w:r w:rsidRPr="00015F65">
              <w:rPr>
                <w:rFonts w:cs="Arial"/>
              </w:rPr>
              <w:t>dm+d</w:t>
            </w:r>
            <w:proofErr w:type="spellEnd"/>
            <w:r w:rsidRPr="00015F65">
              <w:rPr>
                <w:rFonts w:cs="Arial"/>
              </w:rPr>
              <w:t xml:space="preserve"> code system.</w:t>
            </w:r>
          </w:p>
          <w:p w14:paraId="1B12E011" w14:textId="77777777" w:rsidR="00393423" w:rsidRPr="00015F65" w:rsidRDefault="00393423" w:rsidP="00393423">
            <w:pPr>
              <w:rPr>
                <w:rFonts w:cs="Arial"/>
              </w:rPr>
            </w:pPr>
            <w:r w:rsidRPr="00015F65">
              <w:rPr>
                <w:rFonts w:cs="Arial"/>
              </w:rPr>
              <w:t>VPI.VPID</w:t>
            </w:r>
          </w:p>
          <w:p w14:paraId="3E2AB754" w14:textId="77777777" w:rsidR="00393423" w:rsidRPr="00015F65" w:rsidRDefault="00393423" w:rsidP="00393423">
            <w:pPr>
              <w:rPr>
                <w:rFonts w:cs="Arial"/>
              </w:rPr>
            </w:pPr>
            <w:r w:rsidRPr="00015F65">
              <w:rPr>
                <w:rFonts w:cs="Arial"/>
              </w:rPr>
              <w:t>VPI.BS_SUBID</w:t>
            </w:r>
          </w:p>
        </w:tc>
      </w:tr>
      <w:tr w:rsidR="00393423" w:rsidRPr="00015F65" w14:paraId="4A48C807" w14:textId="77777777" w:rsidTr="004A1C09">
        <w:trPr>
          <w:cantSplit/>
        </w:trPr>
        <w:tc>
          <w:tcPr>
            <w:tcW w:w="3114" w:type="dxa"/>
            <w:shd w:val="clear" w:color="auto" w:fill="7CBEFF" w:themeFill="accent1" w:themeFillTint="66"/>
          </w:tcPr>
          <w:p w14:paraId="1CADE772" w14:textId="77777777" w:rsidR="00393423" w:rsidRPr="00015F65" w:rsidRDefault="00393423" w:rsidP="00393423">
            <w:pPr>
              <w:rPr>
                <w:rFonts w:cs="Arial"/>
              </w:rPr>
            </w:pPr>
            <w:r w:rsidRPr="00015F65">
              <w:rPr>
                <w:rFonts w:cs="Arial"/>
              </w:rPr>
              <w:t>BASIS_STRNTCD</w:t>
            </w:r>
          </w:p>
        </w:tc>
        <w:tc>
          <w:tcPr>
            <w:tcW w:w="3544" w:type="dxa"/>
            <w:shd w:val="clear" w:color="auto" w:fill="7CBEFF" w:themeFill="accent1" w:themeFillTint="66"/>
          </w:tcPr>
          <w:p w14:paraId="5694D1EF" w14:textId="695CD8F5" w:rsidR="00393423" w:rsidRPr="00015F65" w:rsidRDefault="001554B8" w:rsidP="00393423">
            <w:pPr>
              <w:rPr>
                <w:rFonts w:cs="Arial"/>
              </w:rPr>
            </w:pPr>
            <w:hyperlink r:id="rId58" w:history="1">
              <w:r w:rsidR="00393423" w:rsidRPr="00015F65">
                <w:rPr>
                  <w:rStyle w:val="Hyperlink"/>
                  <w:rFonts w:ascii="Arial" w:hAnsi="Arial" w:cs="Arial"/>
                </w:rPr>
                <w:t>https://dmd.nhs.uk/BASIS_OF_STRNTH</w:t>
              </w:r>
            </w:hyperlink>
          </w:p>
        </w:tc>
        <w:tc>
          <w:tcPr>
            <w:tcW w:w="1559" w:type="dxa"/>
            <w:shd w:val="clear" w:color="auto" w:fill="7CBEFF" w:themeFill="accent1" w:themeFillTint="66"/>
          </w:tcPr>
          <w:p w14:paraId="2646AFA4" w14:textId="77777777" w:rsidR="00393423" w:rsidRPr="00015F65" w:rsidRDefault="00393423" w:rsidP="00393423">
            <w:pPr>
              <w:rPr>
                <w:rFonts w:cs="Arial"/>
              </w:rPr>
            </w:pPr>
            <w:r w:rsidRPr="00015F65">
              <w:rPr>
                <w:rFonts w:cs="Arial"/>
              </w:rPr>
              <w:t>0..1</w:t>
            </w:r>
          </w:p>
        </w:tc>
        <w:tc>
          <w:tcPr>
            <w:tcW w:w="5953" w:type="dxa"/>
            <w:shd w:val="clear" w:color="auto" w:fill="7CBEFF" w:themeFill="accent1" w:themeFillTint="66"/>
          </w:tcPr>
          <w:p w14:paraId="00CCFD0D" w14:textId="77777777" w:rsidR="00393423" w:rsidRPr="00015F65" w:rsidRDefault="00393423" w:rsidP="00393423">
            <w:pPr>
              <w:rPr>
                <w:rFonts w:cs="Arial"/>
              </w:rPr>
            </w:pPr>
            <w:r w:rsidRPr="00015F65">
              <w:rPr>
                <w:rFonts w:cs="Arial"/>
              </w:rPr>
              <w:t>Basis of strength.</w:t>
            </w:r>
          </w:p>
          <w:p w14:paraId="5314805D" w14:textId="77777777" w:rsidR="00393423" w:rsidRPr="00015F65" w:rsidRDefault="00393423" w:rsidP="00393423">
            <w:pPr>
              <w:rPr>
                <w:rFonts w:cs="Arial"/>
              </w:rPr>
            </w:pPr>
            <w:r w:rsidRPr="00015F65">
              <w:rPr>
                <w:rFonts w:cs="Arial"/>
              </w:rPr>
              <w:t>VPI.VPID</w:t>
            </w:r>
          </w:p>
          <w:p w14:paraId="548D42CE" w14:textId="77777777" w:rsidR="00393423" w:rsidRPr="00015F65" w:rsidRDefault="00393423" w:rsidP="00393423">
            <w:pPr>
              <w:rPr>
                <w:rFonts w:cs="Arial"/>
              </w:rPr>
            </w:pPr>
            <w:r w:rsidRPr="00015F65">
              <w:rPr>
                <w:rFonts w:cs="Arial"/>
              </w:rPr>
              <w:t>VPI.BASIS_STRNTCD</w:t>
            </w:r>
          </w:p>
        </w:tc>
      </w:tr>
      <w:tr w:rsidR="00393423" w:rsidRPr="00015F65" w14:paraId="2D1BAF59" w14:textId="77777777" w:rsidTr="004A1C09">
        <w:trPr>
          <w:cantSplit/>
        </w:trPr>
        <w:tc>
          <w:tcPr>
            <w:tcW w:w="3114" w:type="dxa"/>
            <w:shd w:val="clear" w:color="auto" w:fill="7CBEFF" w:themeFill="accent1" w:themeFillTint="66"/>
          </w:tcPr>
          <w:p w14:paraId="652EA3A9" w14:textId="77777777" w:rsidR="00393423" w:rsidRPr="00015F65" w:rsidRDefault="00393423" w:rsidP="00393423">
            <w:pPr>
              <w:rPr>
                <w:rFonts w:cs="Arial"/>
              </w:rPr>
            </w:pPr>
            <w:r w:rsidRPr="00015F65">
              <w:rPr>
                <w:rFonts w:cs="Arial"/>
              </w:rPr>
              <w:t>STRNT_DNMTR_UOMCD</w:t>
            </w:r>
          </w:p>
        </w:tc>
        <w:tc>
          <w:tcPr>
            <w:tcW w:w="3544" w:type="dxa"/>
            <w:shd w:val="clear" w:color="auto" w:fill="7CBEFF" w:themeFill="accent1" w:themeFillTint="66"/>
          </w:tcPr>
          <w:p w14:paraId="4949728B" w14:textId="77777777" w:rsidR="00393423" w:rsidRPr="00015F65" w:rsidRDefault="00393423" w:rsidP="00393423">
            <w:pPr>
              <w:rPr>
                <w:rFonts w:cs="Arial"/>
              </w:rPr>
            </w:pPr>
          </w:p>
        </w:tc>
        <w:tc>
          <w:tcPr>
            <w:tcW w:w="1559" w:type="dxa"/>
            <w:shd w:val="clear" w:color="auto" w:fill="7CBEFF" w:themeFill="accent1" w:themeFillTint="66"/>
          </w:tcPr>
          <w:p w14:paraId="21BC2AC5" w14:textId="77777777" w:rsidR="00393423" w:rsidRPr="00015F65" w:rsidRDefault="00393423" w:rsidP="00393423">
            <w:pPr>
              <w:rPr>
                <w:rFonts w:cs="Arial"/>
              </w:rPr>
            </w:pPr>
            <w:r w:rsidRPr="00015F65">
              <w:rPr>
                <w:rFonts w:cs="Arial"/>
              </w:rPr>
              <w:t>0..1</w:t>
            </w:r>
          </w:p>
        </w:tc>
        <w:tc>
          <w:tcPr>
            <w:tcW w:w="5953" w:type="dxa"/>
            <w:shd w:val="clear" w:color="auto" w:fill="7CBEFF" w:themeFill="accent1" w:themeFillTint="66"/>
          </w:tcPr>
          <w:p w14:paraId="4AC18D19" w14:textId="77777777" w:rsidR="00393423" w:rsidRPr="00015F65" w:rsidRDefault="00393423" w:rsidP="00393423">
            <w:pPr>
              <w:rPr>
                <w:rFonts w:cs="Arial"/>
              </w:rPr>
            </w:pPr>
            <w:r w:rsidRPr="00015F65">
              <w:rPr>
                <w:rFonts w:cs="Arial"/>
              </w:rPr>
              <w:t>Active ingredient strength denominator unit of measure code. Not all active ingredients have a denominator</w:t>
            </w:r>
            <w:r>
              <w:rPr>
                <w:rFonts w:cs="Arial"/>
              </w:rPr>
              <w:t>,</w:t>
            </w:r>
            <w:r w:rsidRPr="00015F65">
              <w:rPr>
                <w:rFonts w:cs="Arial"/>
              </w:rPr>
              <w:t xml:space="preserve"> in these instances it will not exist.</w:t>
            </w:r>
          </w:p>
          <w:p w14:paraId="7E4EE77F" w14:textId="77777777" w:rsidR="00393423" w:rsidRPr="00015F65" w:rsidRDefault="00393423" w:rsidP="00393423">
            <w:pPr>
              <w:rPr>
                <w:rFonts w:cs="Arial"/>
              </w:rPr>
            </w:pPr>
            <w:r w:rsidRPr="00015F65">
              <w:rPr>
                <w:rFonts w:cs="Arial"/>
              </w:rPr>
              <w:t xml:space="preserve">This code links to the </w:t>
            </w:r>
            <w:proofErr w:type="spellStart"/>
            <w:r w:rsidRPr="00015F65">
              <w:rPr>
                <w:rFonts w:cs="Arial"/>
              </w:rPr>
              <w:t>dm+d</w:t>
            </w:r>
            <w:proofErr w:type="spellEnd"/>
            <w:r w:rsidRPr="00015F65">
              <w:rPr>
                <w:rFonts w:cs="Arial"/>
              </w:rPr>
              <w:t xml:space="preserve"> unit of measure code in the </w:t>
            </w:r>
            <w:proofErr w:type="spellStart"/>
            <w:r w:rsidRPr="00015F65">
              <w:rPr>
                <w:rFonts w:cs="Arial"/>
              </w:rPr>
              <w:t>dm+d</w:t>
            </w:r>
            <w:proofErr w:type="spellEnd"/>
            <w:r w:rsidRPr="00015F65">
              <w:rPr>
                <w:rFonts w:cs="Arial"/>
              </w:rPr>
              <w:t xml:space="preserve"> code system.</w:t>
            </w:r>
          </w:p>
          <w:p w14:paraId="3413F729" w14:textId="77777777" w:rsidR="00393423" w:rsidRPr="00015F65" w:rsidRDefault="00393423" w:rsidP="00393423">
            <w:pPr>
              <w:rPr>
                <w:rFonts w:cs="Arial"/>
              </w:rPr>
            </w:pPr>
            <w:r w:rsidRPr="00015F65">
              <w:rPr>
                <w:rFonts w:cs="Arial"/>
              </w:rPr>
              <w:t>VPI.VPID</w:t>
            </w:r>
          </w:p>
          <w:p w14:paraId="7CFDBBD4" w14:textId="77777777" w:rsidR="00393423" w:rsidRPr="00015F65" w:rsidRDefault="00393423" w:rsidP="00393423">
            <w:pPr>
              <w:rPr>
                <w:rFonts w:cs="Arial"/>
              </w:rPr>
            </w:pPr>
            <w:r w:rsidRPr="00015F65">
              <w:rPr>
                <w:rFonts w:cs="Arial"/>
              </w:rPr>
              <w:t>VPI. STRNT_DNMTR_UOMCD</w:t>
            </w:r>
          </w:p>
        </w:tc>
      </w:tr>
      <w:tr w:rsidR="00393423" w:rsidRPr="00015F65" w14:paraId="1501D64F" w14:textId="77777777" w:rsidTr="004A1C09">
        <w:trPr>
          <w:cantSplit/>
        </w:trPr>
        <w:tc>
          <w:tcPr>
            <w:tcW w:w="3114" w:type="dxa"/>
            <w:shd w:val="clear" w:color="auto" w:fill="7CBEFF" w:themeFill="accent1" w:themeFillTint="66"/>
          </w:tcPr>
          <w:p w14:paraId="1A22C293" w14:textId="77777777" w:rsidR="00393423" w:rsidRPr="00015F65" w:rsidRDefault="00393423" w:rsidP="00393423">
            <w:pPr>
              <w:rPr>
                <w:rFonts w:cs="Arial"/>
              </w:rPr>
            </w:pPr>
            <w:r w:rsidRPr="00015F65">
              <w:rPr>
                <w:rFonts w:cs="Arial"/>
              </w:rPr>
              <w:lastRenderedPageBreak/>
              <w:t>STRNT_DNMTR_VAL</w:t>
            </w:r>
          </w:p>
        </w:tc>
        <w:tc>
          <w:tcPr>
            <w:tcW w:w="3544" w:type="dxa"/>
            <w:shd w:val="clear" w:color="auto" w:fill="7CBEFF" w:themeFill="accent1" w:themeFillTint="66"/>
          </w:tcPr>
          <w:p w14:paraId="428F41B1" w14:textId="77777777" w:rsidR="00393423" w:rsidRPr="00015F65" w:rsidRDefault="00393423" w:rsidP="00393423">
            <w:pPr>
              <w:rPr>
                <w:rFonts w:cs="Arial"/>
              </w:rPr>
            </w:pPr>
          </w:p>
        </w:tc>
        <w:tc>
          <w:tcPr>
            <w:tcW w:w="1559" w:type="dxa"/>
            <w:shd w:val="clear" w:color="auto" w:fill="7CBEFF" w:themeFill="accent1" w:themeFillTint="66"/>
          </w:tcPr>
          <w:p w14:paraId="0CD7F74D" w14:textId="77777777" w:rsidR="00393423" w:rsidRPr="00015F65" w:rsidRDefault="00393423" w:rsidP="00393423">
            <w:pPr>
              <w:rPr>
                <w:rFonts w:cs="Arial"/>
              </w:rPr>
            </w:pPr>
            <w:r w:rsidRPr="00015F65">
              <w:rPr>
                <w:rFonts w:cs="Arial"/>
              </w:rPr>
              <w:t>0..1</w:t>
            </w:r>
          </w:p>
        </w:tc>
        <w:tc>
          <w:tcPr>
            <w:tcW w:w="5953" w:type="dxa"/>
            <w:shd w:val="clear" w:color="auto" w:fill="7CBEFF" w:themeFill="accent1" w:themeFillTint="66"/>
          </w:tcPr>
          <w:p w14:paraId="5436E9D6" w14:textId="77777777" w:rsidR="00393423" w:rsidRPr="00015F65" w:rsidRDefault="00393423" w:rsidP="00393423">
            <w:pPr>
              <w:rPr>
                <w:rFonts w:cs="Arial"/>
              </w:rPr>
            </w:pPr>
            <w:r w:rsidRPr="00015F65">
              <w:rPr>
                <w:rFonts w:cs="Arial"/>
              </w:rPr>
              <w:t>Active ingredient strength denominator value. Not all active ingredients have a denominator</w:t>
            </w:r>
            <w:r>
              <w:rPr>
                <w:rFonts w:cs="Arial"/>
              </w:rPr>
              <w:t>,</w:t>
            </w:r>
            <w:r w:rsidRPr="00015F65">
              <w:rPr>
                <w:rFonts w:cs="Arial"/>
              </w:rPr>
              <w:t xml:space="preserve"> in these instances it will not exist.</w:t>
            </w:r>
          </w:p>
          <w:p w14:paraId="59B59EAB" w14:textId="77777777" w:rsidR="00393423" w:rsidRPr="00015F65" w:rsidRDefault="00393423" w:rsidP="00393423">
            <w:pPr>
              <w:rPr>
                <w:rFonts w:cs="Arial"/>
              </w:rPr>
            </w:pPr>
            <w:r w:rsidRPr="00015F65">
              <w:rPr>
                <w:rFonts w:cs="Arial"/>
              </w:rPr>
              <w:t>VPI.VPID</w:t>
            </w:r>
          </w:p>
          <w:p w14:paraId="2794DD7D" w14:textId="77777777" w:rsidR="00393423" w:rsidRPr="00015F65" w:rsidRDefault="00393423" w:rsidP="00393423">
            <w:pPr>
              <w:rPr>
                <w:rFonts w:cs="Arial"/>
              </w:rPr>
            </w:pPr>
            <w:r w:rsidRPr="00015F65">
              <w:rPr>
                <w:rFonts w:cs="Arial"/>
              </w:rPr>
              <w:t>VPI. STRNT_DNMTR_VAL</w:t>
            </w:r>
          </w:p>
        </w:tc>
      </w:tr>
      <w:tr w:rsidR="00393423" w:rsidRPr="00015F65" w14:paraId="1868AA77" w14:textId="77777777" w:rsidTr="004A1C09">
        <w:trPr>
          <w:cantSplit/>
        </w:trPr>
        <w:tc>
          <w:tcPr>
            <w:tcW w:w="3114" w:type="dxa"/>
            <w:shd w:val="clear" w:color="auto" w:fill="7CBEFF" w:themeFill="accent1" w:themeFillTint="66"/>
          </w:tcPr>
          <w:p w14:paraId="02875CA2" w14:textId="77777777" w:rsidR="00393423" w:rsidRPr="00015F65" w:rsidRDefault="00393423" w:rsidP="00393423">
            <w:pPr>
              <w:rPr>
                <w:rFonts w:cs="Arial"/>
              </w:rPr>
            </w:pPr>
            <w:r w:rsidRPr="00015F65">
              <w:rPr>
                <w:rFonts w:cs="Arial"/>
              </w:rPr>
              <w:t>STRNT_NMRTR_UOMCD</w:t>
            </w:r>
          </w:p>
        </w:tc>
        <w:tc>
          <w:tcPr>
            <w:tcW w:w="3544" w:type="dxa"/>
            <w:shd w:val="clear" w:color="auto" w:fill="7CBEFF" w:themeFill="accent1" w:themeFillTint="66"/>
          </w:tcPr>
          <w:p w14:paraId="1DF974B7" w14:textId="77777777" w:rsidR="00393423" w:rsidRPr="00015F65" w:rsidRDefault="00393423" w:rsidP="00393423">
            <w:pPr>
              <w:rPr>
                <w:rFonts w:cs="Arial"/>
              </w:rPr>
            </w:pPr>
          </w:p>
        </w:tc>
        <w:tc>
          <w:tcPr>
            <w:tcW w:w="1559" w:type="dxa"/>
            <w:shd w:val="clear" w:color="auto" w:fill="7CBEFF" w:themeFill="accent1" w:themeFillTint="66"/>
          </w:tcPr>
          <w:p w14:paraId="05FF5D5D" w14:textId="77777777" w:rsidR="00393423" w:rsidRPr="00015F65" w:rsidRDefault="00393423" w:rsidP="00393423">
            <w:pPr>
              <w:rPr>
                <w:rFonts w:cs="Arial"/>
              </w:rPr>
            </w:pPr>
            <w:r w:rsidRPr="00015F65">
              <w:rPr>
                <w:rFonts w:cs="Arial"/>
              </w:rPr>
              <w:t>0..1</w:t>
            </w:r>
          </w:p>
        </w:tc>
        <w:tc>
          <w:tcPr>
            <w:tcW w:w="5953" w:type="dxa"/>
            <w:shd w:val="clear" w:color="auto" w:fill="7CBEFF" w:themeFill="accent1" w:themeFillTint="66"/>
          </w:tcPr>
          <w:p w14:paraId="30AD6AD7" w14:textId="77777777" w:rsidR="00393423" w:rsidRPr="00015F65" w:rsidRDefault="00393423" w:rsidP="00393423">
            <w:pPr>
              <w:rPr>
                <w:rFonts w:cs="Arial"/>
              </w:rPr>
            </w:pPr>
            <w:r w:rsidRPr="00015F65">
              <w:rPr>
                <w:rFonts w:cs="Arial"/>
              </w:rPr>
              <w:t>Active ingredient strength numerator unit of measure code.</w:t>
            </w:r>
          </w:p>
          <w:p w14:paraId="07E87A79" w14:textId="77777777" w:rsidR="00393423" w:rsidRPr="00015F65" w:rsidRDefault="00393423" w:rsidP="00393423">
            <w:pPr>
              <w:rPr>
                <w:rFonts w:cs="Arial"/>
              </w:rPr>
            </w:pPr>
            <w:r w:rsidRPr="00015F65">
              <w:rPr>
                <w:rFonts w:cs="Arial"/>
              </w:rPr>
              <w:t xml:space="preserve">This code links to the </w:t>
            </w:r>
            <w:proofErr w:type="spellStart"/>
            <w:r w:rsidRPr="00015F65">
              <w:rPr>
                <w:rFonts w:cs="Arial"/>
              </w:rPr>
              <w:t>dm+d</w:t>
            </w:r>
            <w:proofErr w:type="spellEnd"/>
            <w:r w:rsidRPr="00015F65">
              <w:rPr>
                <w:rFonts w:cs="Arial"/>
              </w:rPr>
              <w:t xml:space="preserve"> unit of measure code in the </w:t>
            </w:r>
            <w:proofErr w:type="spellStart"/>
            <w:r w:rsidRPr="00015F65">
              <w:rPr>
                <w:rFonts w:cs="Arial"/>
              </w:rPr>
              <w:t>dm+d</w:t>
            </w:r>
            <w:proofErr w:type="spellEnd"/>
            <w:r w:rsidRPr="00015F65">
              <w:rPr>
                <w:rFonts w:cs="Arial"/>
              </w:rPr>
              <w:t xml:space="preserve"> code system.</w:t>
            </w:r>
          </w:p>
          <w:p w14:paraId="7CAF288E" w14:textId="77777777" w:rsidR="00393423" w:rsidRPr="00015F65" w:rsidRDefault="00393423" w:rsidP="00393423">
            <w:pPr>
              <w:rPr>
                <w:rFonts w:cs="Arial"/>
              </w:rPr>
            </w:pPr>
            <w:r w:rsidRPr="00015F65">
              <w:rPr>
                <w:rFonts w:cs="Arial"/>
              </w:rPr>
              <w:t>VPI.VPID</w:t>
            </w:r>
          </w:p>
          <w:p w14:paraId="66B3BD0E" w14:textId="77777777" w:rsidR="00393423" w:rsidRPr="00015F65" w:rsidRDefault="00393423" w:rsidP="00393423">
            <w:pPr>
              <w:rPr>
                <w:rFonts w:cs="Arial"/>
              </w:rPr>
            </w:pPr>
            <w:r w:rsidRPr="00015F65">
              <w:rPr>
                <w:rFonts w:cs="Arial"/>
              </w:rPr>
              <w:t>VPI. STRNT_NUMRTR_UOMCD</w:t>
            </w:r>
          </w:p>
        </w:tc>
      </w:tr>
      <w:tr w:rsidR="00393423" w:rsidRPr="00015F65" w14:paraId="6488542D" w14:textId="77777777" w:rsidTr="004A1C09">
        <w:trPr>
          <w:cantSplit/>
        </w:trPr>
        <w:tc>
          <w:tcPr>
            <w:tcW w:w="3114" w:type="dxa"/>
            <w:shd w:val="clear" w:color="auto" w:fill="7CBEFF" w:themeFill="accent1" w:themeFillTint="66"/>
          </w:tcPr>
          <w:p w14:paraId="02604BAF" w14:textId="77777777" w:rsidR="00393423" w:rsidRPr="00015F65" w:rsidRDefault="00393423" w:rsidP="00393423">
            <w:pPr>
              <w:rPr>
                <w:rFonts w:cs="Arial"/>
              </w:rPr>
            </w:pPr>
            <w:r w:rsidRPr="00015F65">
              <w:rPr>
                <w:rFonts w:cs="Arial"/>
              </w:rPr>
              <w:t>STRNT_NMRTR_VAL</w:t>
            </w:r>
          </w:p>
        </w:tc>
        <w:tc>
          <w:tcPr>
            <w:tcW w:w="3544" w:type="dxa"/>
            <w:shd w:val="clear" w:color="auto" w:fill="7CBEFF" w:themeFill="accent1" w:themeFillTint="66"/>
          </w:tcPr>
          <w:p w14:paraId="434431BF" w14:textId="77777777" w:rsidR="00393423" w:rsidRPr="00015F65" w:rsidRDefault="00393423" w:rsidP="00393423">
            <w:pPr>
              <w:rPr>
                <w:rFonts w:cs="Arial"/>
              </w:rPr>
            </w:pPr>
          </w:p>
        </w:tc>
        <w:tc>
          <w:tcPr>
            <w:tcW w:w="1559" w:type="dxa"/>
            <w:shd w:val="clear" w:color="auto" w:fill="7CBEFF" w:themeFill="accent1" w:themeFillTint="66"/>
          </w:tcPr>
          <w:p w14:paraId="2A353692" w14:textId="77777777" w:rsidR="00393423" w:rsidRPr="00015F65" w:rsidRDefault="00393423" w:rsidP="00393423">
            <w:pPr>
              <w:rPr>
                <w:rFonts w:cs="Arial"/>
              </w:rPr>
            </w:pPr>
            <w:r w:rsidRPr="00015F65">
              <w:rPr>
                <w:rFonts w:cs="Arial"/>
              </w:rPr>
              <w:t>0..1</w:t>
            </w:r>
          </w:p>
        </w:tc>
        <w:tc>
          <w:tcPr>
            <w:tcW w:w="5953" w:type="dxa"/>
            <w:shd w:val="clear" w:color="auto" w:fill="7CBEFF" w:themeFill="accent1" w:themeFillTint="66"/>
          </w:tcPr>
          <w:p w14:paraId="567B42C6" w14:textId="77777777" w:rsidR="00393423" w:rsidRPr="00015F65" w:rsidRDefault="00393423" w:rsidP="00393423">
            <w:pPr>
              <w:rPr>
                <w:rFonts w:cs="Arial"/>
              </w:rPr>
            </w:pPr>
            <w:r w:rsidRPr="00015F65">
              <w:rPr>
                <w:rFonts w:cs="Arial"/>
              </w:rPr>
              <w:t>Active ingredient strength numerator value.</w:t>
            </w:r>
          </w:p>
          <w:p w14:paraId="51BD878F" w14:textId="77777777" w:rsidR="00393423" w:rsidRPr="00015F65" w:rsidRDefault="00393423" w:rsidP="00393423">
            <w:pPr>
              <w:rPr>
                <w:rFonts w:cs="Arial"/>
              </w:rPr>
            </w:pPr>
            <w:r w:rsidRPr="00015F65">
              <w:rPr>
                <w:rFonts w:cs="Arial"/>
              </w:rPr>
              <w:t>VPI.VPID</w:t>
            </w:r>
          </w:p>
          <w:p w14:paraId="6F066CC9" w14:textId="77777777" w:rsidR="00393423" w:rsidRPr="00015F65" w:rsidRDefault="00393423" w:rsidP="00393423">
            <w:pPr>
              <w:rPr>
                <w:rFonts w:cs="Arial"/>
              </w:rPr>
            </w:pPr>
            <w:r w:rsidRPr="00015F65">
              <w:rPr>
                <w:rFonts w:cs="Arial"/>
              </w:rPr>
              <w:t>VPI. STRNT_NUMRTR_VAL</w:t>
            </w:r>
          </w:p>
        </w:tc>
      </w:tr>
    </w:tbl>
    <w:p w14:paraId="5D12379C" w14:textId="77777777" w:rsidR="00DE245D" w:rsidRDefault="00DE245D" w:rsidP="00DE245D">
      <w:pPr>
        <w:rPr>
          <w:rFonts w:cs="Arial"/>
        </w:rPr>
      </w:pPr>
    </w:p>
    <w:p w14:paraId="0037F2C1" w14:textId="77777777" w:rsidR="00DE245D" w:rsidRDefault="00DE245D" w:rsidP="00DE245D">
      <w:pPr>
        <w:rPr>
          <w:rFonts w:cs="Arial"/>
          <w:b/>
          <w:bCs/>
        </w:rPr>
      </w:pPr>
      <w:r w:rsidRPr="00015F65">
        <w:rPr>
          <w:rFonts w:cs="Arial"/>
          <w:b/>
          <w:bCs/>
        </w:rPr>
        <w:t>AMP Properties:</w:t>
      </w:r>
    </w:p>
    <w:p w14:paraId="7D688AEF" w14:textId="516445FA" w:rsidR="00DE245D" w:rsidRPr="0056149E" w:rsidRDefault="00DE245D" w:rsidP="00DE245D">
      <w:pPr>
        <w:rPr>
          <w:rFonts w:cs="Arial"/>
        </w:rPr>
      </w:pPr>
      <w:r w:rsidRPr="0056149E">
        <w:rPr>
          <w:rFonts w:cs="Arial"/>
        </w:rPr>
        <w:t>Important Notes:</w:t>
      </w:r>
    </w:p>
    <w:p w14:paraId="2EA6F534" w14:textId="77777777" w:rsidR="00DE245D" w:rsidRPr="00C04244" w:rsidRDefault="00DE245D" w:rsidP="00DE245D">
      <w:pPr>
        <w:pStyle w:val="ListParagraph"/>
        <w:numPr>
          <w:ilvl w:val="0"/>
          <w:numId w:val="21"/>
        </w:numPr>
        <w:spacing w:after="160" w:line="259" w:lineRule="auto"/>
        <w:contextualSpacing/>
        <w:textboxTightWrap w:val="none"/>
        <w:rPr>
          <w:rFonts w:cs="Arial"/>
        </w:rPr>
      </w:pPr>
      <w:r>
        <w:rPr>
          <w:rFonts w:cs="Arial"/>
        </w:rPr>
        <w:t xml:space="preserve">Interesting excipients are no longer released in the </w:t>
      </w:r>
      <w:proofErr w:type="spellStart"/>
      <w:r>
        <w:rPr>
          <w:rFonts w:cs="Arial"/>
        </w:rPr>
        <w:t>dm+d</w:t>
      </w:r>
      <w:proofErr w:type="spellEnd"/>
      <w:r>
        <w:rPr>
          <w:rFonts w:cs="Arial"/>
        </w:rPr>
        <w:t xml:space="preserve"> XML data files (as of 24</w:t>
      </w:r>
      <w:r w:rsidRPr="008A3DBE">
        <w:rPr>
          <w:rFonts w:cs="Arial"/>
          <w:vertAlign w:val="superscript"/>
        </w:rPr>
        <w:t>th</w:t>
      </w:r>
      <w:r>
        <w:rPr>
          <w:rFonts w:cs="Arial"/>
        </w:rPr>
        <w:t xml:space="preserve"> October 2022 </w:t>
      </w:r>
      <w:proofErr w:type="spellStart"/>
      <w:r>
        <w:rPr>
          <w:rFonts w:cs="Arial"/>
        </w:rPr>
        <w:t>dm+d</w:t>
      </w:r>
      <w:proofErr w:type="spellEnd"/>
      <w:r>
        <w:rPr>
          <w:rFonts w:cs="Arial"/>
        </w:rPr>
        <w:t xml:space="preserve"> release), therefore the ISID data is no longer populated for AMPs.</w:t>
      </w:r>
    </w:p>
    <w:tbl>
      <w:tblPr>
        <w:tblStyle w:val="TableGrid"/>
        <w:tblW w:w="14170" w:type="dxa"/>
        <w:tblLayout w:type="fixed"/>
        <w:tblLook w:val="04A0" w:firstRow="1" w:lastRow="0" w:firstColumn="1" w:lastColumn="0" w:noHBand="0" w:noVBand="1"/>
      </w:tblPr>
      <w:tblGrid>
        <w:gridCol w:w="2830"/>
        <w:gridCol w:w="3828"/>
        <w:gridCol w:w="1559"/>
        <w:gridCol w:w="5953"/>
      </w:tblGrid>
      <w:tr w:rsidR="00DE245D" w:rsidRPr="00015F65" w14:paraId="4A5D319E" w14:textId="77777777" w:rsidTr="004A1C09">
        <w:trPr>
          <w:cantSplit/>
          <w:tblHeader/>
        </w:trPr>
        <w:tc>
          <w:tcPr>
            <w:tcW w:w="2830" w:type="dxa"/>
            <w:shd w:val="clear" w:color="auto" w:fill="D9D9D9" w:themeFill="text1" w:themeFillShade="D9"/>
          </w:tcPr>
          <w:p w14:paraId="56198FD9" w14:textId="77777777" w:rsidR="00DE245D" w:rsidRPr="00015F65" w:rsidRDefault="00DE245D" w:rsidP="008A3DBE">
            <w:pPr>
              <w:rPr>
                <w:rFonts w:cs="Arial"/>
                <w:b/>
                <w:bCs/>
              </w:rPr>
            </w:pPr>
            <w:r w:rsidRPr="00015F65">
              <w:rPr>
                <w:rFonts w:cs="Arial"/>
                <w:b/>
                <w:bCs/>
              </w:rPr>
              <w:lastRenderedPageBreak/>
              <w:t>Property Name</w:t>
            </w:r>
          </w:p>
        </w:tc>
        <w:tc>
          <w:tcPr>
            <w:tcW w:w="3828" w:type="dxa"/>
            <w:shd w:val="clear" w:color="auto" w:fill="D9D9D9" w:themeFill="text1" w:themeFillShade="D9"/>
          </w:tcPr>
          <w:p w14:paraId="2DB06E5F" w14:textId="77777777" w:rsidR="00DE245D" w:rsidRPr="00015F65" w:rsidRDefault="00DE245D" w:rsidP="008A3DBE">
            <w:pPr>
              <w:rPr>
                <w:rFonts w:cs="Arial"/>
                <w:b/>
                <w:bCs/>
              </w:rPr>
            </w:pPr>
            <w:r w:rsidRPr="00015F65">
              <w:rPr>
                <w:rFonts w:cs="Arial"/>
                <w:b/>
                <w:bCs/>
              </w:rPr>
              <w:t>Lookup Code System</w:t>
            </w:r>
          </w:p>
        </w:tc>
        <w:tc>
          <w:tcPr>
            <w:tcW w:w="1559" w:type="dxa"/>
            <w:shd w:val="clear" w:color="auto" w:fill="D9D9D9" w:themeFill="text1" w:themeFillShade="D9"/>
          </w:tcPr>
          <w:p w14:paraId="6486F39F" w14:textId="77777777" w:rsidR="00DE245D" w:rsidRPr="00015F65" w:rsidRDefault="00DE245D" w:rsidP="008A3DBE">
            <w:pPr>
              <w:rPr>
                <w:rFonts w:cs="Arial"/>
                <w:b/>
                <w:bCs/>
              </w:rPr>
            </w:pPr>
            <w:r w:rsidRPr="00015F65">
              <w:rPr>
                <w:rFonts w:cs="Arial"/>
                <w:b/>
                <w:bCs/>
              </w:rPr>
              <w:t>Cardinality</w:t>
            </w:r>
          </w:p>
        </w:tc>
        <w:tc>
          <w:tcPr>
            <w:tcW w:w="5953" w:type="dxa"/>
            <w:shd w:val="clear" w:color="auto" w:fill="D9D9D9" w:themeFill="text1" w:themeFillShade="D9"/>
          </w:tcPr>
          <w:p w14:paraId="283D150C" w14:textId="77777777" w:rsidR="00DE245D" w:rsidRPr="00015F65" w:rsidRDefault="00DE245D" w:rsidP="008A3DBE">
            <w:pPr>
              <w:rPr>
                <w:rFonts w:cs="Arial"/>
                <w:b/>
                <w:bCs/>
              </w:rPr>
            </w:pPr>
            <w:r>
              <w:rPr>
                <w:rFonts w:cs="Arial"/>
                <w:b/>
                <w:bCs/>
              </w:rPr>
              <w:t>Comment</w:t>
            </w:r>
          </w:p>
        </w:tc>
      </w:tr>
      <w:tr w:rsidR="00DE245D" w:rsidRPr="00015F65" w14:paraId="160E0F1C" w14:textId="77777777" w:rsidTr="004A1C09">
        <w:trPr>
          <w:cantSplit/>
        </w:trPr>
        <w:tc>
          <w:tcPr>
            <w:tcW w:w="2830" w:type="dxa"/>
          </w:tcPr>
          <w:p w14:paraId="74456671" w14:textId="77777777" w:rsidR="00DE245D" w:rsidRPr="00015F65" w:rsidRDefault="00DE245D" w:rsidP="008A3DBE">
            <w:pPr>
              <w:rPr>
                <w:rFonts w:cs="Arial"/>
              </w:rPr>
            </w:pPr>
            <w:r w:rsidRPr="00015F65">
              <w:rPr>
                <w:rFonts w:cs="Arial"/>
              </w:rPr>
              <w:t>parent</w:t>
            </w:r>
          </w:p>
        </w:tc>
        <w:tc>
          <w:tcPr>
            <w:tcW w:w="3828" w:type="dxa"/>
          </w:tcPr>
          <w:p w14:paraId="2577FA68" w14:textId="77777777" w:rsidR="00DE245D" w:rsidRPr="00015F65" w:rsidRDefault="00DE245D" w:rsidP="008A3DBE">
            <w:pPr>
              <w:rPr>
                <w:rFonts w:cs="Arial"/>
              </w:rPr>
            </w:pPr>
          </w:p>
        </w:tc>
        <w:tc>
          <w:tcPr>
            <w:tcW w:w="1559" w:type="dxa"/>
          </w:tcPr>
          <w:p w14:paraId="06CE3D47" w14:textId="77777777" w:rsidR="00DE245D" w:rsidRPr="00015F65" w:rsidRDefault="00DE245D" w:rsidP="008A3DBE">
            <w:pPr>
              <w:rPr>
                <w:rFonts w:cs="Arial"/>
              </w:rPr>
            </w:pPr>
            <w:r w:rsidRPr="00015F65">
              <w:rPr>
                <w:rFonts w:cs="Arial"/>
              </w:rPr>
              <w:t>2..2</w:t>
            </w:r>
          </w:p>
        </w:tc>
        <w:tc>
          <w:tcPr>
            <w:tcW w:w="5953" w:type="dxa"/>
          </w:tcPr>
          <w:p w14:paraId="311189F0" w14:textId="77777777" w:rsidR="00DE245D" w:rsidRPr="00015F65" w:rsidRDefault="00DE245D" w:rsidP="008A3DBE">
            <w:pPr>
              <w:rPr>
                <w:rFonts w:cs="Arial"/>
              </w:rPr>
            </w:pPr>
            <w:r w:rsidRPr="00015F65">
              <w:rPr>
                <w:rFonts w:cs="Arial"/>
              </w:rPr>
              <w:t>Parent concepts are:</w:t>
            </w:r>
          </w:p>
          <w:p w14:paraId="08E5780F" w14:textId="77777777" w:rsidR="00DE245D" w:rsidRPr="00015F65" w:rsidRDefault="00DE245D" w:rsidP="00DE245D">
            <w:pPr>
              <w:pStyle w:val="ListParagraph"/>
              <w:numPr>
                <w:ilvl w:val="0"/>
                <w:numId w:val="13"/>
              </w:numPr>
              <w:spacing w:after="0"/>
              <w:contextualSpacing/>
              <w:textboxTightWrap w:val="none"/>
              <w:rPr>
                <w:rFonts w:cs="Arial"/>
              </w:rPr>
            </w:pPr>
            <w:r w:rsidRPr="00015F65">
              <w:rPr>
                <w:rFonts w:cs="Arial"/>
              </w:rPr>
              <w:t>Grouper identifier (AMP)</w:t>
            </w:r>
          </w:p>
          <w:p w14:paraId="663B8FF1" w14:textId="77777777" w:rsidR="00DE245D" w:rsidRPr="00015F65" w:rsidRDefault="00DE245D" w:rsidP="00DE245D">
            <w:pPr>
              <w:pStyle w:val="ListParagraph"/>
              <w:numPr>
                <w:ilvl w:val="0"/>
                <w:numId w:val="13"/>
              </w:numPr>
              <w:spacing w:after="0"/>
              <w:contextualSpacing/>
              <w:textboxTightWrap w:val="none"/>
              <w:rPr>
                <w:rFonts w:cs="Arial"/>
              </w:rPr>
            </w:pPr>
            <w:r>
              <w:rPr>
                <w:rFonts w:cs="Arial"/>
              </w:rPr>
              <w:t>A</w:t>
            </w:r>
            <w:r w:rsidRPr="00015F65">
              <w:rPr>
                <w:rFonts w:cs="Arial"/>
              </w:rPr>
              <w:t>MP.VPID</w:t>
            </w:r>
          </w:p>
        </w:tc>
      </w:tr>
      <w:tr w:rsidR="00DE245D" w:rsidRPr="00015F65" w14:paraId="481373BD" w14:textId="77777777" w:rsidTr="004A1C09">
        <w:trPr>
          <w:cantSplit/>
        </w:trPr>
        <w:tc>
          <w:tcPr>
            <w:tcW w:w="2830" w:type="dxa"/>
          </w:tcPr>
          <w:p w14:paraId="346650A2" w14:textId="77777777" w:rsidR="00DE245D" w:rsidRPr="00015F65" w:rsidRDefault="00DE245D" w:rsidP="008A3DBE">
            <w:pPr>
              <w:rPr>
                <w:rFonts w:cs="Arial"/>
              </w:rPr>
            </w:pPr>
            <w:r w:rsidRPr="00015F65">
              <w:rPr>
                <w:rFonts w:cs="Arial"/>
              </w:rPr>
              <w:t>child</w:t>
            </w:r>
          </w:p>
        </w:tc>
        <w:tc>
          <w:tcPr>
            <w:tcW w:w="3828" w:type="dxa"/>
          </w:tcPr>
          <w:p w14:paraId="543017D0" w14:textId="77777777" w:rsidR="00DE245D" w:rsidRPr="00015F65" w:rsidRDefault="00DE245D" w:rsidP="008A3DBE">
            <w:pPr>
              <w:rPr>
                <w:rFonts w:cs="Arial"/>
              </w:rPr>
            </w:pPr>
          </w:p>
        </w:tc>
        <w:tc>
          <w:tcPr>
            <w:tcW w:w="1559" w:type="dxa"/>
          </w:tcPr>
          <w:p w14:paraId="540E72E8" w14:textId="77777777" w:rsidR="00DE245D" w:rsidRPr="00015F65" w:rsidRDefault="00DE245D" w:rsidP="008A3DBE">
            <w:pPr>
              <w:rPr>
                <w:rFonts w:cs="Arial"/>
              </w:rPr>
            </w:pPr>
            <w:proofErr w:type="gramStart"/>
            <w:r w:rsidRPr="00015F65">
              <w:rPr>
                <w:rFonts w:cs="Arial"/>
              </w:rPr>
              <w:t>0..*</w:t>
            </w:r>
            <w:proofErr w:type="gramEnd"/>
          </w:p>
        </w:tc>
        <w:tc>
          <w:tcPr>
            <w:tcW w:w="5953" w:type="dxa"/>
          </w:tcPr>
          <w:p w14:paraId="495B2125" w14:textId="77777777" w:rsidR="00DE245D" w:rsidRPr="00015F65" w:rsidRDefault="00DE245D" w:rsidP="008A3DBE">
            <w:pPr>
              <w:rPr>
                <w:rFonts w:cs="Arial"/>
              </w:rPr>
            </w:pPr>
            <w:r w:rsidRPr="00015F65">
              <w:rPr>
                <w:rFonts w:cs="Arial"/>
              </w:rPr>
              <w:t>Children of an AMP are AMPPs</w:t>
            </w:r>
          </w:p>
        </w:tc>
      </w:tr>
      <w:tr w:rsidR="00DE245D" w:rsidRPr="00015F65" w14:paraId="6ADD0557" w14:textId="77777777" w:rsidTr="004A1C09">
        <w:trPr>
          <w:cantSplit/>
        </w:trPr>
        <w:tc>
          <w:tcPr>
            <w:tcW w:w="2830" w:type="dxa"/>
          </w:tcPr>
          <w:p w14:paraId="2D4BF7B2" w14:textId="77777777" w:rsidR="00DE245D" w:rsidRPr="00015F65" w:rsidRDefault="00DE245D" w:rsidP="008A3DBE">
            <w:pPr>
              <w:rPr>
                <w:rFonts w:cs="Arial"/>
              </w:rPr>
            </w:pPr>
            <w:r w:rsidRPr="00015F65">
              <w:rPr>
                <w:rFonts w:cs="Arial"/>
              </w:rPr>
              <w:t>AVAIL_RESTRICTCD</w:t>
            </w:r>
          </w:p>
        </w:tc>
        <w:tc>
          <w:tcPr>
            <w:tcW w:w="3828" w:type="dxa"/>
          </w:tcPr>
          <w:p w14:paraId="566A3FEE" w14:textId="4786FA23" w:rsidR="00DE245D" w:rsidRPr="00015F65" w:rsidRDefault="001554B8" w:rsidP="008A3DBE">
            <w:pPr>
              <w:rPr>
                <w:rFonts w:cs="Arial"/>
              </w:rPr>
            </w:pPr>
            <w:hyperlink r:id="rId59" w:history="1">
              <w:r w:rsidR="00DE245D" w:rsidRPr="00015F65">
                <w:rPr>
                  <w:rStyle w:val="Hyperlink"/>
                  <w:rFonts w:ascii="Arial" w:hAnsi="Arial" w:cs="Arial"/>
                </w:rPr>
                <w:t>https://dmd.nhs.uk/AVAILABILITY_RESTRICTION</w:t>
              </w:r>
            </w:hyperlink>
          </w:p>
        </w:tc>
        <w:tc>
          <w:tcPr>
            <w:tcW w:w="1559" w:type="dxa"/>
          </w:tcPr>
          <w:p w14:paraId="45236640" w14:textId="77777777" w:rsidR="00DE245D" w:rsidRPr="00015F65" w:rsidRDefault="00DE245D" w:rsidP="008A3DBE">
            <w:pPr>
              <w:rPr>
                <w:rFonts w:cs="Arial"/>
              </w:rPr>
            </w:pPr>
            <w:r w:rsidRPr="00015F65">
              <w:rPr>
                <w:rFonts w:cs="Arial"/>
              </w:rPr>
              <w:t>1..1</w:t>
            </w:r>
          </w:p>
        </w:tc>
        <w:tc>
          <w:tcPr>
            <w:tcW w:w="5953" w:type="dxa"/>
          </w:tcPr>
          <w:p w14:paraId="7A168874" w14:textId="77777777" w:rsidR="00DE245D" w:rsidRPr="00015F65" w:rsidRDefault="00DE245D" w:rsidP="008A3DBE">
            <w:pPr>
              <w:rPr>
                <w:rFonts w:cs="Arial"/>
              </w:rPr>
            </w:pPr>
            <w:r w:rsidRPr="00015F65">
              <w:rPr>
                <w:rFonts w:cs="Arial"/>
              </w:rPr>
              <w:t>Availability restriction code</w:t>
            </w:r>
          </w:p>
          <w:p w14:paraId="4D7DB6DC" w14:textId="77777777" w:rsidR="00DE245D" w:rsidRPr="00015F65" w:rsidRDefault="00DE245D" w:rsidP="008A3DBE">
            <w:pPr>
              <w:rPr>
                <w:rFonts w:cs="Arial"/>
              </w:rPr>
            </w:pPr>
            <w:r w:rsidRPr="00015F65">
              <w:rPr>
                <w:rFonts w:cs="Arial"/>
              </w:rPr>
              <w:t>AMP.AVAIL_RESTRICTCD</w:t>
            </w:r>
          </w:p>
        </w:tc>
      </w:tr>
      <w:tr w:rsidR="00B14C79" w:rsidRPr="00015F65" w14:paraId="038D5103" w14:textId="77777777" w:rsidTr="004A1C09">
        <w:trPr>
          <w:cantSplit/>
        </w:trPr>
        <w:tc>
          <w:tcPr>
            <w:tcW w:w="2830" w:type="dxa"/>
          </w:tcPr>
          <w:p w14:paraId="65DA5EF4" w14:textId="3A4DE5E1" w:rsidR="00B14C79" w:rsidRPr="00015F65" w:rsidRDefault="00B14C79" w:rsidP="008A3DBE">
            <w:pPr>
              <w:rPr>
                <w:rFonts w:cs="Arial"/>
              </w:rPr>
            </w:pPr>
            <w:r>
              <w:rPr>
                <w:rFonts w:cs="Arial"/>
              </w:rPr>
              <w:t>BNF</w:t>
            </w:r>
          </w:p>
        </w:tc>
        <w:tc>
          <w:tcPr>
            <w:tcW w:w="3828" w:type="dxa"/>
          </w:tcPr>
          <w:p w14:paraId="0579A64A" w14:textId="77777777" w:rsidR="00B14C79" w:rsidRDefault="00B14C79" w:rsidP="008A3DBE"/>
        </w:tc>
        <w:tc>
          <w:tcPr>
            <w:tcW w:w="1559" w:type="dxa"/>
          </w:tcPr>
          <w:p w14:paraId="26ED0AB9" w14:textId="6FC847C7" w:rsidR="00B14C79" w:rsidRPr="00015F65" w:rsidRDefault="00B14C79" w:rsidP="008A3DBE">
            <w:pPr>
              <w:rPr>
                <w:rFonts w:cs="Arial"/>
              </w:rPr>
            </w:pPr>
            <w:r>
              <w:rPr>
                <w:rFonts w:cs="Arial"/>
              </w:rPr>
              <w:t>0..1</w:t>
            </w:r>
          </w:p>
        </w:tc>
        <w:tc>
          <w:tcPr>
            <w:tcW w:w="5953" w:type="dxa"/>
          </w:tcPr>
          <w:p w14:paraId="6EC12AA1" w14:textId="70016822" w:rsidR="00B14C79" w:rsidRPr="00015F65" w:rsidRDefault="00B14C79" w:rsidP="008A3DBE">
            <w:pPr>
              <w:rPr>
                <w:rFonts w:cs="Arial"/>
              </w:rPr>
            </w:pPr>
            <w:r>
              <w:rPr>
                <w:rFonts w:cs="Arial"/>
              </w:rPr>
              <w:t>BNF code u</w:t>
            </w:r>
            <w:r w:rsidRPr="00822FA9">
              <w:rPr>
                <w:rFonts w:cs="Arial"/>
              </w:rPr>
              <w:t xml:space="preserve">p to a maximum of </w:t>
            </w:r>
            <w:r>
              <w:rPr>
                <w:rFonts w:cs="Arial"/>
              </w:rPr>
              <w:t>8</w:t>
            </w:r>
            <w:r w:rsidRPr="00822FA9">
              <w:rPr>
                <w:rFonts w:cs="Arial"/>
              </w:rPr>
              <w:t xml:space="preserve"> characters</w:t>
            </w:r>
            <w:r>
              <w:rPr>
                <w:rFonts w:cs="Arial"/>
              </w:rPr>
              <w:t>. This is currently not populated. If a decision to populate this field occurs this field will be populated.</w:t>
            </w:r>
          </w:p>
        </w:tc>
      </w:tr>
      <w:tr w:rsidR="00DE245D" w:rsidRPr="00015F65" w14:paraId="59427EF5" w14:textId="77777777" w:rsidTr="004A1C09">
        <w:trPr>
          <w:cantSplit/>
        </w:trPr>
        <w:tc>
          <w:tcPr>
            <w:tcW w:w="2830" w:type="dxa"/>
          </w:tcPr>
          <w:p w14:paraId="3C22B844" w14:textId="77777777" w:rsidR="00DE245D" w:rsidRPr="00015F65" w:rsidRDefault="00DE245D" w:rsidP="008A3DBE">
            <w:pPr>
              <w:rPr>
                <w:rFonts w:cs="Arial"/>
              </w:rPr>
            </w:pPr>
            <w:r w:rsidRPr="00015F65">
              <w:rPr>
                <w:rFonts w:cs="Arial"/>
              </w:rPr>
              <w:t>COLOURCD</w:t>
            </w:r>
          </w:p>
        </w:tc>
        <w:tc>
          <w:tcPr>
            <w:tcW w:w="3828" w:type="dxa"/>
          </w:tcPr>
          <w:p w14:paraId="1B03E4A5" w14:textId="7632D6DC" w:rsidR="00DE245D" w:rsidRPr="00015F65" w:rsidRDefault="001554B8" w:rsidP="008A3DBE">
            <w:pPr>
              <w:rPr>
                <w:rFonts w:cs="Arial"/>
              </w:rPr>
            </w:pPr>
            <w:hyperlink r:id="rId60" w:history="1">
              <w:r w:rsidR="00DE245D" w:rsidRPr="00015F65">
                <w:rPr>
                  <w:rStyle w:val="Hyperlink"/>
                  <w:rFonts w:ascii="Arial" w:hAnsi="Arial" w:cs="Arial"/>
                </w:rPr>
                <w:t>https://dmd.nhs.uk/COLOUR</w:t>
              </w:r>
            </w:hyperlink>
          </w:p>
        </w:tc>
        <w:tc>
          <w:tcPr>
            <w:tcW w:w="1559" w:type="dxa"/>
          </w:tcPr>
          <w:p w14:paraId="7F673C8B" w14:textId="77777777" w:rsidR="00DE245D" w:rsidRPr="00015F65" w:rsidRDefault="00DE245D" w:rsidP="008A3DBE">
            <w:pPr>
              <w:rPr>
                <w:rFonts w:cs="Arial"/>
              </w:rPr>
            </w:pPr>
            <w:r w:rsidRPr="00015F65">
              <w:rPr>
                <w:rFonts w:cs="Arial"/>
              </w:rPr>
              <w:t>0..1</w:t>
            </w:r>
          </w:p>
        </w:tc>
        <w:tc>
          <w:tcPr>
            <w:tcW w:w="5953" w:type="dxa"/>
          </w:tcPr>
          <w:p w14:paraId="368A9FF3" w14:textId="4F015407" w:rsidR="00DE245D" w:rsidRPr="00015F65" w:rsidRDefault="00DE245D" w:rsidP="008A3DBE">
            <w:pPr>
              <w:rPr>
                <w:rFonts w:cs="Arial"/>
              </w:rPr>
            </w:pPr>
            <w:r w:rsidRPr="00015F65">
              <w:rPr>
                <w:rFonts w:cs="Arial"/>
              </w:rPr>
              <w:t xml:space="preserve">Colour </w:t>
            </w:r>
            <w:r w:rsidR="00741B95" w:rsidRPr="00015F65">
              <w:rPr>
                <w:rFonts w:cs="Arial"/>
              </w:rPr>
              <w:t>identifier.</w:t>
            </w:r>
          </w:p>
          <w:p w14:paraId="7F270610" w14:textId="77777777" w:rsidR="00DE245D" w:rsidRPr="00015F65" w:rsidRDefault="00DE245D" w:rsidP="008A3DBE">
            <w:pPr>
              <w:rPr>
                <w:rFonts w:cs="Arial"/>
              </w:rPr>
            </w:pPr>
            <w:r w:rsidRPr="00015F65">
              <w:rPr>
                <w:rFonts w:cs="Arial"/>
              </w:rPr>
              <w:t>AP_INFORMATION.APID</w:t>
            </w:r>
          </w:p>
          <w:p w14:paraId="17209D62" w14:textId="77777777" w:rsidR="00DE245D" w:rsidRPr="00015F65" w:rsidRDefault="00DE245D" w:rsidP="008A3DBE">
            <w:pPr>
              <w:rPr>
                <w:rFonts w:cs="Arial"/>
              </w:rPr>
            </w:pPr>
            <w:r w:rsidRPr="00015F65">
              <w:rPr>
                <w:rFonts w:cs="Arial"/>
              </w:rPr>
              <w:t>AP_INFORMATION.COLOURCD</w:t>
            </w:r>
          </w:p>
        </w:tc>
      </w:tr>
      <w:tr w:rsidR="00DE245D" w:rsidRPr="00015F65" w14:paraId="19F0FD20" w14:textId="77777777" w:rsidTr="004A1C09">
        <w:trPr>
          <w:cantSplit/>
        </w:trPr>
        <w:tc>
          <w:tcPr>
            <w:tcW w:w="2830" w:type="dxa"/>
          </w:tcPr>
          <w:p w14:paraId="670D6C58" w14:textId="77777777" w:rsidR="00DE245D" w:rsidRPr="00015F65" w:rsidRDefault="00DE245D" w:rsidP="008A3DBE">
            <w:pPr>
              <w:rPr>
                <w:rFonts w:cs="Arial"/>
              </w:rPr>
            </w:pPr>
            <w:r w:rsidRPr="00015F65">
              <w:rPr>
                <w:rFonts w:cs="Arial"/>
              </w:rPr>
              <w:t>COMBPRODCD</w:t>
            </w:r>
          </w:p>
        </w:tc>
        <w:tc>
          <w:tcPr>
            <w:tcW w:w="3828" w:type="dxa"/>
          </w:tcPr>
          <w:p w14:paraId="09026907" w14:textId="49AB6758" w:rsidR="00DE245D" w:rsidRPr="00015F65" w:rsidRDefault="001554B8" w:rsidP="008A3DBE">
            <w:pPr>
              <w:rPr>
                <w:rFonts w:cs="Arial"/>
              </w:rPr>
            </w:pPr>
            <w:hyperlink r:id="rId61" w:history="1">
              <w:r w:rsidR="00DE245D" w:rsidRPr="00015F65">
                <w:rPr>
                  <w:rStyle w:val="Hyperlink"/>
                  <w:rFonts w:ascii="Arial" w:hAnsi="Arial" w:cs="Arial"/>
                </w:rPr>
                <w:t>https://dmd.nhs.uk/COMBINATION_PROD_IND</w:t>
              </w:r>
            </w:hyperlink>
          </w:p>
        </w:tc>
        <w:tc>
          <w:tcPr>
            <w:tcW w:w="1559" w:type="dxa"/>
          </w:tcPr>
          <w:p w14:paraId="3C83EB17" w14:textId="77777777" w:rsidR="00DE245D" w:rsidRPr="00015F65" w:rsidRDefault="00DE245D" w:rsidP="008A3DBE">
            <w:pPr>
              <w:rPr>
                <w:rFonts w:cs="Arial"/>
              </w:rPr>
            </w:pPr>
            <w:r w:rsidRPr="00015F65">
              <w:rPr>
                <w:rFonts w:cs="Arial"/>
              </w:rPr>
              <w:t>0..1</w:t>
            </w:r>
          </w:p>
        </w:tc>
        <w:tc>
          <w:tcPr>
            <w:tcW w:w="5953" w:type="dxa"/>
          </w:tcPr>
          <w:p w14:paraId="2BDE9804" w14:textId="77777777" w:rsidR="00DE245D" w:rsidRPr="00015F65" w:rsidRDefault="00DE245D" w:rsidP="008A3DBE">
            <w:pPr>
              <w:rPr>
                <w:rFonts w:cs="Arial"/>
              </w:rPr>
            </w:pPr>
            <w:r w:rsidRPr="00015F65">
              <w:rPr>
                <w:rFonts w:cs="Arial"/>
              </w:rPr>
              <w:t>Combination product flag.</w:t>
            </w:r>
          </w:p>
          <w:p w14:paraId="157A8FF2" w14:textId="77777777" w:rsidR="00DE245D" w:rsidRPr="00015F65" w:rsidRDefault="00DE245D" w:rsidP="008A3DBE">
            <w:pPr>
              <w:rPr>
                <w:rFonts w:cs="Arial"/>
              </w:rPr>
            </w:pPr>
            <w:r w:rsidRPr="00015F65">
              <w:rPr>
                <w:rFonts w:cs="Arial"/>
              </w:rPr>
              <w:t>AMP.COMBPRODCD</w:t>
            </w:r>
          </w:p>
        </w:tc>
      </w:tr>
      <w:tr w:rsidR="00DE245D" w:rsidRPr="00015F65" w14:paraId="1B02D2A1" w14:textId="77777777" w:rsidTr="004A1C09">
        <w:trPr>
          <w:cantSplit/>
        </w:trPr>
        <w:tc>
          <w:tcPr>
            <w:tcW w:w="2830" w:type="dxa"/>
          </w:tcPr>
          <w:p w14:paraId="4D2B6FAB" w14:textId="77777777" w:rsidR="00DE245D" w:rsidRPr="00015F65" w:rsidRDefault="00DE245D" w:rsidP="008A3DBE">
            <w:pPr>
              <w:rPr>
                <w:rFonts w:cs="Arial"/>
              </w:rPr>
            </w:pPr>
            <w:r w:rsidRPr="00015F65">
              <w:rPr>
                <w:rFonts w:cs="Arial"/>
              </w:rPr>
              <w:t>EMA</w:t>
            </w:r>
          </w:p>
        </w:tc>
        <w:tc>
          <w:tcPr>
            <w:tcW w:w="3828" w:type="dxa"/>
          </w:tcPr>
          <w:p w14:paraId="1667D20F" w14:textId="77777777" w:rsidR="00DE245D" w:rsidRPr="00015F65" w:rsidRDefault="00DE245D" w:rsidP="008A3DBE">
            <w:pPr>
              <w:rPr>
                <w:rFonts w:cs="Arial"/>
              </w:rPr>
            </w:pPr>
          </w:p>
        </w:tc>
        <w:tc>
          <w:tcPr>
            <w:tcW w:w="1559" w:type="dxa"/>
          </w:tcPr>
          <w:p w14:paraId="27F2423F" w14:textId="77777777" w:rsidR="00DE245D" w:rsidRPr="00015F65" w:rsidRDefault="00DE245D" w:rsidP="008A3DBE">
            <w:pPr>
              <w:rPr>
                <w:rFonts w:cs="Arial"/>
              </w:rPr>
            </w:pPr>
            <w:r w:rsidRPr="00015F65">
              <w:rPr>
                <w:rFonts w:cs="Arial"/>
              </w:rPr>
              <w:t>0..1</w:t>
            </w:r>
          </w:p>
        </w:tc>
        <w:tc>
          <w:tcPr>
            <w:tcW w:w="5953" w:type="dxa"/>
          </w:tcPr>
          <w:p w14:paraId="13E43897" w14:textId="77777777" w:rsidR="00DE245D" w:rsidRPr="00015F65" w:rsidRDefault="00DE245D" w:rsidP="008A3DBE">
            <w:pPr>
              <w:rPr>
                <w:rFonts w:cs="Arial"/>
              </w:rPr>
            </w:pPr>
            <w:r w:rsidRPr="00015F65">
              <w:rPr>
                <w:rFonts w:cs="Arial"/>
              </w:rPr>
              <w:t>European Medicines Agency (EMA) additional monitoring indicator (black triangle). EMA = 1 if additional monitoring required, not present otherwise.</w:t>
            </w:r>
          </w:p>
          <w:p w14:paraId="355BBA32" w14:textId="77777777" w:rsidR="00DE245D" w:rsidRPr="00015F65" w:rsidRDefault="00DE245D" w:rsidP="008A3DBE">
            <w:pPr>
              <w:rPr>
                <w:rFonts w:cs="Arial"/>
              </w:rPr>
            </w:pPr>
            <w:r w:rsidRPr="00015F65">
              <w:rPr>
                <w:rFonts w:cs="Arial"/>
              </w:rPr>
              <w:t>AMP.EMA</w:t>
            </w:r>
          </w:p>
        </w:tc>
      </w:tr>
      <w:tr w:rsidR="00DE245D" w:rsidRPr="00015F65" w14:paraId="0A778228" w14:textId="77777777" w:rsidTr="004A1C09">
        <w:trPr>
          <w:cantSplit/>
        </w:trPr>
        <w:tc>
          <w:tcPr>
            <w:tcW w:w="2830" w:type="dxa"/>
          </w:tcPr>
          <w:p w14:paraId="56572262" w14:textId="77777777" w:rsidR="00DE245D" w:rsidRPr="00015F65" w:rsidRDefault="00DE245D" w:rsidP="008A3DBE">
            <w:pPr>
              <w:rPr>
                <w:rFonts w:cs="Arial"/>
              </w:rPr>
            </w:pPr>
            <w:r w:rsidRPr="00015F65">
              <w:rPr>
                <w:rFonts w:cs="Arial"/>
              </w:rPr>
              <w:t>FLAVOURCD</w:t>
            </w:r>
          </w:p>
        </w:tc>
        <w:tc>
          <w:tcPr>
            <w:tcW w:w="3828" w:type="dxa"/>
          </w:tcPr>
          <w:p w14:paraId="67CEF6C5" w14:textId="0AD2AF2E" w:rsidR="00DE245D" w:rsidRPr="00015F65" w:rsidRDefault="001554B8" w:rsidP="008A3DBE">
            <w:pPr>
              <w:rPr>
                <w:rFonts w:cs="Arial"/>
              </w:rPr>
            </w:pPr>
            <w:hyperlink r:id="rId62" w:history="1">
              <w:r w:rsidR="00DE245D" w:rsidRPr="00015F65">
                <w:rPr>
                  <w:rStyle w:val="Hyperlink"/>
                  <w:rFonts w:ascii="Arial" w:hAnsi="Arial" w:cs="Arial"/>
                </w:rPr>
                <w:t>https://dmd.nhs.uk/FLAVOUR</w:t>
              </w:r>
            </w:hyperlink>
          </w:p>
        </w:tc>
        <w:tc>
          <w:tcPr>
            <w:tcW w:w="1559" w:type="dxa"/>
          </w:tcPr>
          <w:p w14:paraId="09DDD65C" w14:textId="77777777" w:rsidR="00DE245D" w:rsidRPr="00015F65" w:rsidRDefault="00DE245D" w:rsidP="008A3DBE">
            <w:pPr>
              <w:rPr>
                <w:rFonts w:cs="Arial"/>
              </w:rPr>
            </w:pPr>
            <w:r w:rsidRPr="00015F65">
              <w:rPr>
                <w:rFonts w:cs="Arial"/>
              </w:rPr>
              <w:t>0..1</w:t>
            </w:r>
          </w:p>
        </w:tc>
        <w:tc>
          <w:tcPr>
            <w:tcW w:w="5953" w:type="dxa"/>
          </w:tcPr>
          <w:p w14:paraId="1E754564" w14:textId="672942AB" w:rsidR="00DE245D" w:rsidRPr="00015F65" w:rsidRDefault="00DE245D" w:rsidP="008A3DBE">
            <w:pPr>
              <w:rPr>
                <w:rFonts w:cs="Arial"/>
              </w:rPr>
            </w:pPr>
            <w:r w:rsidRPr="00015F65">
              <w:rPr>
                <w:rFonts w:cs="Arial"/>
              </w:rPr>
              <w:t xml:space="preserve">Flavour </w:t>
            </w:r>
            <w:r w:rsidR="00741B95" w:rsidRPr="00015F65">
              <w:rPr>
                <w:rFonts w:cs="Arial"/>
              </w:rPr>
              <w:t>identifier.</w:t>
            </w:r>
          </w:p>
          <w:p w14:paraId="13F3C920" w14:textId="77777777" w:rsidR="00DE245D" w:rsidRPr="00015F65" w:rsidRDefault="00DE245D" w:rsidP="008A3DBE">
            <w:pPr>
              <w:rPr>
                <w:rFonts w:cs="Arial"/>
              </w:rPr>
            </w:pPr>
            <w:r w:rsidRPr="00015F65">
              <w:rPr>
                <w:rFonts w:cs="Arial"/>
              </w:rPr>
              <w:t>AMP.FLAVOURCD</w:t>
            </w:r>
          </w:p>
        </w:tc>
      </w:tr>
      <w:tr w:rsidR="00DE245D" w:rsidRPr="00015F65" w14:paraId="2EEA798A" w14:textId="77777777" w:rsidTr="004A1C09">
        <w:trPr>
          <w:cantSplit/>
        </w:trPr>
        <w:tc>
          <w:tcPr>
            <w:tcW w:w="2830" w:type="dxa"/>
            <w:shd w:val="clear" w:color="auto" w:fill="7CBEFF" w:themeFill="accent1" w:themeFillTint="66"/>
          </w:tcPr>
          <w:p w14:paraId="25C8EE7B" w14:textId="77777777" w:rsidR="00DE245D" w:rsidRPr="00015F65" w:rsidRDefault="00DE245D" w:rsidP="008A3DBE">
            <w:pPr>
              <w:rPr>
                <w:rFonts w:cs="Arial"/>
              </w:rPr>
            </w:pPr>
            <w:r w:rsidRPr="00015F65">
              <w:rPr>
                <w:rFonts w:cs="Arial"/>
              </w:rPr>
              <w:lastRenderedPageBreak/>
              <w:t>ISID</w:t>
            </w:r>
          </w:p>
        </w:tc>
        <w:tc>
          <w:tcPr>
            <w:tcW w:w="3828" w:type="dxa"/>
            <w:shd w:val="clear" w:color="auto" w:fill="7CBEFF" w:themeFill="accent1" w:themeFillTint="66"/>
          </w:tcPr>
          <w:p w14:paraId="2871B622" w14:textId="77777777" w:rsidR="00DE245D" w:rsidRPr="00015F65" w:rsidRDefault="00DE245D" w:rsidP="008A3DBE">
            <w:pPr>
              <w:rPr>
                <w:rFonts w:cs="Arial"/>
              </w:rPr>
            </w:pPr>
          </w:p>
        </w:tc>
        <w:tc>
          <w:tcPr>
            <w:tcW w:w="1559" w:type="dxa"/>
            <w:shd w:val="clear" w:color="auto" w:fill="7CBEFF" w:themeFill="accent1" w:themeFillTint="66"/>
          </w:tcPr>
          <w:p w14:paraId="2D64FAD6" w14:textId="77777777" w:rsidR="00DE245D" w:rsidRPr="00015F65" w:rsidRDefault="00DE245D" w:rsidP="008A3DBE">
            <w:pPr>
              <w:rPr>
                <w:rFonts w:cs="Arial"/>
              </w:rPr>
            </w:pPr>
            <w:proofErr w:type="gramStart"/>
            <w:r w:rsidRPr="00015F65">
              <w:rPr>
                <w:rFonts w:cs="Arial"/>
              </w:rPr>
              <w:t>0..*</w:t>
            </w:r>
            <w:proofErr w:type="gramEnd"/>
          </w:p>
        </w:tc>
        <w:tc>
          <w:tcPr>
            <w:tcW w:w="5953" w:type="dxa"/>
            <w:shd w:val="clear" w:color="auto" w:fill="7CBEFF" w:themeFill="accent1" w:themeFillTint="66"/>
          </w:tcPr>
          <w:p w14:paraId="15F7BE55" w14:textId="07819D53" w:rsidR="00DE245D" w:rsidRPr="00015F65" w:rsidRDefault="00DE245D" w:rsidP="008A3DBE">
            <w:pPr>
              <w:rPr>
                <w:rFonts w:cs="Arial"/>
              </w:rPr>
            </w:pPr>
            <w:r w:rsidRPr="00015F65">
              <w:rPr>
                <w:rFonts w:cs="Arial"/>
              </w:rPr>
              <w:t xml:space="preserve">Excipient ingredients, links to the </w:t>
            </w:r>
            <w:proofErr w:type="spellStart"/>
            <w:r w:rsidRPr="00015F65">
              <w:rPr>
                <w:rFonts w:cs="Arial"/>
              </w:rPr>
              <w:t>dm+d</w:t>
            </w:r>
            <w:proofErr w:type="spellEnd"/>
            <w:r w:rsidRPr="00015F65">
              <w:rPr>
                <w:rFonts w:cs="Arial"/>
              </w:rPr>
              <w:t xml:space="preserve"> ingredient data in the </w:t>
            </w:r>
            <w:proofErr w:type="spellStart"/>
            <w:r w:rsidRPr="00015F65">
              <w:rPr>
                <w:rFonts w:cs="Arial"/>
              </w:rPr>
              <w:t>dm+d</w:t>
            </w:r>
            <w:proofErr w:type="spellEnd"/>
            <w:r w:rsidRPr="00015F65">
              <w:rPr>
                <w:rFonts w:cs="Arial"/>
              </w:rPr>
              <w:t xml:space="preserve"> code system</w:t>
            </w:r>
            <w:r w:rsidR="000A53ED">
              <w:rPr>
                <w:rFonts w:cs="Arial"/>
              </w:rPr>
              <w:t xml:space="preserve"> (</w:t>
            </w:r>
            <w:r w:rsidR="000A53ED" w:rsidRPr="000A53ED">
              <w:rPr>
                <w:rFonts w:cs="Arial"/>
                <w:b/>
                <w:bCs/>
              </w:rPr>
              <w:t>no longer populated</w:t>
            </w:r>
            <w:r w:rsidR="000A53ED">
              <w:rPr>
                <w:rFonts w:cs="Arial"/>
              </w:rPr>
              <w:t>)</w:t>
            </w:r>
            <w:r w:rsidRPr="00015F65">
              <w:rPr>
                <w:rFonts w:cs="Arial"/>
              </w:rPr>
              <w:t>.</w:t>
            </w:r>
          </w:p>
          <w:p w14:paraId="5C4D8D82" w14:textId="77777777" w:rsidR="00DE245D" w:rsidRPr="00015F65" w:rsidRDefault="00DE245D" w:rsidP="008A3DBE">
            <w:pPr>
              <w:rPr>
                <w:rFonts w:cs="Arial"/>
              </w:rPr>
            </w:pPr>
            <w:r w:rsidRPr="00015F65">
              <w:rPr>
                <w:rFonts w:cs="Arial"/>
              </w:rPr>
              <w:t>AP_INGREDIENT.APID</w:t>
            </w:r>
          </w:p>
          <w:p w14:paraId="263A8AC5" w14:textId="77777777" w:rsidR="00DE245D" w:rsidRPr="00015F65" w:rsidRDefault="00DE245D" w:rsidP="008A3DBE">
            <w:pPr>
              <w:rPr>
                <w:rFonts w:cs="Arial"/>
              </w:rPr>
            </w:pPr>
            <w:r w:rsidRPr="00015F65">
              <w:rPr>
                <w:rFonts w:cs="Arial"/>
              </w:rPr>
              <w:t>AP_INGREDIENT.ISID</w:t>
            </w:r>
          </w:p>
        </w:tc>
      </w:tr>
      <w:tr w:rsidR="00DE245D" w:rsidRPr="00015F65" w14:paraId="69635B2E" w14:textId="77777777" w:rsidTr="004A1C09">
        <w:trPr>
          <w:cantSplit/>
        </w:trPr>
        <w:tc>
          <w:tcPr>
            <w:tcW w:w="2830" w:type="dxa"/>
          </w:tcPr>
          <w:p w14:paraId="74457208" w14:textId="77777777" w:rsidR="00DE245D" w:rsidRPr="00015F65" w:rsidRDefault="00DE245D" w:rsidP="008A3DBE">
            <w:pPr>
              <w:rPr>
                <w:rFonts w:cs="Arial"/>
              </w:rPr>
            </w:pPr>
            <w:r w:rsidRPr="00015F65">
              <w:rPr>
                <w:rFonts w:cs="Arial"/>
              </w:rPr>
              <w:t>INVALID</w:t>
            </w:r>
          </w:p>
        </w:tc>
        <w:tc>
          <w:tcPr>
            <w:tcW w:w="3828" w:type="dxa"/>
          </w:tcPr>
          <w:p w14:paraId="27348103" w14:textId="77777777" w:rsidR="00DE245D" w:rsidRPr="00015F65" w:rsidRDefault="00DE245D" w:rsidP="008A3DBE">
            <w:pPr>
              <w:rPr>
                <w:rFonts w:cs="Arial"/>
              </w:rPr>
            </w:pPr>
          </w:p>
        </w:tc>
        <w:tc>
          <w:tcPr>
            <w:tcW w:w="1559" w:type="dxa"/>
          </w:tcPr>
          <w:p w14:paraId="24461D58" w14:textId="77777777" w:rsidR="00DE245D" w:rsidRPr="00015F65" w:rsidRDefault="00DE245D" w:rsidP="008A3DBE">
            <w:pPr>
              <w:rPr>
                <w:rFonts w:cs="Arial"/>
              </w:rPr>
            </w:pPr>
            <w:r w:rsidRPr="00015F65">
              <w:rPr>
                <w:rFonts w:cs="Arial"/>
              </w:rPr>
              <w:t>0..1</w:t>
            </w:r>
          </w:p>
        </w:tc>
        <w:tc>
          <w:tcPr>
            <w:tcW w:w="5953" w:type="dxa"/>
          </w:tcPr>
          <w:p w14:paraId="30E076DC" w14:textId="77777777" w:rsidR="00DE245D" w:rsidRPr="00015F65" w:rsidRDefault="00DE245D" w:rsidP="008A3DBE">
            <w:pPr>
              <w:rPr>
                <w:rFonts w:cs="Arial"/>
              </w:rPr>
            </w:pPr>
            <w:r w:rsidRPr="00015F65">
              <w:rPr>
                <w:rFonts w:cs="Arial"/>
              </w:rPr>
              <w:t>Valid AMP will not have this property.</w:t>
            </w:r>
          </w:p>
          <w:p w14:paraId="2E3CB11C" w14:textId="77777777" w:rsidR="00DE245D" w:rsidRPr="00015F65" w:rsidRDefault="00DE245D" w:rsidP="008A3DBE">
            <w:pPr>
              <w:rPr>
                <w:rFonts w:cs="Arial"/>
              </w:rPr>
            </w:pPr>
            <w:r w:rsidRPr="00015F65">
              <w:rPr>
                <w:rFonts w:cs="Arial"/>
              </w:rPr>
              <w:t>INVALID concepts have INVALID = 1</w:t>
            </w:r>
          </w:p>
        </w:tc>
      </w:tr>
      <w:tr w:rsidR="00DE245D" w:rsidRPr="00015F65" w14:paraId="42C1EE05" w14:textId="77777777" w:rsidTr="004A1C09">
        <w:trPr>
          <w:cantSplit/>
        </w:trPr>
        <w:tc>
          <w:tcPr>
            <w:tcW w:w="2830" w:type="dxa"/>
          </w:tcPr>
          <w:p w14:paraId="23ADF603" w14:textId="77777777" w:rsidR="00DE245D" w:rsidRPr="00015F65" w:rsidRDefault="00DE245D" w:rsidP="008A3DBE">
            <w:pPr>
              <w:rPr>
                <w:rFonts w:cs="Arial"/>
              </w:rPr>
            </w:pPr>
            <w:r w:rsidRPr="00015F65">
              <w:rPr>
                <w:rFonts w:cs="Arial"/>
              </w:rPr>
              <w:t>LIC_AUTH_PREVCD</w:t>
            </w:r>
          </w:p>
        </w:tc>
        <w:tc>
          <w:tcPr>
            <w:tcW w:w="3828" w:type="dxa"/>
          </w:tcPr>
          <w:p w14:paraId="63C3A60F" w14:textId="74890BCE" w:rsidR="00DE245D" w:rsidRPr="00015F65" w:rsidRDefault="001554B8" w:rsidP="008A3DBE">
            <w:pPr>
              <w:rPr>
                <w:rFonts w:cs="Arial"/>
              </w:rPr>
            </w:pPr>
            <w:hyperlink r:id="rId63" w:history="1">
              <w:r w:rsidR="00DE245D" w:rsidRPr="00015F65">
                <w:rPr>
                  <w:rStyle w:val="Hyperlink"/>
                  <w:rFonts w:ascii="Arial" w:hAnsi="Arial" w:cs="Arial"/>
                </w:rPr>
                <w:t>https://dmd.nhs.uk/LICENSING_AUTHORITY</w:t>
              </w:r>
            </w:hyperlink>
          </w:p>
        </w:tc>
        <w:tc>
          <w:tcPr>
            <w:tcW w:w="1559" w:type="dxa"/>
          </w:tcPr>
          <w:p w14:paraId="63C66689" w14:textId="77777777" w:rsidR="00DE245D" w:rsidRPr="00015F65" w:rsidRDefault="00DE245D" w:rsidP="008A3DBE">
            <w:pPr>
              <w:rPr>
                <w:rFonts w:cs="Arial"/>
              </w:rPr>
            </w:pPr>
            <w:r w:rsidRPr="00015F65">
              <w:rPr>
                <w:rFonts w:cs="Arial"/>
              </w:rPr>
              <w:t>0..1</w:t>
            </w:r>
          </w:p>
        </w:tc>
        <w:tc>
          <w:tcPr>
            <w:tcW w:w="5953" w:type="dxa"/>
          </w:tcPr>
          <w:p w14:paraId="4D5894D9" w14:textId="77777777" w:rsidR="00DE245D" w:rsidRPr="00015F65" w:rsidRDefault="00DE245D" w:rsidP="008A3DBE">
            <w:pPr>
              <w:rPr>
                <w:rFonts w:cs="Arial"/>
              </w:rPr>
            </w:pPr>
            <w:r w:rsidRPr="00015F65">
              <w:rPr>
                <w:rFonts w:cs="Arial"/>
              </w:rPr>
              <w:t>Previous licensing authority, only present if the licensing authority has changed.</w:t>
            </w:r>
          </w:p>
          <w:p w14:paraId="5A532511" w14:textId="77777777" w:rsidR="00DE245D" w:rsidRPr="00015F65" w:rsidRDefault="00DE245D" w:rsidP="008A3DBE">
            <w:pPr>
              <w:rPr>
                <w:rFonts w:cs="Arial"/>
              </w:rPr>
            </w:pPr>
            <w:r w:rsidRPr="00015F65">
              <w:rPr>
                <w:rFonts w:cs="Arial"/>
              </w:rPr>
              <w:t>AMP.LIC_AUTH_PREVCD</w:t>
            </w:r>
          </w:p>
        </w:tc>
      </w:tr>
      <w:tr w:rsidR="00DE245D" w:rsidRPr="00015F65" w14:paraId="2E7076CC" w14:textId="77777777" w:rsidTr="004A1C09">
        <w:trPr>
          <w:cantSplit/>
        </w:trPr>
        <w:tc>
          <w:tcPr>
            <w:tcW w:w="2830" w:type="dxa"/>
          </w:tcPr>
          <w:p w14:paraId="24D4FE6D" w14:textId="77777777" w:rsidR="00DE245D" w:rsidRPr="00015F65" w:rsidRDefault="00DE245D" w:rsidP="008A3DBE">
            <w:pPr>
              <w:rPr>
                <w:rFonts w:cs="Arial"/>
              </w:rPr>
            </w:pPr>
            <w:r w:rsidRPr="00015F65">
              <w:rPr>
                <w:rFonts w:cs="Arial"/>
              </w:rPr>
              <w:t>LIC_AUTHCD</w:t>
            </w:r>
          </w:p>
        </w:tc>
        <w:tc>
          <w:tcPr>
            <w:tcW w:w="3828" w:type="dxa"/>
          </w:tcPr>
          <w:p w14:paraId="1A314F73" w14:textId="5F13147A" w:rsidR="00DE245D" w:rsidRPr="00015F65" w:rsidRDefault="001554B8" w:rsidP="008A3DBE">
            <w:pPr>
              <w:rPr>
                <w:rFonts w:cs="Arial"/>
              </w:rPr>
            </w:pPr>
            <w:hyperlink r:id="rId64" w:history="1">
              <w:r w:rsidR="00DE245D" w:rsidRPr="00015F65">
                <w:rPr>
                  <w:rStyle w:val="Hyperlink"/>
                  <w:rFonts w:ascii="Arial" w:hAnsi="Arial" w:cs="Arial"/>
                </w:rPr>
                <w:t>https://dmd.nhs.uk/LICENSING_AUTHORITY</w:t>
              </w:r>
            </w:hyperlink>
          </w:p>
        </w:tc>
        <w:tc>
          <w:tcPr>
            <w:tcW w:w="1559" w:type="dxa"/>
          </w:tcPr>
          <w:p w14:paraId="70C1BCED" w14:textId="77777777" w:rsidR="00DE245D" w:rsidRPr="00015F65" w:rsidRDefault="00DE245D" w:rsidP="008A3DBE">
            <w:pPr>
              <w:rPr>
                <w:rFonts w:cs="Arial"/>
              </w:rPr>
            </w:pPr>
            <w:r w:rsidRPr="00015F65">
              <w:rPr>
                <w:rFonts w:cs="Arial"/>
              </w:rPr>
              <w:t>1..1</w:t>
            </w:r>
          </w:p>
        </w:tc>
        <w:tc>
          <w:tcPr>
            <w:tcW w:w="5953" w:type="dxa"/>
          </w:tcPr>
          <w:p w14:paraId="5379BB3F" w14:textId="77777777" w:rsidR="00DE245D" w:rsidRPr="00015F65" w:rsidRDefault="00DE245D" w:rsidP="008A3DBE">
            <w:pPr>
              <w:rPr>
                <w:rFonts w:cs="Arial"/>
              </w:rPr>
            </w:pPr>
            <w:r w:rsidRPr="00015F65">
              <w:rPr>
                <w:rFonts w:cs="Arial"/>
              </w:rPr>
              <w:t>Licensing authority identifier</w:t>
            </w:r>
          </w:p>
          <w:p w14:paraId="00113024" w14:textId="77777777" w:rsidR="00DE245D" w:rsidRPr="00015F65" w:rsidRDefault="00DE245D" w:rsidP="008A3DBE">
            <w:pPr>
              <w:rPr>
                <w:rFonts w:cs="Arial"/>
              </w:rPr>
            </w:pPr>
            <w:r w:rsidRPr="00015F65">
              <w:rPr>
                <w:rFonts w:cs="Arial"/>
              </w:rPr>
              <w:t>AMP.LIC_AUTHCD</w:t>
            </w:r>
          </w:p>
        </w:tc>
      </w:tr>
      <w:tr w:rsidR="00DE245D" w:rsidRPr="00015F65" w14:paraId="6FF3608D" w14:textId="77777777" w:rsidTr="004A1C09">
        <w:trPr>
          <w:cantSplit/>
        </w:trPr>
        <w:tc>
          <w:tcPr>
            <w:tcW w:w="2830" w:type="dxa"/>
          </w:tcPr>
          <w:p w14:paraId="2B8A3FE9" w14:textId="77777777" w:rsidR="00DE245D" w:rsidRPr="00015F65" w:rsidRDefault="00DE245D" w:rsidP="008A3DBE">
            <w:pPr>
              <w:rPr>
                <w:rFonts w:cs="Arial"/>
              </w:rPr>
            </w:pPr>
            <w:r w:rsidRPr="00015F65">
              <w:rPr>
                <w:rFonts w:cs="Arial"/>
              </w:rPr>
              <w:t>LIC_AUTHCHANGECD</w:t>
            </w:r>
          </w:p>
        </w:tc>
        <w:tc>
          <w:tcPr>
            <w:tcW w:w="3828" w:type="dxa"/>
          </w:tcPr>
          <w:p w14:paraId="71C29FEA" w14:textId="413D6A3E" w:rsidR="00DE245D" w:rsidRPr="00015F65" w:rsidRDefault="001554B8" w:rsidP="008A3DBE">
            <w:pPr>
              <w:rPr>
                <w:rFonts w:cs="Arial"/>
              </w:rPr>
            </w:pPr>
            <w:hyperlink r:id="rId65" w:history="1">
              <w:r w:rsidR="00DE245D" w:rsidRPr="00015F65">
                <w:rPr>
                  <w:rStyle w:val="Hyperlink"/>
                  <w:rFonts w:ascii="Arial" w:hAnsi="Arial" w:cs="Arial"/>
                </w:rPr>
                <w:t>https://dmd.nhs.uk/LICENSING_AUTHORITY_CHANGE_REASON</w:t>
              </w:r>
            </w:hyperlink>
          </w:p>
        </w:tc>
        <w:tc>
          <w:tcPr>
            <w:tcW w:w="1559" w:type="dxa"/>
          </w:tcPr>
          <w:p w14:paraId="527DBEC8" w14:textId="77777777" w:rsidR="00DE245D" w:rsidRPr="00015F65" w:rsidRDefault="00DE245D" w:rsidP="008A3DBE">
            <w:pPr>
              <w:rPr>
                <w:rFonts w:cs="Arial"/>
              </w:rPr>
            </w:pPr>
            <w:r w:rsidRPr="00015F65">
              <w:rPr>
                <w:rFonts w:cs="Arial"/>
              </w:rPr>
              <w:t>0..1</w:t>
            </w:r>
          </w:p>
        </w:tc>
        <w:tc>
          <w:tcPr>
            <w:tcW w:w="5953" w:type="dxa"/>
          </w:tcPr>
          <w:p w14:paraId="3D0CD25A" w14:textId="77777777" w:rsidR="00DE245D" w:rsidRPr="00015F65" w:rsidRDefault="00DE245D" w:rsidP="008A3DBE">
            <w:pPr>
              <w:rPr>
                <w:rFonts w:cs="Arial"/>
              </w:rPr>
            </w:pPr>
            <w:r w:rsidRPr="00015F65">
              <w:rPr>
                <w:rFonts w:cs="Arial"/>
              </w:rPr>
              <w:t>Reason for licensing authority change.</w:t>
            </w:r>
          </w:p>
          <w:p w14:paraId="2FEE9C6A" w14:textId="77777777" w:rsidR="00DE245D" w:rsidRPr="00015F65" w:rsidRDefault="00DE245D" w:rsidP="008A3DBE">
            <w:pPr>
              <w:rPr>
                <w:rFonts w:cs="Arial"/>
              </w:rPr>
            </w:pPr>
            <w:r w:rsidRPr="00015F65">
              <w:rPr>
                <w:rFonts w:cs="Arial"/>
              </w:rPr>
              <w:t>AMP.LIC_AUTHCHANGECD</w:t>
            </w:r>
          </w:p>
        </w:tc>
      </w:tr>
      <w:tr w:rsidR="00DE245D" w:rsidRPr="00015F65" w14:paraId="0E71279D" w14:textId="77777777" w:rsidTr="004A1C09">
        <w:trPr>
          <w:cantSplit/>
        </w:trPr>
        <w:tc>
          <w:tcPr>
            <w:tcW w:w="2830" w:type="dxa"/>
          </w:tcPr>
          <w:p w14:paraId="66CBFD74" w14:textId="77777777" w:rsidR="00DE245D" w:rsidRPr="00015F65" w:rsidRDefault="00DE245D" w:rsidP="008A3DBE">
            <w:pPr>
              <w:rPr>
                <w:rFonts w:cs="Arial"/>
              </w:rPr>
            </w:pPr>
            <w:r w:rsidRPr="00015F65">
              <w:rPr>
                <w:rFonts w:cs="Arial"/>
              </w:rPr>
              <w:t>LIC_AUTHCHANGEDT</w:t>
            </w:r>
          </w:p>
        </w:tc>
        <w:tc>
          <w:tcPr>
            <w:tcW w:w="3828" w:type="dxa"/>
          </w:tcPr>
          <w:p w14:paraId="3AC72B46" w14:textId="77777777" w:rsidR="00DE245D" w:rsidRPr="00015F65" w:rsidRDefault="00DE245D" w:rsidP="008A3DBE">
            <w:pPr>
              <w:rPr>
                <w:rFonts w:cs="Arial"/>
              </w:rPr>
            </w:pPr>
          </w:p>
        </w:tc>
        <w:tc>
          <w:tcPr>
            <w:tcW w:w="1559" w:type="dxa"/>
          </w:tcPr>
          <w:p w14:paraId="05D3F7FF" w14:textId="77777777" w:rsidR="00DE245D" w:rsidRPr="00015F65" w:rsidRDefault="00DE245D" w:rsidP="008A3DBE">
            <w:pPr>
              <w:rPr>
                <w:rFonts w:cs="Arial"/>
              </w:rPr>
            </w:pPr>
            <w:r w:rsidRPr="00015F65">
              <w:rPr>
                <w:rFonts w:cs="Arial"/>
              </w:rPr>
              <w:t>0..1</w:t>
            </w:r>
          </w:p>
        </w:tc>
        <w:tc>
          <w:tcPr>
            <w:tcW w:w="5953" w:type="dxa"/>
          </w:tcPr>
          <w:p w14:paraId="2FDDA3C4" w14:textId="77777777" w:rsidR="00DE245D" w:rsidRPr="00015F65" w:rsidRDefault="00DE245D" w:rsidP="008A3DBE">
            <w:pPr>
              <w:rPr>
                <w:rFonts w:cs="Arial"/>
              </w:rPr>
            </w:pPr>
            <w:r w:rsidRPr="00015F65">
              <w:rPr>
                <w:rFonts w:cs="Arial"/>
              </w:rPr>
              <w:t>Date the licensing authority changed.</w:t>
            </w:r>
          </w:p>
          <w:p w14:paraId="64E05D88" w14:textId="77777777" w:rsidR="00DE245D" w:rsidRPr="00015F65" w:rsidRDefault="00DE245D" w:rsidP="008A3DBE">
            <w:pPr>
              <w:rPr>
                <w:rFonts w:cs="Arial"/>
              </w:rPr>
            </w:pPr>
            <w:r w:rsidRPr="00015F65">
              <w:rPr>
                <w:rFonts w:cs="Arial"/>
              </w:rPr>
              <w:t>AMP.LIC_AUTHCHANGEDT</w:t>
            </w:r>
          </w:p>
        </w:tc>
      </w:tr>
      <w:tr w:rsidR="00DE245D" w:rsidRPr="00015F65" w14:paraId="3F4FCB2C" w14:textId="77777777" w:rsidTr="004A1C09">
        <w:trPr>
          <w:cantSplit/>
        </w:trPr>
        <w:tc>
          <w:tcPr>
            <w:tcW w:w="2830" w:type="dxa"/>
          </w:tcPr>
          <w:p w14:paraId="26097985" w14:textId="77777777" w:rsidR="00DE245D" w:rsidRPr="00015F65" w:rsidRDefault="00DE245D" w:rsidP="008A3DBE">
            <w:pPr>
              <w:rPr>
                <w:rFonts w:cs="Arial"/>
              </w:rPr>
            </w:pPr>
            <w:r w:rsidRPr="00015F65">
              <w:rPr>
                <w:rFonts w:cs="Arial"/>
              </w:rPr>
              <w:t>NM_PREV</w:t>
            </w:r>
          </w:p>
        </w:tc>
        <w:tc>
          <w:tcPr>
            <w:tcW w:w="3828" w:type="dxa"/>
          </w:tcPr>
          <w:p w14:paraId="5487A1BB" w14:textId="77777777" w:rsidR="00DE245D" w:rsidRPr="00015F65" w:rsidRDefault="00DE245D" w:rsidP="008A3DBE">
            <w:pPr>
              <w:rPr>
                <w:rFonts w:cs="Arial"/>
              </w:rPr>
            </w:pPr>
          </w:p>
        </w:tc>
        <w:tc>
          <w:tcPr>
            <w:tcW w:w="1559" w:type="dxa"/>
          </w:tcPr>
          <w:p w14:paraId="72546889" w14:textId="77777777" w:rsidR="00DE245D" w:rsidRPr="00015F65" w:rsidRDefault="00DE245D" w:rsidP="008A3DBE">
            <w:pPr>
              <w:rPr>
                <w:rFonts w:cs="Arial"/>
              </w:rPr>
            </w:pPr>
            <w:r w:rsidRPr="00015F65">
              <w:rPr>
                <w:rFonts w:cs="Arial"/>
              </w:rPr>
              <w:t>0..1</w:t>
            </w:r>
          </w:p>
        </w:tc>
        <w:tc>
          <w:tcPr>
            <w:tcW w:w="5953" w:type="dxa"/>
          </w:tcPr>
          <w:p w14:paraId="2B3B354D" w14:textId="77777777" w:rsidR="00DE245D" w:rsidRPr="00015F65" w:rsidRDefault="00DE245D" w:rsidP="008A3DBE">
            <w:pPr>
              <w:rPr>
                <w:rFonts w:cs="Arial"/>
              </w:rPr>
            </w:pPr>
            <w:r w:rsidRPr="00015F65">
              <w:rPr>
                <w:rFonts w:cs="Arial"/>
              </w:rPr>
              <w:t>Previous Name</w:t>
            </w:r>
          </w:p>
          <w:p w14:paraId="1978833F" w14:textId="77777777" w:rsidR="00DE245D" w:rsidRPr="00015F65" w:rsidRDefault="00DE245D" w:rsidP="008A3DBE">
            <w:pPr>
              <w:rPr>
                <w:rFonts w:cs="Arial"/>
              </w:rPr>
            </w:pPr>
            <w:r w:rsidRPr="00015F65">
              <w:rPr>
                <w:rFonts w:cs="Arial"/>
              </w:rPr>
              <w:t>AMP.NM_PREV</w:t>
            </w:r>
          </w:p>
        </w:tc>
      </w:tr>
      <w:tr w:rsidR="00DE245D" w:rsidRPr="00015F65" w14:paraId="084344EC" w14:textId="77777777" w:rsidTr="004A1C09">
        <w:trPr>
          <w:cantSplit/>
        </w:trPr>
        <w:tc>
          <w:tcPr>
            <w:tcW w:w="2830" w:type="dxa"/>
          </w:tcPr>
          <w:p w14:paraId="7332352B" w14:textId="77777777" w:rsidR="00DE245D" w:rsidRPr="00015F65" w:rsidRDefault="00DE245D" w:rsidP="008A3DBE">
            <w:pPr>
              <w:rPr>
                <w:rFonts w:cs="Arial"/>
              </w:rPr>
            </w:pPr>
            <w:r w:rsidRPr="00015F65">
              <w:rPr>
                <w:rFonts w:cs="Arial"/>
              </w:rPr>
              <w:t>NMDT</w:t>
            </w:r>
          </w:p>
        </w:tc>
        <w:tc>
          <w:tcPr>
            <w:tcW w:w="3828" w:type="dxa"/>
          </w:tcPr>
          <w:p w14:paraId="682E98D2" w14:textId="77777777" w:rsidR="00DE245D" w:rsidRPr="00015F65" w:rsidRDefault="00DE245D" w:rsidP="008A3DBE">
            <w:pPr>
              <w:rPr>
                <w:rFonts w:cs="Arial"/>
              </w:rPr>
            </w:pPr>
          </w:p>
        </w:tc>
        <w:tc>
          <w:tcPr>
            <w:tcW w:w="1559" w:type="dxa"/>
          </w:tcPr>
          <w:p w14:paraId="5EA9A733" w14:textId="77777777" w:rsidR="00DE245D" w:rsidRPr="00015F65" w:rsidRDefault="00DE245D" w:rsidP="008A3DBE">
            <w:pPr>
              <w:rPr>
                <w:rFonts w:cs="Arial"/>
              </w:rPr>
            </w:pPr>
            <w:r w:rsidRPr="00015F65">
              <w:rPr>
                <w:rFonts w:cs="Arial"/>
              </w:rPr>
              <w:t>0..1</w:t>
            </w:r>
          </w:p>
        </w:tc>
        <w:tc>
          <w:tcPr>
            <w:tcW w:w="5953" w:type="dxa"/>
          </w:tcPr>
          <w:p w14:paraId="2D80337C" w14:textId="77777777" w:rsidR="00DE245D" w:rsidRPr="00015F65" w:rsidRDefault="00DE245D" w:rsidP="008A3DBE">
            <w:pPr>
              <w:rPr>
                <w:rFonts w:cs="Arial"/>
              </w:rPr>
            </w:pPr>
            <w:r w:rsidRPr="00015F65">
              <w:rPr>
                <w:rFonts w:cs="Arial"/>
              </w:rPr>
              <w:t>Date the name was changed.</w:t>
            </w:r>
          </w:p>
          <w:p w14:paraId="2A43DB5D" w14:textId="77777777" w:rsidR="00DE245D" w:rsidRPr="00015F65" w:rsidRDefault="00DE245D" w:rsidP="008A3DBE">
            <w:pPr>
              <w:rPr>
                <w:rFonts w:cs="Arial"/>
              </w:rPr>
            </w:pPr>
            <w:r w:rsidRPr="00015F65">
              <w:rPr>
                <w:rFonts w:cs="Arial"/>
              </w:rPr>
              <w:t>AMP.NMDT</w:t>
            </w:r>
          </w:p>
        </w:tc>
      </w:tr>
      <w:tr w:rsidR="00DE245D" w:rsidRPr="00015F65" w14:paraId="747BD31E" w14:textId="77777777" w:rsidTr="004A1C09">
        <w:trPr>
          <w:cantSplit/>
        </w:trPr>
        <w:tc>
          <w:tcPr>
            <w:tcW w:w="2830" w:type="dxa"/>
          </w:tcPr>
          <w:p w14:paraId="17B7C5D0" w14:textId="77777777" w:rsidR="00DE245D" w:rsidRPr="00015F65" w:rsidRDefault="00DE245D" w:rsidP="008A3DBE">
            <w:pPr>
              <w:rPr>
                <w:rFonts w:cs="Arial"/>
              </w:rPr>
            </w:pPr>
            <w:r w:rsidRPr="00015F65">
              <w:rPr>
                <w:rFonts w:cs="Arial"/>
              </w:rPr>
              <w:lastRenderedPageBreak/>
              <w:t>PARALLEL_IMPORT</w:t>
            </w:r>
          </w:p>
        </w:tc>
        <w:tc>
          <w:tcPr>
            <w:tcW w:w="3828" w:type="dxa"/>
          </w:tcPr>
          <w:p w14:paraId="002C7942" w14:textId="77777777" w:rsidR="00DE245D" w:rsidRPr="00015F65" w:rsidRDefault="00DE245D" w:rsidP="008A3DBE">
            <w:pPr>
              <w:rPr>
                <w:rFonts w:cs="Arial"/>
              </w:rPr>
            </w:pPr>
          </w:p>
        </w:tc>
        <w:tc>
          <w:tcPr>
            <w:tcW w:w="1559" w:type="dxa"/>
          </w:tcPr>
          <w:p w14:paraId="45349166" w14:textId="77777777" w:rsidR="00DE245D" w:rsidRPr="00015F65" w:rsidRDefault="00DE245D" w:rsidP="008A3DBE">
            <w:pPr>
              <w:rPr>
                <w:rFonts w:cs="Arial"/>
              </w:rPr>
            </w:pPr>
            <w:r w:rsidRPr="00015F65">
              <w:rPr>
                <w:rFonts w:cs="Arial"/>
              </w:rPr>
              <w:t>0..1</w:t>
            </w:r>
          </w:p>
        </w:tc>
        <w:tc>
          <w:tcPr>
            <w:tcW w:w="5953" w:type="dxa"/>
          </w:tcPr>
          <w:p w14:paraId="0CBAC748" w14:textId="77777777" w:rsidR="00DE245D" w:rsidRPr="00015F65" w:rsidRDefault="00DE245D" w:rsidP="008A3DBE">
            <w:pPr>
              <w:rPr>
                <w:rFonts w:cs="Arial"/>
              </w:rPr>
            </w:pPr>
            <w:r w:rsidRPr="00015F65">
              <w:rPr>
                <w:rFonts w:cs="Arial"/>
              </w:rPr>
              <w:t>Parallel import indicator. PARALLEL_IMPORT = 1 if an AMP is a parallel import and not present otherwise.</w:t>
            </w:r>
          </w:p>
        </w:tc>
      </w:tr>
      <w:tr w:rsidR="00DE245D" w:rsidRPr="00015F65" w14:paraId="7B60B7BD" w14:textId="77777777" w:rsidTr="004A1C09">
        <w:trPr>
          <w:cantSplit/>
        </w:trPr>
        <w:tc>
          <w:tcPr>
            <w:tcW w:w="2830" w:type="dxa"/>
          </w:tcPr>
          <w:p w14:paraId="4D5F2E6B" w14:textId="77777777" w:rsidR="00DE245D" w:rsidRPr="00015F65" w:rsidRDefault="00DE245D" w:rsidP="008A3DBE">
            <w:pPr>
              <w:rPr>
                <w:rFonts w:cs="Arial"/>
              </w:rPr>
            </w:pPr>
            <w:r w:rsidRPr="00015F65">
              <w:rPr>
                <w:rFonts w:cs="Arial"/>
              </w:rPr>
              <w:t>PROD_ORDER_NO</w:t>
            </w:r>
          </w:p>
        </w:tc>
        <w:tc>
          <w:tcPr>
            <w:tcW w:w="3828" w:type="dxa"/>
          </w:tcPr>
          <w:p w14:paraId="578496E9" w14:textId="77777777" w:rsidR="00DE245D" w:rsidRPr="00015F65" w:rsidRDefault="00DE245D" w:rsidP="008A3DBE">
            <w:pPr>
              <w:rPr>
                <w:rFonts w:cs="Arial"/>
              </w:rPr>
            </w:pPr>
          </w:p>
        </w:tc>
        <w:tc>
          <w:tcPr>
            <w:tcW w:w="1559" w:type="dxa"/>
          </w:tcPr>
          <w:p w14:paraId="149E52E5" w14:textId="77777777" w:rsidR="00DE245D" w:rsidRPr="00015F65" w:rsidRDefault="00DE245D" w:rsidP="008A3DBE">
            <w:pPr>
              <w:rPr>
                <w:rFonts w:cs="Arial"/>
              </w:rPr>
            </w:pPr>
            <w:r w:rsidRPr="00015F65">
              <w:rPr>
                <w:rFonts w:cs="Arial"/>
              </w:rPr>
              <w:t>0..1</w:t>
            </w:r>
          </w:p>
        </w:tc>
        <w:tc>
          <w:tcPr>
            <w:tcW w:w="5953" w:type="dxa"/>
          </w:tcPr>
          <w:p w14:paraId="18DEE466" w14:textId="77777777" w:rsidR="00DE245D" w:rsidRPr="00015F65" w:rsidRDefault="00DE245D" w:rsidP="008A3DBE">
            <w:pPr>
              <w:rPr>
                <w:rFonts w:cs="Arial"/>
              </w:rPr>
            </w:pPr>
            <w:r w:rsidRPr="00015F65">
              <w:rPr>
                <w:rFonts w:cs="Arial"/>
              </w:rPr>
              <w:t>AMP product order number</w:t>
            </w:r>
          </w:p>
          <w:p w14:paraId="39ECE24A" w14:textId="77777777" w:rsidR="00DE245D" w:rsidRPr="00015F65" w:rsidRDefault="00DE245D" w:rsidP="008A3DBE">
            <w:pPr>
              <w:rPr>
                <w:rFonts w:cs="Arial"/>
              </w:rPr>
            </w:pPr>
            <w:r w:rsidRPr="00015F65">
              <w:rPr>
                <w:rFonts w:cs="Arial"/>
              </w:rPr>
              <w:t>AP_INFORMATION.APID</w:t>
            </w:r>
          </w:p>
          <w:p w14:paraId="4FB2046D" w14:textId="77777777" w:rsidR="00DE245D" w:rsidRPr="00015F65" w:rsidRDefault="00DE245D" w:rsidP="008A3DBE">
            <w:pPr>
              <w:rPr>
                <w:rFonts w:cs="Arial"/>
              </w:rPr>
            </w:pPr>
            <w:r w:rsidRPr="00015F65">
              <w:rPr>
                <w:rFonts w:cs="Arial"/>
              </w:rPr>
              <w:t>AP_INFORMATION.PROD_ORDER_NO</w:t>
            </w:r>
          </w:p>
        </w:tc>
      </w:tr>
      <w:tr w:rsidR="00DE245D" w:rsidRPr="00015F65" w14:paraId="314B76A9" w14:textId="77777777" w:rsidTr="004A1C09">
        <w:trPr>
          <w:cantSplit/>
        </w:trPr>
        <w:tc>
          <w:tcPr>
            <w:tcW w:w="2830" w:type="dxa"/>
          </w:tcPr>
          <w:p w14:paraId="4875CE50" w14:textId="77777777" w:rsidR="00DE245D" w:rsidRPr="00015F65" w:rsidRDefault="00DE245D" w:rsidP="008A3DBE">
            <w:pPr>
              <w:rPr>
                <w:rFonts w:cs="Arial"/>
              </w:rPr>
            </w:pPr>
            <w:r w:rsidRPr="00015F65">
              <w:rPr>
                <w:rFonts w:cs="Arial"/>
              </w:rPr>
              <w:t>ROUTECD</w:t>
            </w:r>
          </w:p>
        </w:tc>
        <w:tc>
          <w:tcPr>
            <w:tcW w:w="3828" w:type="dxa"/>
          </w:tcPr>
          <w:p w14:paraId="6A78A841" w14:textId="77777777" w:rsidR="00DE245D" w:rsidRPr="00015F65" w:rsidRDefault="00DE245D" w:rsidP="008A3DBE">
            <w:pPr>
              <w:rPr>
                <w:rFonts w:cs="Arial"/>
              </w:rPr>
            </w:pPr>
          </w:p>
        </w:tc>
        <w:tc>
          <w:tcPr>
            <w:tcW w:w="1559" w:type="dxa"/>
          </w:tcPr>
          <w:p w14:paraId="31DBB39C" w14:textId="77777777" w:rsidR="00DE245D" w:rsidRPr="00015F65" w:rsidRDefault="00DE245D" w:rsidP="008A3DBE">
            <w:pPr>
              <w:rPr>
                <w:rFonts w:cs="Arial"/>
              </w:rPr>
            </w:pPr>
            <w:proofErr w:type="gramStart"/>
            <w:r w:rsidRPr="00015F65">
              <w:rPr>
                <w:rFonts w:cs="Arial"/>
              </w:rPr>
              <w:t>0..*</w:t>
            </w:r>
            <w:proofErr w:type="gramEnd"/>
          </w:p>
        </w:tc>
        <w:tc>
          <w:tcPr>
            <w:tcW w:w="5953" w:type="dxa"/>
          </w:tcPr>
          <w:p w14:paraId="54863406" w14:textId="77777777" w:rsidR="00DE245D" w:rsidRPr="00015F65" w:rsidRDefault="00DE245D" w:rsidP="008A3DBE">
            <w:pPr>
              <w:rPr>
                <w:rFonts w:cs="Arial"/>
              </w:rPr>
            </w:pPr>
            <w:r w:rsidRPr="00015F65">
              <w:rPr>
                <w:rFonts w:cs="Arial"/>
              </w:rPr>
              <w:t xml:space="preserve">The licensed route for an AMP. Links to the </w:t>
            </w:r>
            <w:proofErr w:type="spellStart"/>
            <w:r w:rsidRPr="00015F65">
              <w:rPr>
                <w:rFonts w:cs="Arial"/>
              </w:rPr>
              <w:t>dm+d</w:t>
            </w:r>
            <w:proofErr w:type="spellEnd"/>
            <w:r w:rsidRPr="00015F65">
              <w:rPr>
                <w:rFonts w:cs="Arial"/>
              </w:rPr>
              <w:t xml:space="preserve"> routes in the </w:t>
            </w:r>
            <w:proofErr w:type="spellStart"/>
            <w:r w:rsidRPr="00015F65">
              <w:rPr>
                <w:rFonts w:cs="Arial"/>
              </w:rPr>
              <w:t>dm+d</w:t>
            </w:r>
            <w:proofErr w:type="spellEnd"/>
            <w:r w:rsidRPr="00015F65">
              <w:rPr>
                <w:rFonts w:cs="Arial"/>
              </w:rPr>
              <w:t xml:space="preserve"> code system.</w:t>
            </w:r>
          </w:p>
          <w:p w14:paraId="3B86A78A" w14:textId="77777777" w:rsidR="00DE245D" w:rsidRPr="00015F65" w:rsidRDefault="00DE245D" w:rsidP="008A3DBE">
            <w:pPr>
              <w:rPr>
                <w:rFonts w:cs="Arial"/>
              </w:rPr>
            </w:pPr>
            <w:r w:rsidRPr="00015F65">
              <w:rPr>
                <w:rFonts w:cs="Arial"/>
              </w:rPr>
              <w:t>LICENSED_ROUTE.APID</w:t>
            </w:r>
          </w:p>
          <w:p w14:paraId="37D63F69" w14:textId="77777777" w:rsidR="00DE245D" w:rsidRPr="00015F65" w:rsidRDefault="00DE245D" w:rsidP="008A3DBE">
            <w:pPr>
              <w:rPr>
                <w:rFonts w:cs="Arial"/>
              </w:rPr>
            </w:pPr>
            <w:r w:rsidRPr="00015F65">
              <w:rPr>
                <w:rFonts w:cs="Arial"/>
              </w:rPr>
              <w:t>LICENSED_ROUTE.ROUTECD</w:t>
            </w:r>
          </w:p>
        </w:tc>
      </w:tr>
      <w:tr w:rsidR="00DE245D" w:rsidRPr="00015F65" w14:paraId="11E75412" w14:textId="77777777" w:rsidTr="004A1C09">
        <w:trPr>
          <w:cantSplit/>
        </w:trPr>
        <w:tc>
          <w:tcPr>
            <w:tcW w:w="2830" w:type="dxa"/>
          </w:tcPr>
          <w:p w14:paraId="3714113B" w14:textId="77777777" w:rsidR="00DE245D" w:rsidRPr="00015F65" w:rsidRDefault="00DE245D" w:rsidP="008A3DBE">
            <w:pPr>
              <w:rPr>
                <w:rFonts w:cs="Arial"/>
              </w:rPr>
            </w:pPr>
            <w:r w:rsidRPr="00015F65">
              <w:rPr>
                <w:rFonts w:cs="Arial"/>
              </w:rPr>
              <w:t>SUPPCD</w:t>
            </w:r>
          </w:p>
        </w:tc>
        <w:tc>
          <w:tcPr>
            <w:tcW w:w="3828" w:type="dxa"/>
          </w:tcPr>
          <w:p w14:paraId="17E5C420" w14:textId="77777777" w:rsidR="00DE245D" w:rsidRPr="00015F65" w:rsidRDefault="00DE245D" w:rsidP="008A3DBE">
            <w:pPr>
              <w:rPr>
                <w:rFonts w:cs="Arial"/>
              </w:rPr>
            </w:pPr>
          </w:p>
        </w:tc>
        <w:tc>
          <w:tcPr>
            <w:tcW w:w="1559" w:type="dxa"/>
          </w:tcPr>
          <w:p w14:paraId="64A1C23C" w14:textId="77777777" w:rsidR="00DE245D" w:rsidRPr="00015F65" w:rsidRDefault="00DE245D" w:rsidP="008A3DBE">
            <w:pPr>
              <w:rPr>
                <w:rFonts w:cs="Arial"/>
              </w:rPr>
            </w:pPr>
            <w:r w:rsidRPr="00015F65">
              <w:rPr>
                <w:rFonts w:cs="Arial"/>
              </w:rPr>
              <w:t>1..1</w:t>
            </w:r>
          </w:p>
        </w:tc>
        <w:tc>
          <w:tcPr>
            <w:tcW w:w="5953" w:type="dxa"/>
          </w:tcPr>
          <w:p w14:paraId="2CA563FF" w14:textId="77777777" w:rsidR="00DE245D" w:rsidRPr="00015F65" w:rsidRDefault="00DE245D" w:rsidP="008A3DBE">
            <w:pPr>
              <w:rPr>
                <w:rFonts w:cs="Arial"/>
              </w:rPr>
            </w:pPr>
            <w:r w:rsidRPr="00015F65">
              <w:rPr>
                <w:rFonts w:cs="Arial"/>
              </w:rPr>
              <w:t xml:space="preserve">Supplier code, links to the </w:t>
            </w:r>
            <w:proofErr w:type="spellStart"/>
            <w:r w:rsidRPr="00015F65">
              <w:rPr>
                <w:rFonts w:cs="Arial"/>
              </w:rPr>
              <w:t>dm+d</w:t>
            </w:r>
            <w:proofErr w:type="spellEnd"/>
            <w:r w:rsidRPr="00015F65">
              <w:rPr>
                <w:rFonts w:cs="Arial"/>
              </w:rPr>
              <w:t xml:space="preserve"> supplier information in the </w:t>
            </w:r>
            <w:proofErr w:type="spellStart"/>
            <w:r w:rsidRPr="00015F65">
              <w:rPr>
                <w:rFonts w:cs="Arial"/>
              </w:rPr>
              <w:t>dm+d</w:t>
            </w:r>
            <w:proofErr w:type="spellEnd"/>
            <w:r w:rsidRPr="00015F65">
              <w:rPr>
                <w:rFonts w:cs="Arial"/>
              </w:rPr>
              <w:t xml:space="preserve"> code system.</w:t>
            </w:r>
          </w:p>
          <w:p w14:paraId="5FF9EC33" w14:textId="77777777" w:rsidR="00DE245D" w:rsidRPr="00015F65" w:rsidRDefault="00DE245D" w:rsidP="008A3DBE">
            <w:pPr>
              <w:rPr>
                <w:rFonts w:cs="Arial"/>
              </w:rPr>
            </w:pPr>
            <w:r w:rsidRPr="00015F65">
              <w:rPr>
                <w:rFonts w:cs="Arial"/>
              </w:rPr>
              <w:t>AMP.SUPPCD</w:t>
            </w:r>
          </w:p>
        </w:tc>
      </w:tr>
      <w:tr w:rsidR="00DE245D" w:rsidRPr="00015F65" w14:paraId="7BEE899C" w14:textId="77777777" w:rsidTr="004A1C09">
        <w:trPr>
          <w:cantSplit/>
        </w:trPr>
        <w:tc>
          <w:tcPr>
            <w:tcW w:w="2830" w:type="dxa"/>
          </w:tcPr>
          <w:p w14:paraId="7290ED75" w14:textId="77777777" w:rsidR="00DE245D" w:rsidRPr="00015F65" w:rsidRDefault="00DE245D" w:rsidP="008A3DBE">
            <w:pPr>
              <w:rPr>
                <w:rFonts w:cs="Arial"/>
              </w:rPr>
            </w:pPr>
            <w:r w:rsidRPr="00015F65">
              <w:rPr>
                <w:rFonts w:cs="Arial"/>
              </w:rPr>
              <w:t>SZ_WEIGHT</w:t>
            </w:r>
          </w:p>
        </w:tc>
        <w:tc>
          <w:tcPr>
            <w:tcW w:w="3828" w:type="dxa"/>
          </w:tcPr>
          <w:p w14:paraId="3CF2A72D" w14:textId="77777777" w:rsidR="00DE245D" w:rsidRPr="00015F65" w:rsidRDefault="00DE245D" w:rsidP="008A3DBE">
            <w:pPr>
              <w:rPr>
                <w:rFonts w:cs="Arial"/>
              </w:rPr>
            </w:pPr>
          </w:p>
        </w:tc>
        <w:tc>
          <w:tcPr>
            <w:tcW w:w="1559" w:type="dxa"/>
          </w:tcPr>
          <w:p w14:paraId="440444FC" w14:textId="77777777" w:rsidR="00DE245D" w:rsidRPr="00015F65" w:rsidRDefault="00DE245D" w:rsidP="008A3DBE">
            <w:pPr>
              <w:rPr>
                <w:rFonts w:cs="Arial"/>
              </w:rPr>
            </w:pPr>
            <w:r w:rsidRPr="00015F65">
              <w:rPr>
                <w:rFonts w:cs="Arial"/>
              </w:rPr>
              <w:t>0..1</w:t>
            </w:r>
          </w:p>
        </w:tc>
        <w:tc>
          <w:tcPr>
            <w:tcW w:w="5953" w:type="dxa"/>
          </w:tcPr>
          <w:p w14:paraId="72D75701" w14:textId="77777777" w:rsidR="00DE245D" w:rsidRPr="00015F65" w:rsidRDefault="00DE245D" w:rsidP="008A3DBE">
            <w:pPr>
              <w:rPr>
                <w:rFonts w:cs="Arial"/>
              </w:rPr>
            </w:pPr>
            <w:r w:rsidRPr="00015F65">
              <w:rPr>
                <w:rFonts w:cs="Arial"/>
              </w:rPr>
              <w:t>AMP size / weight. Text field</w:t>
            </w:r>
          </w:p>
          <w:p w14:paraId="4A31AAF0" w14:textId="77777777" w:rsidR="00DE245D" w:rsidRPr="00015F65" w:rsidRDefault="00DE245D" w:rsidP="008A3DBE">
            <w:pPr>
              <w:rPr>
                <w:rFonts w:cs="Arial"/>
              </w:rPr>
            </w:pPr>
            <w:r w:rsidRPr="00015F65">
              <w:rPr>
                <w:rFonts w:cs="Arial"/>
              </w:rPr>
              <w:t>AP_INFORMATION.APID</w:t>
            </w:r>
          </w:p>
          <w:p w14:paraId="6E77907A" w14:textId="77777777" w:rsidR="00DE245D" w:rsidRPr="00015F65" w:rsidRDefault="00DE245D" w:rsidP="008A3DBE">
            <w:pPr>
              <w:rPr>
                <w:rFonts w:cs="Arial"/>
              </w:rPr>
            </w:pPr>
            <w:r w:rsidRPr="00015F65">
              <w:rPr>
                <w:rFonts w:cs="Arial"/>
              </w:rPr>
              <w:t>AP_INFORMATION.SZ_WEIGHT</w:t>
            </w:r>
          </w:p>
        </w:tc>
      </w:tr>
    </w:tbl>
    <w:p w14:paraId="09221817" w14:textId="77777777" w:rsidR="00DE245D" w:rsidRDefault="00DE245D" w:rsidP="00DE245D">
      <w:pPr>
        <w:rPr>
          <w:rFonts w:cs="Arial"/>
        </w:rPr>
      </w:pPr>
    </w:p>
    <w:p w14:paraId="7C02EBEA" w14:textId="77777777" w:rsidR="00DE245D" w:rsidRDefault="00DE245D" w:rsidP="00DE245D">
      <w:pPr>
        <w:rPr>
          <w:rFonts w:cs="Arial"/>
        </w:rPr>
      </w:pPr>
      <w:r>
        <w:rPr>
          <w:rFonts w:cs="Arial"/>
        </w:rPr>
        <w:br w:type="page"/>
      </w:r>
    </w:p>
    <w:p w14:paraId="17216DBE" w14:textId="77777777" w:rsidR="00DE245D" w:rsidRPr="00015F65" w:rsidRDefault="00DE245D" w:rsidP="00DE245D">
      <w:pPr>
        <w:rPr>
          <w:rFonts w:cs="Arial"/>
          <w:b/>
          <w:bCs/>
        </w:rPr>
      </w:pPr>
      <w:r w:rsidRPr="00015F65">
        <w:rPr>
          <w:rFonts w:cs="Arial"/>
          <w:b/>
          <w:bCs/>
        </w:rPr>
        <w:lastRenderedPageBreak/>
        <w:t>VMPP Properties:</w:t>
      </w:r>
    </w:p>
    <w:tbl>
      <w:tblPr>
        <w:tblStyle w:val="TableGrid"/>
        <w:tblW w:w="14170" w:type="dxa"/>
        <w:tblLayout w:type="fixed"/>
        <w:tblLook w:val="04A0" w:firstRow="1" w:lastRow="0" w:firstColumn="1" w:lastColumn="0" w:noHBand="0" w:noVBand="1"/>
      </w:tblPr>
      <w:tblGrid>
        <w:gridCol w:w="2547"/>
        <w:gridCol w:w="4111"/>
        <w:gridCol w:w="1559"/>
        <w:gridCol w:w="5953"/>
      </w:tblGrid>
      <w:tr w:rsidR="00DE245D" w:rsidRPr="00015F65" w14:paraId="650C619A" w14:textId="77777777" w:rsidTr="004A1C09">
        <w:trPr>
          <w:cantSplit/>
          <w:tblHeader/>
        </w:trPr>
        <w:tc>
          <w:tcPr>
            <w:tcW w:w="2547" w:type="dxa"/>
            <w:shd w:val="clear" w:color="auto" w:fill="D9D9D9" w:themeFill="text1" w:themeFillShade="D9"/>
          </w:tcPr>
          <w:p w14:paraId="787BBDB4" w14:textId="77777777" w:rsidR="00DE245D" w:rsidRPr="00015F65" w:rsidRDefault="00DE245D" w:rsidP="008A3DBE">
            <w:pPr>
              <w:rPr>
                <w:rFonts w:cs="Arial"/>
                <w:b/>
                <w:bCs/>
              </w:rPr>
            </w:pPr>
            <w:r w:rsidRPr="00015F65">
              <w:rPr>
                <w:rFonts w:cs="Arial"/>
                <w:b/>
                <w:bCs/>
              </w:rPr>
              <w:t>Property Name</w:t>
            </w:r>
          </w:p>
        </w:tc>
        <w:tc>
          <w:tcPr>
            <w:tcW w:w="4111" w:type="dxa"/>
            <w:shd w:val="clear" w:color="auto" w:fill="D9D9D9" w:themeFill="text1" w:themeFillShade="D9"/>
          </w:tcPr>
          <w:p w14:paraId="3E299E9F" w14:textId="77777777" w:rsidR="00DE245D" w:rsidRPr="00015F65" w:rsidRDefault="00DE245D" w:rsidP="008A3DBE">
            <w:pPr>
              <w:rPr>
                <w:rFonts w:cs="Arial"/>
                <w:b/>
                <w:bCs/>
              </w:rPr>
            </w:pPr>
            <w:r w:rsidRPr="00015F65">
              <w:rPr>
                <w:rFonts w:cs="Arial"/>
                <w:b/>
                <w:bCs/>
              </w:rPr>
              <w:t>Lookup Code System</w:t>
            </w:r>
          </w:p>
        </w:tc>
        <w:tc>
          <w:tcPr>
            <w:tcW w:w="1559" w:type="dxa"/>
            <w:shd w:val="clear" w:color="auto" w:fill="D9D9D9" w:themeFill="text1" w:themeFillShade="D9"/>
          </w:tcPr>
          <w:p w14:paraId="5DB719E5" w14:textId="77777777" w:rsidR="00DE245D" w:rsidRPr="00015F65" w:rsidRDefault="00DE245D" w:rsidP="008A3DBE">
            <w:pPr>
              <w:rPr>
                <w:rFonts w:cs="Arial"/>
                <w:b/>
                <w:bCs/>
              </w:rPr>
            </w:pPr>
            <w:r w:rsidRPr="00015F65">
              <w:rPr>
                <w:rFonts w:cs="Arial"/>
                <w:b/>
                <w:bCs/>
              </w:rPr>
              <w:t>Cardinality</w:t>
            </w:r>
          </w:p>
        </w:tc>
        <w:tc>
          <w:tcPr>
            <w:tcW w:w="5953" w:type="dxa"/>
            <w:shd w:val="clear" w:color="auto" w:fill="D9D9D9" w:themeFill="text1" w:themeFillShade="D9"/>
          </w:tcPr>
          <w:p w14:paraId="546941C1" w14:textId="77777777" w:rsidR="00DE245D" w:rsidRPr="00015F65" w:rsidRDefault="00DE245D" w:rsidP="008A3DBE">
            <w:pPr>
              <w:rPr>
                <w:rFonts w:cs="Arial"/>
                <w:b/>
                <w:bCs/>
              </w:rPr>
            </w:pPr>
            <w:r>
              <w:rPr>
                <w:rFonts w:cs="Arial"/>
                <w:b/>
                <w:bCs/>
              </w:rPr>
              <w:t>Comment</w:t>
            </w:r>
          </w:p>
        </w:tc>
      </w:tr>
      <w:tr w:rsidR="00DE245D" w:rsidRPr="00015F65" w14:paraId="3D636ECE" w14:textId="77777777" w:rsidTr="004A1C09">
        <w:trPr>
          <w:cantSplit/>
        </w:trPr>
        <w:tc>
          <w:tcPr>
            <w:tcW w:w="2547" w:type="dxa"/>
          </w:tcPr>
          <w:p w14:paraId="27093EA4" w14:textId="77777777" w:rsidR="00DE245D" w:rsidRPr="00015F65" w:rsidRDefault="00DE245D" w:rsidP="008A3DBE">
            <w:pPr>
              <w:rPr>
                <w:rFonts w:cs="Arial"/>
              </w:rPr>
            </w:pPr>
            <w:r w:rsidRPr="00015F65">
              <w:rPr>
                <w:rFonts w:cs="Arial"/>
              </w:rPr>
              <w:t>parent</w:t>
            </w:r>
          </w:p>
        </w:tc>
        <w:tc>
          <w:tcPr>
            <w:tcW w:w="4111" w:type="dxa"/>
          </w:tcPr>
          <w:p w14:paraId="28B4F06C" w14:textId="77777777" w:rsidR="00DE245D" w:rsidRPr="00015F65" w:rsidRDefault="00DE245D" w:rsidP="008A3DBE">
            <w:pPr>
              <w:rPr>
                <w:rFonts w:cs="Arial"/>
              </w:rPr>
            </w:pPr>
          </w:p>
        </w:tc>
        <w:tc>
          <w:tcPr>
            <w:tcW w:w="1559" w:type="dxa"/>
          </w:tcPr>
          <w:p w14:paraId="407826B7" w14:textId="77777777" w:rsidR="00DE245D" w:rsidRPr="00015F65" w:rsidRDefault="00DE245D" w:rsidP="008A3DBE">
            <w:pPr>
              <w:rPr>
                <w:rFonts w:cs="Arial"/>
              </w:rPr>
            </w:pPr>
            <w:r w:rsidRPr="00015F65">
              <w:rPr>
                <w:rFonts w:cs="Arial"/>
              </w:rPr>
              <w:t>2..2</w:t>
            </w:r>
          </w:p>
        </w:tc>
        <w:tc>
          <w:tcPr>
            <w:tcW w:w="5953" w:type="dxa"/>
          </w:tcPr>
          <w:p w14:paraId="5C721F42" w14:textId="77777777" w:rsidR="00DE245D" w:rsidRPr="00015F65" w:rsidRDefault="00DE245D" w:rsidP="008A3DBE">
            <w:pPr>
              <w:rPr>
                <w:rFonts w:cs="Arial"/>
              </w:rPr>
            </w:pPr>
            <w:r w:rsidRPr="00015F65">
              <w:rPr>
                <w:rFonts w:cs="Arial"/>
              </w:rPr>
              <w:t>Parent concepts are:</w:t>
            </w:r>
          </w:p>
          <w:p w14:paraId="21260C95" w14:textId="77777777" w:rsidR="00DE245D" w:rsidRPr="00015F65" w:rsidRDefault="00DE245D" w:rsidP="00DE245D">
            <w:pPr>
              <w:pStyle w:val="ListParagraph"/>
              <w:numPr>
                <w:ilvl w:val="0"/>
                <w:numId w:val="13"/>
              </w:numPr>
              <w:spacing w:after="0"/>
              <w:contextualSpacing/>
              <w:textboxTightWrap w:val="none"/>
              <w:rPr>
                <w:rFonts w:cs="Arial"/>
              </w:rPr>
            </w:pPr>
            <w:r w:rsidRPr="00015F65">
              <w:rPr>
                <w:rFonts w:cs="Arial"/>
              </w:rPr>
              <w:t>Grouper identifier (VMPP)</w:t>
            </w:r>
          </w:p>
          <w:p w14:paraId="4BBD6F4B" w14:textId="77777777" w:rsidR="00DE245D" w:rsidRPr="00015F65" w:rsidRDefault="00DE245D" w:rsidP="00DE245D">
            <w:pPr>
              <w:pStyle w:val="ListParagraph"/>
              <w:numPr>
                <w:ilvl w:val="0"/>
                <w:numId w:val="13"/>
              </w:numPr>
              <w:spacing w:after="0"/>
              <w:contextualSpacing/>
              <w:textboxTightWrap w:val="none"/>
              <w:rPr>
                <w:rFonts w:cs="Arial"/>
              </w:rPr>
            </w:pPr>
            <w:r w:rsidRPr="00015F65">
              <w:rPr>
                <w:rFonts w:cs="Arial"/>
              </w:rPr>
              <w:t>VMP</w:t>
            </w:r>
            <w:r>
              <w:rPr>
                <w:rFonts w:cs="Arial"/>
              </w:rPr>
              <w:t>P</w:t>
            </w:r>
            <w:r w:rsidRPr="00015F65">
              <w:rPr>
                <w:rFonts w:cs="Arial"/>
              </w:rPr>
              <w:t>.VPID</w:t>
            </w:r>
          </w:p>
        </w:tc>
      </w:tr>
      <w:tr w:rsidR="00DE245D" w:rsidRPr="00015F65" w14:paraId="366BCAA1" w14:textId="77777777" w:rsidTr="004A1C09">
        <w:trPr>
          <w:cantSplit/>
        </w:trPr>
        <w:tc>
          <w:tcPr>
            <w:tcW w:w="2547" w:type="dxa"/>
          </w:tcPr>
          <w:p w14:paraId="2A9EB785" w14:textId="77777777" w:rsidR="00DE245D" w:rsidRPr="00015F65" w:rsidRDefault="00DE245D" w:rsidP="008A3DBE">
            <w:pPr>
              <w:rPr>
                <w:rFonts w:cs="Arial"/>
              </w:rPr>
            </w:pPr>
            <w:r w:rsidRPr="00015F65">
              <w:rPr>
                <w:rFonts w:cs="Arial"/>
              </w:rPr>
              <w:t>child</w:t>
            </w:r>
          </w:p>
        </w:tc>
        <w:tc>
          <w:tcPr>
            <w:tcW w:w="4111" w:type="dxa"/>
          </w:tcPr>
          <w:p w14:paraId="25F32543" w14:textId="77777777" w:rsidR="00DE245D" w:rsidRPr="00015F65" w:rsidRDefault="00DE245D" w:rsidP="008A3DBE">
            <w:pPr>
              <w:rPr>
                <w:rFonts w:cs="Arial"/>
              </w:rPr>
            </w:pPr>
          </w:p>
        </w:tc>
        <w:tc>
          <w:tcPr>
            <w:tcW w:w="1559" w:type="dxa"/>
          </w:tcPr>
          <w:p w14:paraId="7BE93ACD" w14:textId="77777777" w:rsidR="00DE245D" w:rsidRPr="00015F65" w:rsidRDefault="00DE245D" w:rsidP="008A3DBE">
            <w:pPr>
              <w:rPr>
                <w:rFonts w:cs="Arial"/>
              </w:rPr>
            </w:pPr>
            <w:proofErr w:type="gramStart"/>
            <w:r w:rsidRPr="00015F65">
              <w:rPr>
                <w:rFonts w:cs="Arial"/>
              </w:rPr>
              <w:t>0..*</w:t>
            </w:r>
            <w:proofErr w:type="gramEnd"/>
          </w:p>
        </w:tc>
        <w:tc>
          <w:tcPr>
            <w:tcW w:w="5953" w:type="dxa"/>
          </w:tcPr>
          <w:p w14:paraId="3D81C4E8" w14:textId="77777777" w:rsidR="00DE245D" w:rsidRPr="00015F65" w:rsidRDefault="00DE245D" w:rsidP="008A3DBE">
            <w:pPr>
              <w:rPr>
                <w:rFonts w:cs="Arial"/>
              </w:rPr>
            </w:pPr>
            <w:r w:rsidRPr="00015F65">
              <w:rPr>
                <w:rFonts w:cs="Arial"/>
              </w:rPr>
              <w:t>Children of a VMPP are AMPPs</w:t>
            </w:r>
          </w:p>
        </w:tc>
      </w:tr>
      <w:tr w:rsidR="00A162F7" w:rsidRPr="00015F65" w14:paraId="4235F47A" w14:textId="77777777" w:rsidTr="004A1C09">
        <w:trPr>
          <w:cantSplit/>
        </w:trPr>
        <w:tc>
          <w:tcPr>
            <w:tcW w:w="2547" w:type="dxa"/>
          </w:tcPr>
          <w:p w14:paraId="0A6B259D" w14:textId="1D099301" w:rsidR="00A162F7" w:rsidRPr="00015F65" w:rsidRDefault="00A162F7" w:rsidP="008A3DBE">
            <w:pPr>
              <w:rPr>
                <w:rFonts w:cs="Arial"/>
              </w:rPr>
            </w:pPr>
            <w:r>
              <w:rPr>
                <w:rFonts w:cs="Arial"/>
              </w:rPr>
              <w:t>CHLDVPPID</w:t>
            </w:r>
          </w:p>
        </w:tc>
        <w:tc>
          <w:tcPr>
            <w:tcW w:w="4111" w:type="dxa"/>
          </w:tcPr>
          <w:p w14:paraId="4B8EB421" w14:textId="77777777" w:rsidR="00A162F7" w:rsidRDefault="00A162F7" w:rsidP="008A3DBE"/>
        </w:tc>
        <w:tc>
          <w:tcPr>
            <w:tcW w:w="1559" w:type="dxa"/>
          </w:tcPr>
          <w:p w14:paraId="3CA12364" w14:textId="22BB5BEF" w:rsidR="00A162F7" w:rsidRPr="00015F65" w:rsidRDefault="00A162F7" w:rsidP="008A3DBE">
            <w:pPr>
              <w:rPr>
                <w:rFonts w:cs="Arial"/>
              </w:rPr>
            </w:pPr>
            <w:proofErr w:type="gramStart"/>
            <w:r>
              <w:rPr>
                <w:rFonts w:cs="Arial"/>
              </w:rPr>
              <w:t>0..*</w:t>
            </w:r>
            <w:proofErr w:type="gramEnd"/>
          </w:p>
        </w:tc>
        <w:tc>
          <w:tcPr>
            <w:tcW w:w="5953" w:type="dxa"/>
          </w:tcPr>
          <w:p w14:paraId="763FF279" w14:textId="71B764DF" w:rsidR="00A162F7" w:rsidRDefault="00A162F7" w:rsidP="00A162F7">
            <w:pPr>
              <w:rPr>
                <w:rFonts w:cs="Arial"/>
              </w:rPr>
            </w:pPr>
            <w:r>
              <w:rPr>
                <w:rFonts w:cs="Arial"/>
              </w:rPr>
              <w:t>Children VMPPs that make up this combination pack. If COMBPACKCD is 1 this property will be populated.</w:t>
            </w:r>
          </w:p>
          <w:p w14:paraId="0CD77F29" w14:textId="183E7038" w:rsidR="00A162F7" w:rsidRPr="00015F65" w:rsidRDefault="00A162F7" w:rsidP="008A3DBE">
            <w:pPr>
              <w:rPr>
                <w:rFonts w:cs="Arial"/>
              </w:rPr>
            </w:pPr>
            <w:r>
              <w:rPr>
                <w:rFonts w:cs="Arial"/>
              </w:rPr>
              <w:t>COMB_CONTENT.CHLDVPPID</w:t>
            </w:r>
          </w:p>
        </w:tc>
      </w:tr>
      <w:tr w:rsidR="00DE245D" w:rsidRPr="00015F65" w14:paraId="61168DB2" w14:textId="77777777" w:rsidTr="004A1C09">
        <w:trPr>
          <w:cantSplit/>
        </w:trPr>
        <w:tc>
          <w:tcPr>
            <w:tcW w:w="2547" w:type="dxa"/>
          </w:tcPr>
          <w:p w14:paraId="60494DDD" w14:textId="77777777" w:rsidR="00DE245D" w:rsidRPr="00015F65" w:rsidRDefault="00DE245D" w:rsidP="008A3DBE">
            <w:pPr>
              <w:rPr>
                <w:rFonts w:cs="Arial"/>
              </w:rPr>
            </w:pPr>
            <w:r w:rsidRPr="00015F65">
              <w:rPr>
                <w:rFonts w:cs="Arial"/>
              </w:rPr>
              <w:t>COMBPACKCD</w:t>
            </w:r>
          </w:p>
        </w:tc>
        <w:tc>
          <w:tcPr>
            <w:tcW w:w="4111" w:type="dxa"/>
          </w:tcPr>
          <w:p w14:paraId="773D0D25" w14:textId="5F576DB8" w:rsidR="00DE245D" w:rsidRPr="00015F65" w:rsidRDefault="001554B8" w:rsidP="008A3DBE">
            <w:pPr>
              <w:rPr>
                <w:rFonts w:cs="Arial"/>
              </w:rPr>
            </w:pPr>
            <w:hyperlink r:id="rId66" w:history="1">
              <w:r w:rsidR="00DE245D" w:rsidRPr="00015F65">
                <w:rPr>
                  <w:rStyle w:val="Hyperlink"/>
                  <w:rFonts w:ascii="Arial" w:hAnsi="Arial" w:cs="Arial"/>
                </w:rPr>
                <w:t>https://dmd.nhs.uk/COMBINATION_PACK_IND</w:t>
              </w:r>
            </w:hyperlink>
          </w:p>
        </w:tc>
        <w:tc>
          <w:tcPr>
            <w:tcW w:w="1559" w:type="dxa"/>
          </w:tcPr>
          <w:p w14:paraId="7C2E39ED" w14:textId="77777777" w:rsidR="00DE245D" w:rsidRPr="00015F65" w:rsidRDefault="00DE245D" w:rsidP="008A3DBE">
            <w:pPr>
              <w:rPr>
                <w:rFonts w:cs="Arial"/>
              </w:rPr>
            </w:pPr>
            <w:r w:rsidRPr="00015F65">
              <w:rPr>
                <w:rFonts w:cs="Arial"/>
              </w:rPr>
              <w:t>0..1</w:t>
            </w:r>
          </w:p>
        </w:tc>
        <w:tc>
          <w:tcPr>
            <w:tcW w:w="5953" w:type="dxa"/>
          </w:tcPr>
          <w:p w14:paraId="1471321C" w14:textId="77777777" w:rsidR="00DE245D" w:rsidRPr="00015F65" w:rsidRDefault="00DE245D" w:rsidP="008A3DBE">
            <w:pPr>
              <w:rPr>
                <w:rFonts w:cs="Arial"/>
              </w:rPr>
            </w:pPr>
            <w:r w:rsidRPr="00015F65">
              <w:rPr>
                <w:rFonts w:cs="Arial"/>
              </w:rPr>
              <w:t>Combination pack indicator</w:t>
            </w:r>
          </w:p>
          <w:p w14:paraId="559C1D22" w14:textId="77777777" w:rsidR="00DE245D" w:rsidRPr="00015F65" w:rsidRDefault="00DE245D" w:rsidP="008A3DBE">
            <w:pPr>
              <w:rPr>
                <w:rFonts w:cs="Arial"/>
              </w:rPr>
            </w:pPr>
            <w:r w:rsidRPr="00015F65">
              <w:rPr>
                <w:rFonts w:cs="Arial"/>
              </w:rPr>
              <w:t>VMPP.COMBPACKCD</w:t>
            </w:r>
          </w:p>
        </w:tc>
      </w:tr>
      <w:tr w:rsidR="00DE245D" w:rsidRPr="00015F65" w14:paraId="21BE4F61" w14:textId="77777777" w:rsidTr="004A1C09">
        <w:trPr>
          <w:cantSplit/>
        </w:trPr>
        <w:tc>
          <w:tcPr>
            <w:tcW w:w="2547" w:type="dxa"/>
          </w:tcPr>
          <w:p w14:paraId="3946D888" w14:textId="77777777" w:rsidR="00DE245D" w:rsidRPr="00015F65" w:rsidRDefault="00DE245D" w:rsidP="008A3DBE">
            <w:pPr>
              <w:rPr>
                <w:rFonts w:cs="Arial"/>
              </w:rPr>
            </w:pPr>
            <w:r w:rsidRPr="00015F65">
              <w:rPr>
                <w:rFonts w:cs="Arial"/>
              </w:rPr>
              <w:t>DT</w:t>
            </w:r>
          </w:p>
        </w:tc>
        <w:tc>
          <w:tcPr>
            <w:tcW w:w="4111" w:type="dxa"/>
          </w:tcPr>
          <w:p w14:paraId="6DED9E56" w14:textId="77777777" w:rsidR="00DE245D" w:rsidRPr="00015F65" w:rsidRDefault="00DE245D" w:rsidP="008A3DBE">
            <w:pPr>
              <w:rPr>
                <w:rFonts w:cs="Arial"/>
              </w:rPr>
            </w:pPr>
          </w:p>
        </w:tc>
        <w:tc>
          <w:tcPr>
            <w:tcW w:w="1559" w:type="dxa"/>
          </w:tcPr>
          <w:p w14:paraId="4FE04DA4" w14:textId="77777777" w:rsidR="00DE245D" w:rsidRPr="00015F65" w:rsidRDefault="00DE245D" w:rsidP="008A3DBE">
            <w:pPr>
              <w:rPr>
                <w:rFonts w:cs="Arial"/>
              </w:rPr>
            </w:pPr>
            <w:r w:rsidRPr="00015F65">
              <w:rPr>
                <w:rFonts w:cs="Arial"/>
              </w:rPr>
              <w:t>0..1</w:t>
            </w:r>
          </w:p>
        </w:tc>
        <w:tc>
          <w:tcPr>
            <w:tcW w:w="5953" w:type="dxa"/>
          </w:tcPr>
          <w:p w14:paraId="6B0F64EB" w14:textId="77777777" w:rsidR="00DE245D" w:rsidRPr="00015F65" w:rsidRDefault="00DE245D" w:rsidP="008A3DBE">
            <w:pPr>
              <w:rPr>
                <w:rFonts w:cs="Arial"/>
              </w:rPr>
            </w:pPr>
            <w:r w:rsidRPr="00015F65">
              <w:rPr>
                <w:rFonts w:cs="Arial"/>
              </w:rPr>
              <w:t>Date drug tariff price changed. If the price has not changed this property will not be present.</w:t>
            </w:r>
          </w:p>
          <w:p w14:paraId="489F6B21" w14:textId="77777777" w:rsidR="00DE245D" w:rsidRPr="00015F65" w:rsidRDefault="00DE245D" w:rsidP="008A3DBE">
            <w:pPr>
              <w:rPr>
                <w:rFonts w:cs="Arial"/>
              </w:rPr>
            </w:pPr>
            <w:r w:rsidRPr="00015F65">
              <w:rPr>
                <w:rFonts w:cs="Arial"/>
              </w:rPr>
              <w:t>DRUG_TARIFF_INFO.VPPID</w:t>
            </w:r>
          </w:p>
          <w:p w14:paraId="26DDB039" w14:textId="77777777" w:rsidR="00DE245D" w:rsidRPr="00015F65" w:rsidRDefault="00DE245D" w:rsidP="008A3DBE">
            <w:pPr>
              <w:rPr>
                <w:rFonts w:cs="Arial"/>
              </w:rPr>
            </w:pPr>
            <w:r w:rsidRPr="00015F65">
              <w:rPr>
                <w:rFonts w:cs="Arial"/>
              </w:rPr>
              <w:t>DRUG_TARIFF_INFO.DT</w:t>
            </w:r>
          </w:p>
        </w:tc>
      </w:tr>
      <w:tr w:rsidR="00DE245D" w:rsidRPr="00015F65" w14:paraId="5A85A94D" w14:textId="77777777" w:rsidTr="004A1C09">
        <w:trPr>
          <w:cantSplit/>
        </w:trPr>
        <w:tc>
          <w:tcPr>
            <w:tcW w:w="2547" w:type="dxa"/>
          </w:tcPr>
          <w:p w14:paraId="1CF7F975" w14:textId="77777777" w:rsidR="00DE245D" w:rsidRPr="00015F65" w:rsidRDefault="00DE245D" w:rsidP="008A3DBE">
            <w:pPr>
              <w:rPr>
                <w:rFonts w:cs="Arial"/>
              </w:rPr>
            </w:pPr>
            <w:r w:rsidRPr="00015F65">
              <w:rPr>
                <w:rFonts w:cs="Arial"/>
              </w:rPr>
              <w:t>INVALID</w:t>
            </w:r>
          </w:p>
        </w:tc>
        <w:tc>
          <w:tcPr>
            <w:tcW w:w="4111" w:type="dxa"/>
          </w:tcPr>
          <w:p w14:paraId="7029C056" w14:textId="77777777" w:rsidR="00DE245D" w:rsidRPr="00015F65" w:rsidRDefault="00DE245D" w:rsidP="008A3DBE">
            <w:pPr>
              <w:rPr>
                <w:rFonts w:cs="Arial"/>
              </w:rPr>
            </w:pPr>
          </w:p>
        </w:tc>
        <w:tc>
          <w:tcPr>
            <w:tcW w:w="1559" w:type="dxa"/>
          </w:tcPr>
          <w:p w14:paraId="0CC4A459" w14:textId="77777777" w:rsidR="00DE245D" w:rsidRPr="00015F65" w:rsidRDefault="00DE245D" w:rsidP="008A3DBE">
            <w:pPr>
              <w:rPr>
                <w:rFonts w:cs="Arial"/>
              </w:rPr>
            </w:pPr>
            <w:r w:rsidRPr="00015F65">
              <w:rPr>
                <w:rFonts w:cs="Arial"/>
              </w:rPr>
              <w:t>0..1</w:t>
            </w:r>
          </w:p>
        </w:tc>
        <w:tc>
          <w:tcPr>
            <w:tcW w:w="5953" w:type="dxa"/>
          </w:tcPr>
          <w:p w14:paraId="6EE19C9B" w14:textId="77777777" w:rsidR="00DE245D" w:rsidRPr="00015F65" w:rsidRDefault="00DE245D" w:rsidP="008A3DBE">
            <w:pPr>
              <w:rPr>
                <w:rFonts w:cs="Arial"/>
              </w:rPr>
            </w:pPr>
            <w:r w:rsidRPr="00015F65">
              <w:rPr>
                <w:rFonts w:cs="Arial"/>
              </w:rPr>
              <w:t>Valid VMPP will not have this property.</w:t>
            </w:r>
          </w:p>
          <w:p w14:paraId="6041E1F0" w14:textId="77777777" w:rsidR="00DE245D" w:rsidRPr="00015F65" w:rsidRDefault="00DE245D" w:rsidP="008A3DBE">
            <w:pPr>
              <w:rPr>
                <w:rFonts w:cs="Arial"/>
              </w:rPr>
            </w:pPr>
            <w:r w:rsidRPr="00015F65">
              <w:rPr>
                <w:rFonts w:cs="Arial"/>
              </w:rPr>
              <w:t>INVALID concepts have INVALID = 1</w:t>
            </w:r>
          </w:p>
        </w:tc>
      </w:tr>
      <w:tr w:rsidR="00DE245D" w:rsidRPr="00015F65" w14:paraId="5A82DCFD" w14:textId="77777777" w:rsidTr="004A1C09">
        <w:trPr>
          <w:cantSplit/>
        </w:trPr>
        <w:tc>
          <w:tcPr>
            <w:tcW w:w="2547" w:type="dxa"/>
          </w:tcPr>
          <w:p w14:paraId="54BCC524" w14:textId="77777777" w:rsidR="00DE245D" w:rsidRPr="00015F65" w:rsidRDefault="00DE245D" w:rsidP="008A3DBE">
            <w:pPr>
              <w:rPr>
                <w:rFonts w:cs="Arial"/>
              </w:rPr>
            </w:pPr>
            <w:r w:rsidRPr="00015F65">
              <w:rPr>
                <w:rFonts w:cs="Arial"/>
              </w:rPr>
              <w:t>PAY_CATCD</w:t>
            </w:r>
          </w:p>
        </w:tc>
        <w:tc>
          <w:tcPr>
            <w:tcW w:w="4111" w:type="dxa"/>
          </w:tcPr>
          <w:p w14:paraId="68E3CB92" w14:textId="33B3D3F8" w:rsidR="00DE245D" w:rsidRPr="00015F65" w:rsidRDefault="001554B8" w:rsidP="008A3DBE">
            <w:pPr>
              <w:rPr>
                <w:rFonts w:cs="Arial"/>
              </w:rPr>
            </w:pPr>
            <w:hyperlink r:id="rId67" w:history="1">
              <w:r w:rsidR="00DE245D" w:rsidRPr="00015F65">
                <w:rPr>
                  <w:rStyle w:val="Hyperlink"/>
                  <w:rFonts w:ascii="Arial" w:hAnsi="Arial" w:cs="Arial"/>
                </w:rPr>
                <w:t>https://dmd.nhs.uk/DT_PAYMENT_CATEGORY</w:t>
              </w:r>
            </w:hyperlink>
          </w:p>
        </w:tc>
        <w:tc>
          <w:tcPr>
            <w:tcW w:w="1559" w:type="dxa"/>
          </w:tcPr>
          <w:p w14:paraId="0605838C" w14:textId="77777777" w:rsidR="00DE245D" w:rsidRPr="00015F65" w:rsidRDefault="00DE245D" w:rsidP="008A3DBE">
            <w:pPr>
              <w:rPr>
                <w:rFonts w:cs="Arial"/>
              </w:rPr>
            </w:pPr>
          </w:p>
        </w:tc>
        <w:tc>
          <w:tcPr>
            <w:tcW w:w="5953" w:type="dxa"/>
          </w:tcPr>
          <w:p w14:paraId="1C944DBB" w14:textId="77777777" w:rsidR="00DE245D" w:rsidRPr="00015F65" w:rsidRDefault="00DE245D" w:rsidP="008A3DBE">
            <w:pPr>
              <w:rPr>
                <w:rFonts w:cs="Arial"/>
              </w:rPr>
            </w:pPr>
            <w:r w:rsidRPr="00015F65">
              <w:rPr>
                <w:rFonts w:cs="Arial"/>
              </w:rPr>
              <w:t>Drug tariff payment category code.</w:t>
            </w:r>
          </w:p>
          <w:p w14:paraId="0076B76F" w14:textId="77777777" w:rsidR="00DE245D" w:rsidRPr="00015F65" w:rsidRDefault="00DE245D" w:rsidP="008A3DBE">
            <w:pPr>
              <w:rPr>
                <w:rFonts w:cs="Arial"/>
              </w:rPr>
            </w:pPr>
            <w:r w:rsidRPr="00015F65">
              <w:rPr>
                <w:rFonts w:cs="Arial"/>
              </w:rPr>
              <w:t>DRUG_TARIFF_INFO.VPPID</w:t>
            </w:r>
          </w:p>
          <w:p w14:paraId="6567CF26" w14:textId="77777777" w:rsidR="00DE245D" w:rsidRPr="00015F65" w:rsidRDefault="00DE245D" w:rsidP="008A3DBE">
            <w:pPr>
              <w:rPr>
                <w:rFonts w:cs="Arial"/>
              </w:rPr>
            </w:pPr>
            <w:r w:rsidRPr="00015F65">
              <w:rPr>
                <w:rFonts w:cs="Arial"/>
              </w:rPr>
              <w:t>DRUG_TARIFF_INFO.PAY_CATCD</w:t>
            </w:r>
          </w:p>
        </w:tc>
      </w:tr>
      <w:tr w:rsidR="00DE245D" w:rsidRPr="00015F65" w14:paraId="2E32256E" w14:textId="77777777" w:rsidTr="004A1C09">
        <w:trPr>
          <w:cantSplit/>
        </w:trPr>
        <w:tc>
          <w:tcPr>
            <w:tcW w:w="2547" w:type="dxa"/>
          </w:tcPr>
          <w:p w14:paraId="6964C8B3" w14:textId="77777777" w:rsidR="00DE245D" w:rsidRPr="00015F65" w:rsidRDefault="00DE245D" w:rsidP="008A3DBE">
            <w:pPr>
              <w:rPr>
                <w:rFonts w:cs="Arial"/>
              </w:rPr>
            </w:pPr>
            <w:r w:rsidRPr="00015F65">
              <w:rPr>
                <w:rFonts w:cs="Arial"/>
              </w:rPr>
              <w:lastRenderedPageBreak/>
              <w:t>PREVPRICE</w:t>
            </w:r>
          </w:p>
        </w:tc>
        <w:tc>
          <w:tcPr>
            <w:tcW w:w="4111" w:type="dxa"/>
          </w:tcPr>
          <w:p w14:paraId="5A745F5B" w14:textId="77777777" w:rsidR="00DE245D" w:rsidRPr="00015F65" w:rsidRDefault="00DE245D" w:rsidP="008A3DBE">
            <w:pPr>
              <w:rPr>
                <w:rFonts w:cs="Arial"/>
              </w:rPr>
            </w:pPr>
          </w:p>
        </w:tc>
        <w:tc>
          <w:tcPr>
            <w:tcW w:w="1559" w:type="dxa"/>
          </w:tcPr>
          <w:p w14:paraId="3D7B0837" w14:textId="77777777" w:rsidR="00DE245D" w:rsidRPr="00015F65" w:rsidRDefault="00DE245D" w:rsidP="008A3DBE">
            <w:pPr>
              <w:rPr>
                <w:rFonts w:cs="Arial"/>
              </w:rPr>
            </w:pPr>
            <w:r w:rsidRPr="00015F65">
              <w:rPr>
                <w:rFonts w:cs="Arial"/>
              </w:rPr>
              <w:t>0..1</w:t>
            </w:r>
          </w:p>
        </w:tc>
        <w:tc>
          <w:tcPr>
            <w:tcW w:w="5953" w:type="dxa"/>
          </w:tcPr>
          <w:p w14:paraId="33F6FDDF" w14:textId="5ED16DEE" w:rsidR="00DE245D" w:rsidRPr="00015F65" w:rsidRDefault="00DE245D" w:rsidP="008A3DBE">
            <w:pPr>
              <w:rPr>
                <w:rFonts w:cs="Arial"/>
              </w:rPr>
            </w:pPr>
            <w:r w:rsidRPr="00015F65">
              <w:rPr>
                <w:rFonts w:cs="Arial"/>
              </w:rPr>
              <w:t xml:space="preserve">Drug tariff previous </w:t>
            </w:r>
            <w:r w:rsidR="00741B95" w:rsidRPr="00015F65">
              <w:rPr>
                <w:rFonts w:cs="Arial"/>
              </w:rPr>
              <w:t>price.</w:t>
            </w:r>
          </w:p>
          <w:p w14:paraId="25763053" w14:textId="77777777" w:rsidR="00DE245D" w:rsidRPr="00015F65" w:rsidRDefault="00DE245D" w:rsidP="008A3DBE">
            <w:pPr>
              <w:rPr>
                <w:rFonts w:cs="Arial"/>
              </w:rPr>
            </w:pPr>
            <w:r w:rsidRPr="00015F65">
              <w:rPr>
                <w:rFonts w:cs="Arial"/>
              </w:rPr>
              <w:t>DRUG_TARIFF_INFO.VPPID</w:t>
            </w:r>
          </w:p>
          <w:p w14:paraId="4228B199" w14:textId="77777777" w:rsidR="00DE245D" w:rsidRPr="00015F65" w:rsidRDefault="00DE245D" w:rsidP="008A3DBE">
            <w:pPr>
              <w:rPr>
                <w:rFonts w:cs="Arial"/>
              </w:rPr>
            </w:pPr>
            <w:r w:rsidRPr="00015F65">
              <w:rPr>
                <w:rFonts w:cs="Arial"/>
              </w:rPr>
              <w:t>DRUG_TARIFF_INFO.PREVPRICE</w:t>
            </w:r>
          </w:p>
        </w:tc>
      </w:tr>
      <w:tr w:rsidR="00DE245D" w:rsidRPr="00015F65" w14:paraId="293F83D0" w14:textId="77777777" w:rsidTr="004A1C09">
        <w:trPr>
          <w:cantSplit/>
        </w:trPr>
        <w:tc>
          <w:tcPr>
            <w:tcW w:w="2547" w:type="dxa"/>
          </w:tcPr>
          <w:p w14:paraId="54D2C78C" w14:textId="77777777" w:rsidR="00DE245D" w:rsidRPr="00015F65" w:rsidRDefault="00DE245D" w:rsidP="008A3DBE">
            <w:pPr>
              <w:rPr>
                <w:rFonts w:cs="Arial"/>
              </w:rPr>
            </w:pPr>
            <w:r w:rsidRPr="00015F65">
              <w:rPr>
                <w:rFonts w:cs="Arial"/>
              </w:rPr>
              <w:t>PRICE</w:t>
            </w:r>
          </w:p>
        </w:tc>
        <w:tc>
          <w:tcPr>
            <w:tcW w:w="4111" w:type="dxa"/>
          </w:tcPr>
          <w:p w14:paraId="353E36DA" w14:textId="77777777" w:rsidR="00DE245D" w:rsidRPr="00015F65" w:rsidRDefault="00DE245D" w:rsidP="008A3DBE">
            <w:pPr>
              <w:rPr>
                <w:rFonts w:cs="Arial"/>
              </w:rPr>
            </w:pPr>
          </w:p>
        </w:tc>
        <w:tc>
          <w:tcPr>
            <w:tcW w:w="1559" w:type="dxa"/>
          </w:tcPr>
          <w:p w14:paraId="2ECB1FBD" w14:textId="77777777" w:rsidR="00DE245D" w:rsidRPr="00015F65" w:rsidRDefault="00DE245D" w:rsidP="008A3DBE">
            <w:pPr>
              <w:rPr>
                <w:rFonts w:cs="Arial"/>
              </w:rPr>
            </w:pPr>
            <w:r w:rsidRPr="00015F65">
              <w:rPr>
                <w:rFonts w:cs="Arial"/>
              </w:rPr>
              <w:t>0..1</w:t>
            </w:r>
          </w:p>
        </w:tc>
        <w:tc>
          <w:tcPr>
            <w:tcW w:w="5953" w:type="dxa"/>
          </w:tcPr>
          <w:p w14:paraId="418D67A2" w14:textId="26ED4DA2" w:rsidR="00DE245D" w:rsidRPr="00015F65" w:rsidRDefault="00DE245D" w:rsidP="008A3DBE">
            <w:pPr>
              <w:rPr>
                <w:rFonts w:cs="Arial"/>
              </w:rPr>
            </w:pPr>
            <w:r w:rsidRPr="00015F65">
              <w:rPr>
                <w:rFonts w:cs="Arial"/>
              </w:rPr>
              <w:t xml:space="preserve">Drug tariff current </w:t>
            </w:r>
            <w:r w:rsidR="00741B95" w:rsidRPr="00015F65">
              <w:rPr>
                <w:rFonts w:cs="Arial"/>
              </w:rPr>
              <w:t>price.</w:t>
            </w:r>
          </w:p>
          <w:p w14:paraId="68CD80C0" w14:textId="77777777" w:rsidR="00DE245D" w:rsidRPr="00015F65" w:rsidRDefault="00DE245D" w:rsidP="008A3DBE">
            <w:pPr>
              <w:rPr>
                <w:rFonts w:cs="Arial"/>
              </w:rPr>
            </w:pPr>
            <w:r w:rsidRPr="00015F65">
              <w:rPr>
                <w:rFonts w:cs="Arial"/>
              </w:rPr>
              <w:t>DRUG_TARIFF_INFO.VPPID</w:t>
            </w:r>
          </w:p>
          <w:p w14:paraId="2ED129DB" w14:textId="77777777" w:rsidR="00DE245D" w:rsidRPr="00015F65" w:rsidRDefault="00DE245D" w:rsidP="008A3DBE">
            <w:pPr>
              <w:rPr>
                <w:rFonts w:cs="Arial"/>
              </w:rPr>
            </w:pPr>
            <w:r w:rsidRPr="00015F65">
              <w:rPr>
                <w:rFonts w:cs="Arial"/>
              </w:rPr>
              <w:t>DRUG_TARIFF_INFO.PRICE</w:t>
            </w:r>
          </w:p>
        </w:tc>
      </w:tr>
      <w:tr w:rsidR="00A162F7" w:rsidRPr="00015F65" w14:paraId="1AD6A000" w14:textId="77777777" w:rsidTr="004A1C09">
        <w:trPr>
          <w:cantSplit/>
        </w:trPr>
        <w:tc>
          <w:tcPr>
            <w:tcW w:w="2547" w:type="dxa"/>
          </w:tcPr>
          <w:p w14:paraId="2A846506" w14:textId="77D34B58" w:rsidR="00A162F7" w:rsidRPr="00015F65" w:rsidRDefault="00A162F7" w:rsidP="00A162F7">
            <w:pPr>
              <w:rPr>
                <w:rFonts w:cs="Arial"/>
              </w:rPr>
            </w:pPr>
            <w:r>
              <w:rPr>
                <w:rFonts w:cs="Arial"/>
              </w:rPr>
              <w:t>PRNTVPPID</w:t>
            </w:r>
          </w:p>
        </w:tc>
        <w:tc>
          <w:tcPr>
            <w:tcW w:w="4111" w:type="dxa"/>
          </w:tcPr>
          <w:p w14:paraId="34245C0A" w14:textId="77777777" w:rsidR="00A162F7" w:rsidRPr="00015F65" w:rsidRDefault="00A162F7" w:rsidP="00A162F7">
            <w:pPr>
              <w:rPr>
                <w:rFonts w:cs="Arial"/>
              </w:rPr>
            </w:pPr>
          </w:p>
        </w:tc>
        <w:tc>
          <w:tcPr>
            <w:tcW w:w="1559" w:type="dxa"/>
          </w:tcPr>
          <w:p w14:paraId="71EBC2B2" w14:textId="474A3177" w:rsidR="00A162F7" w:rsidRPr="00015F65" w:rsidRDefault="00A162F7" w:rsidP="00A162F7">
            <w:pPr>
              <w:rPr>
                <w:rFonts w:cs="Arial"/>
              </w:rPr>
            </w:pPr>
            <w:r>
              <w:rPr>
                <w:rFonts w:cs="Arial"/>
              </w:rPr>
              <w:t>0..1</w:t>
            </w:r>
          </w:p>
        </w:tc>
        <w:tc>
          <w:tcPr>
            <w:tcW w:w="5953" w:type="dxa"/>
          </w:tcPr>
          <w:p w14:paraId="051DC587" w14:textId="5477B685" w:rsidR="00A162F7" w:rsidRDefault="00A162F7" w:rsidP="00A162F7">
            <w:pPr>
              <w:rPr>
                <w:rFonts w:cs="Arial"/>
              </w:rPr>
            </w:pPr>
            <w:r>
              <w:rPr>
                <w:rFonts w:cs="Arial"/>
              </w:rPr>
              <w:t>Parent VMPP (combination pack), that this pack is part of.</w:t>
            </w:r>
          </w:p>
          <w:p w14:paraId="6F25298D" w14:textId="79DF121C" w:rsidR="00A162F7" w:rsidRDefault="00A162F7" w:rsidP="00A162F7">
            <w:pPr>
              <w:rPr>
                <w:rFonts w:cs="Arial"/>
              </w:rPr>
            </w:pPr>
            <w:r>
              <w:rPr>
                <w:rFonts w:cs="Arial"/>
              </w:rPr>
              <w:t xml:space="preserve">If COMBPACKCD is </w:t>
            </w:r>
            <w:r w:rsidR="004B75E0">
              <w:rPr>
                <w:rFonts w:cs="Arial"/>
              </w:rPr>
              <w:t>2</w:t>
            </w:r>
            <w:r>
              <w:rPr>
                <w:rFonts w:cs="Arial"/>
              </w:rPr>
              <w:t xml:space="preserve"> this property will be populated.</w:t>
            </w:r>
          </w:p>
          <w:p w14:paraId="7C992969" w14:textId="2AE29B5D" w:rsidR="00A162F7" w:rsidRPr="00015F65" w:rsidRDefault="00A162F7" w:rsidP="00A162F7">
            <w:pPr>
              <w:rPr>
                <w:rFonts w:cs="Arial"/>
              </w:rPr>
            </w:pPr>
            <w:r>
              <w:rPr>
                <w:rFonts w:cs="Arial"/>
              </w:rPr>
              <w:t>COMB_CONTENT.</w:t>
            </w:r>
            <w:r w:rsidR="004B75E0">
              <w:rPr>
                <w:rFonts w:cs="Arial"/>
              </w:rPr>
              <w:t>PRNT</w:t>
            </w:r>
            <w:r>
              <w:rPr>
                <w:rFonts w:cs="Arial"/>
              </w:rPr>
              <w:t>VPPID</w:t>
            </w:r>
          </w:p>
        </w:tc>
      </w:tr>
      <w:tr w:rsidR="00A162F7" w:rsidRPr="00015F65" w14:paraId="632D608E" w14:textId="77777777" w:rsidTr="004A1C09">
        <w:trPr>
          <w:cantSplit/>
        </w:trPr>
        <w:tc>
          <w:tcPr>
            <w:tcW w:w="2547" w:type="dxa"/>
          </w:tcPr>
          <w:p w14:paraId="04B08075" w14:textId="77777777" w:rsidR="00A162F7" w:rsidRPr="00015F65" w:rsidRDefault="00A162F7" w:rsidP="00A162F7">
            <w:pPr>
              <w:rPr>
                <w:rFonts w:cs="Arial"/>
              </w:rPr>
            </w:pPr>
            <w:r w:rsidRPr="00015F65">
              <w:rPr>
                <w:rFonts w:cs="Arial"/>
              </w:rPr>
              <w:t>QTY_UOMCD</w:t>
            </w:r>
          </w:p>
        </w:tc>
        <w:tc>
          <w:tcPr>
            <w:tcW w:w="4111" w:type="dxa"/>
          </w:tcPr>
          <w:p w14:paraId="023CBD55" w14:textId="77777777" w:rsidR="00A162F7" w:rsidRPr="00015F65" w:rsidRDefault="00A162F7" w:rsidP="00A162F7">
            <w:pPr>
              <w:rPr>
                <w:rFonts w:cs="Arial"/>
              </w:rPr>
            </w:pPr>
          </w:p>
        </w:tc>
        <w:tc>
          <w:tcPr>
            <w:tcW w:w="1559" w:type="dxa"/>
          </w:tcPr>
          <w:p w14:paraId="6F381B86" w14:textId="77777777" w:rsidR="00A162F7" w:rsidRPr="00015F65" w:rsidRDefault="00A162F7" w:rsidP="00A162F7">
            <w:pPr>
              <w:rPr>
                <w:rFonts w:cs="Arial"/>
              </w:rPr>
            </w:pPr>
            <w:r w:rsidRPr="00015F65">
              <w:rPr>
                <w:rFonts w:cs="Arial"/>
              </w:rPr>
              <w:t>1..1</w:t>
            </w:r>
          </w:p>
        </w:tc>
        <w:tc>
          <w:tcPr>
            <w:tcW w:w="5953" w:type="dxa"/>
          </w:tcPr>
          <w:p w14:paraId="5684E5FB" w14:textId="77777777" w:rsidR="00A162F7" w:rsidRPr="00015F65" w:rsidRDefault="00A162F7" w:rsidP="00A162F7">
            <w:pPr>
              <w:rPr>
                <w:rFonts w:cs="Arial"/>
              </w:rPr>
            </w:pPr>
            <w:r w:rsidRPr="00015F65">
              <w:rPr>
                <w:rFonts w:cs="Arial"/>
              </w:rPr>
              <w:t xml:space="preserve">Quantity unit of measure, links to the </w:t>
            </w:r>
            <w:proofErr w:type="spellStart"/>
            <w:r w:rsidRPr="00015F65">
              <w:rPr>
                <w:rFonts w:cs="Arial"/>
              </w:rPr>
              <w:t>dm+d</w:t>
            </w:r>
            <w:proofErr w:type="spellEnd"/>
            <w:r w:rsidRPr="00015F65">
              <w:rPr>
                <w:rFonts w:cs="Arial"/>
              </w:rPr>
              <w:t xml:space="preserve"> unit of measure data in the </w:t>
            </w:r>
            <w:proofErr w:type="spellStart"/>
            <w:r w:rsidRPr="00015F65">
              <w:rPr>
                <w:rFonts w:cs="Arial"/>
              </w:rPr>
              <w:t>dm+d</w:t>
            </w:r>
            <w:proofErr w:type="spellEnd"/>
            <w:r w:rsidRPr="00015F65">
              <w:rPr>
                <w:rFonts w:cs="Arial"/>
              </w:rPr>
              <w:t xml:space="preserve"> code system.</w:t>
            </w:r>
          </w:p>
          <w:p w14:paraId="4377BA28" w14:textId="77777777" w:rsidR="00A162F7" w:rsidRPr="00015F65" w:rsidRDefault="00A162F7" w:rsidP="00A162F7">
            <w:pPr>
              <w:rPr>
                <w:rFonts w:cs="Arial"/>
              </w:rPr>
            </w:pPr>
            <w:r w:rsidRPr="00015F65">
              <w:rPr>
                <w:rFonts w:cs="Arial"/>
              </w:rPr>
              <w:t>VMPP.QTY_UOMCD</w:t>
            </w:r>
          </w:p>
        </w:tc>
      </w:tr>
      <w:tr w:rsidR="00A162F7" w:rsidRPr="00015F65" w14:paraId="3D6C474A" w14:textId="77777777" w:rsidTr="004A1C09">
        <w:trPr>
          <w:cantSplit/>
        </w:trPr>
        <w:tc>
          <w:tcPr>
            <w:tcW w:w="2547" w:type="dxa"/>
          </w:tcPr>
          <w:p w14:paraId="5EDE0120" w14:textId="77777777" w:rsidR="00A162F7" w:rsidRPr="00015F65" w:rsidRDefault="00A162F7" w:rsidP="00A162F7">
            <w:pPr>
              <w:rPr>
                <w:rFonts w:cs="Arial"/>
              </w:rPr>
            </w:pPr>
            <w:r w:rsidRPr="00015F65">
              <w:rPr>
                <w:rFonts w:cs="Arial"/>
              </w:rPr>
              <w:t>QTYVAL</w:t>
            </w:r>
          </w:p>
        </w:tc>
        <w:tc>
          <w:tcPr>
            <w:tcW w:w="4111" w:type="dxa"/>
          </w:tcPr>
          <w:p w14:paraId="05DE04CA" w14:textId="77777777" w:rsidR="00A162F7" w:rsidRPr="00015F65" w:rsidRDefault="00A162F7" w:rsidP="00A162F7">
            <w:pPr>
              <w:rPr>
                <w:rFonts w:cs="Arial"/>
              </w:rPr>
            </w:pPr>
          </w:p>
        </w:tc>
        <w:tc>
          <w:tcPr>
            <w:tcW w:w="1559" w:type="dxa"/>
          </w:tcPr>
          <w:p w14:paraId="316A7CE5" w14:textId="77777777" w:rsidR="00A162F7" w:rsidRPr="00015F65" w:rsidRDefault="00A162F7" w:rsidP="00A162F7">
            <w:pPr>
              <w:rPr>
                <w:rFonts w:cs="Arial"/>
              </w:rPr>
            </w:pPr>
            <w:r w:rsidRPr="00015F65">
              <w:rPr>
                <w:rFonts w:cs="Arial"/>
              </w:rPr>
              <w:t>1..1</w:t>
            </w:r>
          </w:p>
        </w:tc>
        <w:tc>
          <w:tcPr>
            <w:tcW w:w="5953" w:type="dxa"/>
          </w:tcPr>
          <w:p w14:paraId="5D4629EB" w14:textId="77777777" w:rsidR="00A162F7" w:rsidRPr="00015F65" w:rsidRDefault="00A162F7" w:rsidP="00A162F7">
            <w:pPr>
              <w:rPr>
                <w:rFonts w:cs="Arial"/>
              </w:rPr>
            </w:pPr>
            <w:r w:rsidRPr="00015F65">
              <w:rPr>
                <w:rFonts w:cs="Arial"/>
              </w:rPr>
              <w:t>Quantity Value</w:t>
            </w:r>
          </w:p>
          <w:p w14:paraId="67C2F635" w14:textId="77777777" w:rsidR="00A162F7" w:rsidRPr="00015F65" w:rsidRDefault="00A162F7" w:rsidP="00A162F7">
            <w:pPr>
              <w:rPr>
                <w:rFonts w:cs="Arial"/>
              </w:rPr>
            </w:pPr>
            <w:r w:rsidRPr="00015F65">
              <w:rPr>
                <w:rFonts w:cs="Arial"/>
              </w:rPr>
              <w:t>VMPP.QTYVAL</w:t>
            </w:r>
          </w:p>
        </w:tc>
      </w:tr>
    </w:tbl>
    <w:p w14:paraId="7DF7BB45" w14:textId="77777777" w:rsidR="00DE245D" w:rsidRDefault="00DE245D" w:rsidP="00DE245D">
      <w:pPr>
        <w:rPr>
          <w:rFonts w:cs="Arial"/>
        </w:rPr>
      </w:pPr>
    </w:p>
    <w:p w14:paraId="23D83AA8" w14:textId="77777777" w:rsidR="00DE245D" w:rsidRDefault="00DE245D" w:rsidP="00DE245D">
      <w:pPr>
        <w:rPr>
          <w:rFonts w:cs="Arial"/>
        </w:rPr>
      </w:pPr>
      <w:r>
        <w:rPr>
          <w:rFonts w:cs="Arial"/>
        </w:rPr>
        <w:br w:type="page"/>
      </w:r>
    </w:p>
    <w:p w14:paraId="394F0AC9" w14:textId="77777777" w:rsidR="00DE245D" w:rsidRPr="00015F65" w:rsidRDefault="00DE245D" w:rsidP="00DE245D">
      <w:pPr>
        <w:rPr>
          <w:rFonts w:cs="Arial"/>
          <w:b/>
          <w:bCs/>
        </w:rPr>
      </w:pPr>
      <w:r>
        <w:rPr>
          <w:rFonts w:cs="Arial"/>
          <w:b/>
          <w:bCs/>
        </w:rPr>
        <w:lastRenderedPageBreak/>
        <w:t>AM</w:t>
      </w:r>
      <w:r w:rsidRPr="00015F65">
        <w:rPr>
          <w:rFonts w:cs="Arial"/>
          <w:b/>
          <w:bCs/>
        </w:rPr>
        <w:t>PP Properties:</w:t>
      </w:r>
    </w:p>
    <w:p w14:paraId="285D8D00" w14:textId="77777777" w:rsidR="00DE245D" w:rsidRPr="00015F65" w:rsidRDefault="00DE245D" w:rsidP="00DE245D">
      <w:pPr>
        <w:rPr>
          <w:rFonts w:cs="Arial"/>
        </w:rPr>
      </w:pPr>
      <w:r>
        <w:rPr>
          <w:rFonts w:cs="Arial"/>
        </w:rPr>
        <w:t>A</w:t>
      </w:r>
      <w:r w:rsidRPr="00015F65">
        <w:rPr>
          <w:rFonts w:cs="Arial"/>
        </w:rPr>
        <w:t>MP</w:t>
      </w:r>
      <w:r>
        <w:rPr>
          <w:rFonts w:cs="Arial"/>
        </w:rPr>
        <w:t>P</w:t>
      </w:r>
      <w:r w:rsidRPr="00015F65">
        <w:rPr>
          <w:rFonts w:cs="Arial"/>
        </w:rPr>
        <w:t xml:space="preserve"> Important Notes:</w:t>
      </w:r>
    </w:p>
    <w:p w14:paraId="27F6F385" w14:textId="77777777" w:rsidR="00DE245D" w:rsidRPr="00015F65" w:rsidRDefault="00DE245D" w:rsidP="00DE245D">
      <w:pPr>
        <w:pStyle w:val="ListParagraph"/>
        <w:numPr>
          <w:ilvl w:val="0"/>
          <w:numId w:val="16"/>
        </w:numPr>
        <w:spacing w:after="160" w:line="259" w:lineRule="auto"/>
        <w:contextualSpacing/>
        <w:textboxTightWrap w:val="none"/>
        <w:rPr>
          <w:rFonts w:cs="Arial"/>
        </w:rPr>
      </w:pPr>
      <w:r w:rsidRPr="00015F65">
        <w:rPr>
          <w:rFonts w:cs="Arial"/>
        </w:rPr>
        <w:t>The Nurse Extended formulary ENURSE_F was discontinued in April 2006 and will not be available on the Terminology Server.</w:t>
      </w:r>
    </w:p>
    <w:p w14:paraId="47E909D6" w14:textId="77777777" w:rsidR="00DE245D" w:rsidRPr="00015F65" w:rsidRDefault="00DE245D" w:rsidP="00DE245D">
      <w:pPr>
        <w:pStyle w:val="ListParagraph"/>
        <w:numPr>
          <w:ilvl w:val="0"/>
          <w:numId w:val="16"/>
        </w:numPr>
        <w:spacing w:after="160" w:line="259" w:lineRule="auto"/>
        <w:contextualSpacing/>
        <w:textboxTightWrap w:val="none"/>
        <w:rPr>
          <w:rFonts w:cs="Arial"/>
        </w:rPr>
      </w:pPr>
      <w:r w:rsidRPr="56C12D11">
        <w:rPr>
          <w:rFonts w:cs="Arial"/>
        </w:rPr>
        <w:t>Limited stability (LTD_STAB): the drug tariff no longer identifies products for this purpose, and they are no longer populated.</w:t>
      </w:r>
    </w:p>
    <w:tbl>
      <w:tblPr>
        <w:tblStyle w:val="TableGrid"/>
        <w:tblW w:w="14170" w:type="dxa"/>
        <w:tblLayout w:type="fixed"/>
        <w:tblLook w:val="04A0" w:firstRow="1" w:lastRow="0" w:firstColumn="1" w:lastColumn="0" w:noHBand="0" w:noVBand="1"/>
      </w:tblPr>
      <w:tblGrid>
        <w:gridCol w:w="2830"/>
        <w:gridCol w:w="3828"/>
        <w:gridCol w:w="1559"/>
        <w:gridCol w:w="5953"/>
      </w:tblGrid>
      <w:tr w:rsidR="00DE245D" w:rsidRPr="00015F65" w14:paraId="7813CEAD" w14:textId="77777777" w:rsidTr="004A1C09">
        <w:trPr>
          <w:cantSplit/>
          <w:tblHeader/>
        </w:trPr>
        <w:tc>
          <w:tcPr>
            <w:tcW w:w="2830" w:type="dxa"/>
            <w:shd w:val="clear" w:color="auto" w:fill="D9D9D9" w:themeFill="text1" w:themeFillShade="D9"/>
          </w:tcPr>
          <w:p w14:paraId="522B2C62" w14:textId="77777777" w:rsidR="00DE245D" w:rsidRPr="00015F65" w:rsidRDefault="00DE245D" w:rsidP="008A3DBE">
            <w:pPr>
              <w:rPr>
                <w:rFonts w:cs="Arial"/>
                <w:b/>
                <w:bCs/>
              </w:rPr>
            </w:pPr>
            <w:r w:rsidRPr="00015F65">
              <w:rPr>
                <w:rFonts w:cs="Arial"/>
                <w:b/>
                <w:bCs/>
              </w:rPr>
              <w:t>Property Name</w:t>
            </w:r>
          </w:p>
        </w:tc>
        <w:tc>
          <w:tcPr>
            <w:tcW w:w="3828" w:type="dxa"/>
            <w:shd w:val="clear" w:color="auto" w:fill="D9D9D9" w:themeFill="text1" w:themeFillShade="D9"/>
          </w:tcPr>
          <w:p w14:paraId="5D529D0B" w14:textId="77777777" w:rsidR="00DE245D" w:rsidRPr="00015F65" w:rsidRDefault="00DE245D" w:rsidP="008A3DBE">
            <w:pPr>
              <w:rPr>
                <w:rFonts w:cs="Arial"/>
                <w:b/>
                <w:bCs/>
              </w:rPr>
            </w:pPr>
            <w:r w:rsidRPr="00015F65">
              <w:rPr>
                <w:rFonts w:cs="Arial"/>
                <w:b/>
                <w:bCs/>
              </w:rPr>
              <w:t>Lookup Code System</w:t>
            </w:r>
          </w:p>
        </w:tc>
        <w:tc>
          <w:tcPr>
            <w:tcW w:w="1559" w:type="dxa"/>
            <w:shd w:val="clear" w:color="auto" w:fill="D9D9D9" w:themeFill="text1" w:themeFillShade="D9"/>
          </w:tcPr>
          <w:p w14:paraId="455F88FC" w14:textId="77777777" w:rsidR="00DE245D" w:rsidRPr="00015F65" w:rsidRDefault="00DE245D" w:rsidP="008A3DBE">
            <w:pPr>
              <w:rPr>
                <w:rFonts w:cs="Arial"/>
                <w:b/>
                <w:bCs/>
              </w:rPr>
            </w:pPr>
            <w:r w:rsidRPr="00015F65">
              <w:rPr>
                <w:rFonts w:cs="Arial"/>
                <w:b/>
                <w:bCs/>
              </w:rPr>
              <w:t>Cardinality</w:t>
            </w:r>
          </w:p>
        </w:tc>
        <w:tc>
          <w:tcPr>
            <w:tcW w:w="5953" w:type="dxa"/>
            <w:shd w:val="clear" w:color="auto" w:fill="D9D9D9" w:themeFill="text1" w:themeFillShade="D9"/>
          </w:tcPr>
          <w:p w14:paraId="7D170B27" w14:textId="77777777" w:rsidR="00DE245D" w:rsidRPr="00015F65" w:rsidRDefault="00DE245D" w:rsidP="008A3DBE">
            <w:pPr>
              <w:rPr>
                <w:rFonts w:cs="Arial"/>
                <w:b/>
                <w:bCs/>
              </w:rPr>
            </w:pPr>
            <w:r>
              <w:rPr>
                <w:rFonts w:cs="Arial"/>
                <w:b/>
                <w:bCs/>
              </w:rPr>
              <w:t>Comment</w:t>
            </w:r>
          </w:p>
        </w:tc>
      </w:tr>
      <w:tr w:rsidR="00DE245D" w:rsidRPr="00015F65" w14:paraId="2AD7D1B6" w14:textId="77777777" w:rsidTr="004A1C09">
        <w:trPr>
          <w:cantSplit/>
        </w:trPr>
        <w:tc>
          <w:tcPr>
            <w:tcW w:w="2830" w:type="dxa"/>
          </w:tcPr>
          <w:p w14:paraId="2AECB843" w14:textId="77777777" w:rsidR="00DE245D" w:rsidRPr="00015F65" w:rsidRDefault="00DE245D" w:rsidP="008A3DBE">
            <w:pPr>
              <w:rPr>
                <w:rFonts w:cs="Arial"/>
              </w:rPr>
            </w:pPr>
            <w:r w:rsidRPr="00015F65">
              <w:rPr>
                <w:rFonts w:cs="Arial"/>
              </w:rPr>
              <w:t>parent</w:t>
            </w:r>
          </w:p>
        </w:tc>
        <w:tc>
          <w:tcPr>
            <w:tcW w:w="3828" w:type="dxa"/>
          </w:tcPr>
          <w:p w14:paraId="5665AE17" w14:textId="77777777" w:rsidR="00DE245D" w:rsidRPr="00015F65" w:rsidRDefault="00DE245D" w:rsidP="008A3DBE">
            <w:pPr>
              <w:rPr>
                <w:rFonts w:cs="Arial"/>
              </w:rPr>
            </w:pPr>
          </w:p>
        </w:tc>
        <w:tc>
          <w:tcPr>
            <w:tcW w:w="1559" w:type="dxa"/>
          </w:tcPr>
          <w:p w14:paraId="15D49AB3" w14:textId="77777777" w:rsidR="00DE245D" w:rsidRPr="00015F65" w:rsidRDefault="00DE245D" w:rsidP="008A3DBE">
            <w:pPr>
              <w:rPr>
                <w:rFonts w:cs="Arial"/>
              </w:rPr>
            </w:pPr>
            <w:r>
              <w:rPr>
                <w:rFonts w:cs="Arial"/>
              </w:rPr>
              <w:t>3</w:t>
            </w:r>
            <w:r w:rsidRPr="00015F65">
              <w:rPr>
                <w:rFonts w:cs="Arial"/>
              </w:rPr>
              <w:t>..</w:t>
            </w:r>
            <w:r>
              <w:rPr>
                <w:rFonts w:cs="Arial"/>
              </w:rPr>
              <w:t>3</w:t>
            </w:r>
          </w:p>
        </w:tc>
        <w:tc>
          <w:tcPr>
            <w:tcW w:w="5953" w:type="dxa"/>
          </w:tcPr>
          <w:p w14:paraId="183F7F8D" w14:textId="77777777" w:rsidR="00DE245D" w:rsidRPr="00015F65" w:rsidRDefault="00DE245D" w:rsidP="008A3DBE">
            <w:pPr>
              <w:rPr>
                <w:rFonts w:cs="Arial"/>
              </w:rPr>
            </w:pPr>
            <w:r w:rsidRPr="00015F65">
              <w:rPr>
                <w:rFonts w:cs="Arial"/>
              </w:rPr>
              <w:t>Parent concepts are:</w:t>
            </w:r>
          </w:p>
          <w:p w14:paraId="570CF261" w14:textId="77777777" w:rsidR="00DE245D" w:rsidRPr="00015F65" w:rsidRDefault="00DE245D" w:rsidP="00DE245D">
            <w:pPr>
              <w:pStyle w:val="ListParagraph"/>
              <w:numPr>
                <w:ilvl w:val="0"/>
                <w:numId w:val="13"/>
              </w:numPr>
              <w:spacing w:after="0"/>
              <w:contextualSpacing/>
              <w:textboxTightWrap w:val="none"/>
              <w:rPr>
                <w:rFonts w:cs="Arial"/>
              </w:rPr>
            </w:pPr>
            <w:r w:rsidRPr="00015F65">
              <w:rPr>
                <w:rFonts w:cs="Arial"/>
              </w:rPr>
              <w:t>Grouper identifier (AMPP)</w:t>
            </w:r>
          </w:p>
          <w:p w14:paraId="26BB48E2" w14:textId="77777777" w:rsidR="00DE245D" w:rsidRPr="00015F65" w:rsidRDefault="00DE245D" w:rsidP="00DE245D">
            <w:pPr>
              <w:pStyle w:val="ListParagraph"/>
              <w:numPr>
                <w:ilvl w:val="0"/>
                <w:numId w:val="13"/>
              </w:numPr>
              <w:spacing w:after="0"/>
              <w:contextualSpacing/>
              <w:textboxTightWrap w:val="none"/>
              <w:rPr>
                <w:rFonts w:cs="Arial"/>
              </w:rPr>
            </w:pPr>
            <w:r>
              <w:rPr>
                <w:rFonts w:cs="Arial"/>
              </w:rPr>
              <w:t>A</w:t>
            </w:r>
            <w:r w:rsidRPr="00015F65">
              <w:rPr>
                <w:rFonts w:cs="Arial"/>
              </w:rPr>
              <w:t>MPP.VPPID</w:t>
            </w:r>
          </w:p>
          <w:p w14:paraId="79E7D12D" w14:textId="77777777" w:rsidR="00DE245D" w:rsidRPr="00015F65" w:rsidRDefault="00DE245D" w:rsidP="00DE245D">
            <w:pPr>
              <w:pStyle w:val="ListParagraph"/>
              <w:numPr>
                <w:ilvl w:val="0"/>
                <w:numId w:val="13"/>
              </w:numPr>
              <w:spacing w:after="0"/>
              <w:contextualSpacing/>
              <w:textboxTightWrap w:val="none"/>
              <w:rPr>
                <w:rFonts w:cs="Arial"/>
              </w:rPr>
            </w:pPr>
            <w:r w:rsidRPr="00015F65">
              <w:rPr>
                <w:rFonts w:cs="Arial"/>
              </w:rPr>
              <w:t>AMP</w:t>
            </w:r>
            <w:r>
              <w:rPr>
                <w:rFonts w:cs="Arial"/>
              </w:rPr>
              <w:t>P</w:t>
            </w:r>
            <w:r w:rsidRPr="00015F65">
              <w:rPr>
                <w:rFonts w:cs="Arial"/>
              </w:rPr>
              <w:t>.APID</w:t>
            </w:r>
          </w:p>
          <w:p w14:paraId="4D50ABB3" w14:textId="77777777" w:rsidR="00DE245D" w:rsidRPr="00015F65" w:rsidRDefault="00DE245D" w:rsidP="008A3DBE">
            <w:pPr>
              <w:rPr>
                <w:rFonts w:cs="Arial"/>
              </w:rPr>
            </w:pPr>
            <w:r w:rsidRPr="00015F65">
              <w:rPr>
                <w:rFonts w:cs="Arial"/>
              </w:rPr>
              <w:t>The parent</w:t>
            </w:r>
            <w:r>
              <w:rPr>
                <w:rFonts w:cs="Arial"/>
              </w:rPr>
              <w:t>s</w:t>
            </w:r>
            <w:r w:rsidRPr="00015F65">
              <w:rPr>
                <w:rFonts w:cs="Arial"/>
              </w:rPr>
              <w:t xml:space="preserve"> are not identifiable as AMP or VMPP codes from the AMPP</w:t>
            </w:r>
            <w:r>
              <w:rPr>
                <w:rFonts w:cs="Arial"/>
              </w:rPr>
              <w:t xml:space="preserve"> concept</w:t>
            </w:r>
          </w:p>
        </w:tc>
      </w:tr>
      <w:tr w:rsidR="00DE245D" w:rsidRPr="00015F65" w14:paraId="7EE71C3A" w14:textId="77777777" w:rsidTr="004A1C09">
        <w:trPr>
          <w:cantSplit/>
        </w:trPr>
        <w:tc>
          <w:tcPr>
            <w:tcW w:w="2830" w:type="dxa"/>
          </w:tcPr>
          <w:p w14:paraId="34950B3C" w14:textId="77777777" w:rsidR="00DE245D" w:rsidRPr="00015F65" w:rsidRDefault="00DE245D" w:rsidP="008A3DBE">
            <w:pPr>
              <w:rPr>
                <w:rFonts w:cs="Arial"/>
              </w:rPr>
            </w:pPr>
            <w:r w:rsidRPr="00015F65">
              <w:rPr>
                <w:rFonts w:cs="Arial"/>
              </w:rPr>
              <w:t>child</w:t>
            </w:r>
          </w:p>
        </w:tc>
        <w:tc>
          <w:tcPr>
            <w:tcW w:w="3828" w:type="dxa"/>
          </w:tcPr>
          <w:p w14:paraId="54DCC7A6" w14:textId="77777777" w:rsidR="00DE245D" w:rsidRPr="00015F65" w:rsidRDefault="00DE245D" w:rsidP="008A3DBE">
            <w:pPr>
              <w:rPr>
                <w:rFonts w:cs="Arial"/>
              </w:rPr>
            </w:pPr>
          </w:p>
        </w:tc>
        <w:tc>
          <w:tcPr>
            <w:tcW w:w="1559" w:type="dxa"/>
          </w:tcPr>
          <w:p w14:paraId="34E416C1" w14:textId="77777777" w:rsidR="00DE245D" w:rsidRPr="00015F65" w:rsidRDefault="00DE245D" w:rsidP="008A3DBE">
            <w:pPr>
              <w:rPr>
                <w:rFonts w:cs="Arial"/>
              </w:rPr>
            </w:pPr>
            <w:r w:rsidRPr="00015F65">
              <w:rPr>
                <w:rFonts w:cs="Arial"/>
              </w:rPr>
              <w:t>0..0</w:t>
            </w:r>
          </w:p>
        </w:tc>
        <w:tc>
          <w:tcPr>
            <w:tcW w:w="5953" w:type="dxa"/>
          </w:tcPr>
          <w:p w14:paraId="2D49AFB9" w14:textId="77777777" w:rsidR="00DE245D" w:rsidRPr="00015F65" w:rsidRDefault="00DE245D" w:rsidP="008A3DBE">
            <w:pPr>
              <w:rPr>
                <w:rFonts w:cs="Arial"/>
              </w:rPr>
            </w:pPr>
            <w:r w:rsidRPr="00015F65">
              <w:rPr>
                <w:rFonts w:cs="Arial"/>
              </w:rPr>
              <w:t>AMPPs are the most detailed concepts and therefore do not have any children.</w:t>
            </w:r>
          </w:p>
        </w:tc>
      </w:tr>
      <w:tr w:rsidR="00DE245D" w:rsidRPr="00015F65" w14:paraId="5D88F4C5" w14:textId="77777777" w:rsidTr="004A1C09">
        <w:trPr>
          <w:cantSplit/>
        </w:trPr>
        <w:tc>
          <w:tcPr>
            <w:tcW w:w="2830" w:type="dxa"/>
          </w:tcPr>
          <w:p w14:paraId="0332DCFA" w14:textId="77777777" w:rsidR="00DE245D" w:rsidRPr="00015F65" w:rsidRDefault="00DE245D" w:rsidP="008A3DBE">
            <w:pPr>
              <w:rPr>
                <w:rFonts w:cs="Arial"/>
              </w:rPr>
            </w:pPr>
            <w:r w:rsidRPr="00015F65">
              <w:rPr>
                <w:rFonts w:cs="Arial"/>
              </w:rPr>
              <w:t>ACBS</w:t>
            </w:r>
          </w:p>
        </w:tc>
        <w:tc>
          <w:tcPr>
            <w:tcW w:w="3828" w:type="dxa"/>
          </w:tcPr>
          <w:p w14:paraId="515418B1" w14:textId="77777777" w:rsidR="00DE245D" w:rsidRPr="00015F65" w:rsidRDefault="00DE245D" w:rsidP="008A3DBE">
            <w:pPr>
              <w:rPr>
                <w:rFonts w:cs="Arial"/>
              </w:rPr>
            </w:pPr>
          </w:p>
        </w:tc>
        <w:tc>
          <w:tcPr>
            <w:tcW w:w="1559" w:type="dxa"/>
          </w:tcPr>
          <w:p w14:paraId="22442F26" w14:textId="77777777" w:rsidR="00DE245D" w:rsidRPr="00015F65" w:rsidRDefault="00DE245D" w:rsidP="008A3DBE">
            <w:pPr>
              <w:rPr>
                <w:rFonts w:cs="Arial"/>
              </w:rPr>
            </w:pPr>
            <w:r w:rsidRPr="00015F65">
              <w:rPr>
                <w:rFonts w:cs="Arial"/>
              </w:rPr>
              <w:t>0..1</w:t>
            </w:r>
          </w:p>
        </w:tc>
        <w:tc>
          <w:tcPr>
            <w:tcW w:w="5953" w:type="dxa"/>
          </w:tcPr>
          <w:p w14:paraId="2CD17E0D" w14:textId="77777777" w:rsidR="00DE245D" w:rsidRPr="00015F65" w:rsidRDefault="00DE245D" w:rsidP="008A3DBE">
            <w:pPr>
              <w:rPr>
                <w:rFonts w:cs="Arial"/>
              </w:rPr>
            </w:pPr>
            <w:r w:rsidRPr="00015F65">
              <w:rPr>
                <w:rFonts w:cs="Arial"/>
              </w:rPr>
              <w:t>Advisory Committee on Borderline Substances (ACBS) Indicator</w:t>
            </w:r>
          </w:p>
          <w:p w14:paraId="7BDD89DE" w14:textId="77777777" w:rsidR="00DE245D" w:rsidRPr="00015F65" w:rsidRDefault="00DE245D" w:rsidP="008A3DBE">
            <w:pPr>
              <w:rPr>
                <w:rFonts w:cs="Arial"/>
              </w:rPr>
            </w:pPr>
            <w:r w:rsidRPr="00015F65">
              <w:rPr>
                <w:rFonts w:cs="Arial"/>
              </w:rPr>
              <w:t>DRUG_PRODUCT_PRESCRIB_INFO.APPID</w:t>
            </w:r>
          </w:p>
          <w:p w14:paraId="7CFEFEFC" w14:textId="77777777" w:rsidR="00DE245D" w:rsidRPr="00015F65" w:rsidRDefault="00DE245D" w:rsidP="008A3DBE">
            <w:pPr>
              <w:rPr>
                <w:rFonts w:cs="Arial"/>
              </w:rPr>
            </w:pPr>
            <w:r w:rsidRPr="00015F65">
              <w:rPr>
                <w:rFonts w:cs="Arial"/>
              </w:rPr>
              <w:t>DRUG_PRODUCT_PRESCRIB_INFO.ACBS</w:t>
            </w:r>
          </w:p>
        </w:tc>
      </w:tr>
      <w:tr w:rsidR="00DE245D" w:rsidRPr="00015F65" w14:paraId="5222B7B6" w14:textId="77777777" w:rsidTr="004A1C09">
        <w:trPr>
          <w:cantSplit/>
        </w:trPr>
        <w:tc>
          <w:tcPr>
            <w:tcW w:w="2830" w:type="dxa"/>
          </w:tcPr>
          <w:p w14:paraId="6A2300B5" w14:textId="77777777" w:rsidR="00DE245D" w:rsidRPr="00015F65" w:rsidRDefault="00DE245D" w:rsidP="008A3DBE">
            <w:pPr>
              <w:rPr>
                <w:rFonts w:cs="Arial"/>
              </w:rPr>
            </w:pPr>
            <w:r w:rsidRPr="00015F65">
              <w:rPr>
                <w:rFonts w:cs="Arial"/>
              </w:rPr>
              <w:t>BB</w:t>
            </w:r>
          </w:p>
        </w:tc>
        <w:tc>
          <w:tcPr>
            <w:tcW w:w="3828" w:type="dxa"/>
          </w:tcPr>
          <w:p w14:paraId="5BDF031C" w14:textId="77777777" w:rsidR="00DE245D" w:rsidRPr="00015F65" w:rsidRDefault="00DE245D" w:rsidP="008A3DBE">
            <w:pPr>
              <w:rPr>
                <w:rFonts w:cs="Arial"/>
              </w:rPr>
            </w:pPr>
          </w:p>
        </w:tc>
        <w:tc>
          <w:tcPr>
            <w:tcW w:w="1559" w:type="dxa"/>
          </w:tcPr>
          <w:p w14:paraId="15871D78" w14:textId="77777777" w:rsidR="00DE245D" w:rsidRPr="00015F65" w:rsidRDefault="00DE245D" w:rsidP="008A3DBE">
            <w:pPr>
              <w:rPr>
                <w:rFonts w:cs="Arial"/>
              </w:rPr>
            </w:pPr>
            <w:r w:rsidRPr="00015F65">
              <w:rPr>
                <w:rFonts w:cs="Arial"/>
              </w:rPr>
              <w:t>0..1</w:t>
            </w:r>
          </w:p>
        </w:tc>
        <w:tc>
          <w:tcPr>
            <w:tcW w:w="5953" w:type="dxa"/>
          </w:tcPr>
          <w:p w14:paraId="7B824554" w14:textId="77777777" w:rsidR="00DE245D" w:rsidRPr="00015F65" w:rsidRDefault="00DE245D" w:rsidP="008A3DBE">
            <w:pPr>
              <w:rPr>
                <w:rFonts w:cs="Arial"/>
              </w:rPr>
            </w:pPr>
            <w:r w:rsidRPr="00015F65">
              <w:rPr>
                <w:rFonts w:cs="Arial"/>
              </w:rPr>
              <w:t>Broken bulk indicator</w:t>
            </w:r>
          </w:p>
          <w:p w14:paraId="4FAAA552" w14:textId="77777777" w:rsidR="00DE245D" w:rsidRPr="00015F65" w:rsidRDefault="00DE245D" w:rsidP="008A3DBE">
            <w:pPr>
              <w:rPr>
                <w:rFonts w:cs="Arial"/>
              </w:rPr>
            </w:pPr>
            <w:r w:rsidRPr="00015F65">
              <w:rPr>
                <w:rFonts w:cs="Arial"/>
              </w:rPr>
              <w:t>REIMBURSEMENT_INFO.APPID</w:t>
            </w:r>
          </w:p>
          <w:p w14:paraId="609513BA" w14:textId="77777777" w:rsidR="00DE245D" w:rsidRPr="00015F65" w:rsidRDefault="00DE245D" w:rsidP="008A3DBE">
            <w:pPr>
              <w:rPr>
                <w:rFonts w:cs="Arial"/>
              </w:rPr>
            </w:pPr>
            <w:r w:rsidRPr="00015F65">
              <w:rPr>
                <w:rFonts w:cs="Arial"/>
              </w:rPr>
              <w:t>REIMBURSEMENT_INFO.BB</w:t>
            </w:r>
          </w:p>
        </w:tc>
      </w:tr>
      <w:tr w:rsidR="00DE245D" w:rsidRPr="00015F65" w14:paraId="7BD2D01A" w14:textId="77777777" w:rsidTr="004A1C09">
        <w:trPr>
          <w:cantSplit/>
        </w:trPr>
        <w:tc>
          <w:tcPr>
            <w:tcW w:w="2830" w:type="dxa"/>
          </w:tcPr>
          <w:p w14:paraId="18EEA599" w14:textId="77777777" w:rsidR="00DE245D" w:rsidRPr="00015F65" w:rsidRDefault="00DE245D" w:rsidP="008A3DBE">
            <w:pPr>
              <w:rPr>
                <w:rFonts w:cs="Arial"/>
              </w:rPr>
            </w:pPr>
            <w:r w:rsidRPr="00015F65">
              <w:rPr>
                <w:rFonts w:cs="Arial"/>
              </w:rPr>
              <w:lastRenderedPageBreak/>
              <w:t>CAL_PACK</w:t>
            </w:r>
          </w:p>
        </w:tc>
        <w:tc>
          <w:tcPr>
            <w:tcW w:w="3828" w:type="dxa"/>
          </w:tcPr>
          <w:p w14:paraId="1653A850" w14:textId="77777777" w:rsidR="00DE245D" w:rsidRPr="00015F65" w:rsidRDefault="00DE245D" w:rsidP="008A3DBE">
            <w:pPr>
              <w:rPr>
                <w:rFonts w:cs="Arial"/>
              </w:rPr>
            </w:pPr>
          </w:p>
        </w:tc>
        <w:tc>
          <w:tcPr>
            <w:tcW w:w="1559" w:type="dxa"/>
          </w:tcPr>
          <w:p w14:paraId="226CD4B7" w14:textId="77777777" w:rsidR="00DE245D" w:rsidRPr="00015F65" w:rsidRDefault="00DE245D" w:rsidP="008A3DBE">
            <w:pPr>
              <w:rPr>
                <w:rFonts w:cs="Arial"/>
              </w:rPr>
            </w:pPr>
            <w:r w:rsidRPr="00015F65">
              <w:rPr>
                <w:rFonts w:cs="Arial"/>
              </w:rPr>
              <w:t>0..1</w:t>
            </w:r>
          </w:p>
        </w:tc>
        <w:tc>
          <w:tcPr>
            <w:tcW w:w="5953" w:type="dxa"/>
          </w:tcPr>
          <w:p w14:paraId="4429272E" w14:textId="77777777" w:rsidR="00DE245D" w:rsidRPr="00015F65" w:rsidRDefault="00DE245D" w:rsidP="008A3DBE">
            <w:pPr>
              <w:rPr>
                <w:rFonts w:cs="Arial"/>
              </w:rPr>
            </w:pPr>
            <w:r w:rsidRPr="00015F65">
              <w:rPr>
                <w:rFonts w:cs="Arial"/>
              </w:rPr>
              <w:t>Calendar pack indicator</w:t>
            </w:r>
          </w:p>
          <w:p w14:paraId="79D0DA1D" w14:textId="77777777" w:rsidR="00DE245D" w:rsidRPr="00015F65" w:rsidRDefault="00DE245D" w:rsidP="008A3DBE">
            <w:pPr>
              <w:rPr>
                <w:rFonts w:cs="Arial"/>
              </w:rPr>
            </w:pPr>
            <w:r w:rsidRPr="00015F65">
              <w:rPr>
                <w:rFonts w:cs="Arial"/>
              </w:rPr>
              <w:t>REIMBURSEMENT_INFO.APPID</w:t>
            </w:r>
          </w:p>
          <w:p w14:paraId="5C4C7289" w14:textId="77777777" w:rsidR="00DE245D" w:rsidRPr="00015F65" w:rsidRDefault="00DE245D" w:rsidP="008A3DBE">
            <w:pPr>
              <w:rPr>
                <w:rFonts w:cs="Arial"/>
              </w:rPr>
            </w:pPr>
            <w:r w:rsidRPr="00015F65">
              <w:rPr>
                <w:rFonts w:cs="Arial"/>
              </w:rPr>
              <w:t>REIMBURSEMENT_INFO.CAL_PACK</w:t>
            </w:r>
          </w:p>
        </w:tc>
      </w:tr>
      <w:tr w:rsidR="00F413AC" w:rsidRPr="00015F65" w14:paraId="5BF08352" w14:textId="77777777" w:rsidTr="004A1C09">
        <w:trPr>
          <w:cantSplit/>
        </w:trPr>
        <w:tc>
          <w:tcPr>
            <w:tcW w:w="2830" w:type="dxa"/>
          </w:tcPr>
          <w:p w14:paraId="1DBA8E6D" w14:textId="615DC7D4" w:rsidR="00F413AC" w:rsidRPr="00015F65" w:rsidRDefault="00F413AC" w:rsidP="00F413AC">
            <w:pPr>
              <w:rPr>
                <w:rFonts w:cs="Arial"/>
              </w:rPr>
            </w:pPr>
            <w:r>
              <w:rPr>
                <w:rFonts w:cs="Arial"/>
              </w:rPr>
              <w:t>CHLD</w:t>
            </w:r>
            <w:r w:rsidR="004B75E0">
              <w:rPr>
                <w:rFonts w:cs="Arial"/>
              </w:rPr>
              <w:t>A</w:t>
            </w:r>
            <w:r>
              <w:rPr>
                <w:rFonts w:cs="Arial"/>
              </w:rPr>
              <w:t>PPID</w:t>
            </w:r>
          </w:p>
        </w:tc>
        <w:tc>
          <w:tcPr>
            <w:tcW w:w="3828" w:type="dxa"/>
          </w:tcPr>
          <w:p w14:paraId="18F6BE3F" w14:textId="77777777" w:rsidR="00F413AC" w:rsidRDefault="00F413AC" w:rsidP="00F413AC"/>
        </w:tc>
        <w:tc>
          <w:tcPr>
            <w:tcW w:w="1559" w:type="dxa"/>
          </w:tcPr>
          <w:p w14:paraId="4CED37C6" w14:textId="778ADC12" w:rsidR="00F413AC" w:rsidRPr="00015F65" w:rsidRDefault="00F413AC" w:rsidP="00F413AC">
            <w:pPr>
              <w:rPr>
                <w:rFonts w:cs="Arial"/>
              </w:rPr>
            </w:pPr>
            <w:proofErr w:type="gramStart"/>
            <w:r>
              <w:rPr>
                <w:rFonts w:cs="Arial"/>
              </w:rPr>
              <w:t>0..*</w:t>
            </w:r>
            <w:proofErr w:type="gramEnd"/>
          </w:p>
        </w:tc>
        <w:tc>
          <w:tcPr>
            <w:tcW w:w="5953" w:type="dxa"/>
          </w:tcPr>
          <w:p w14:paraId="25298977" w14:textId="3CE9F951" w:rsidR="00F413AC" w:rsidRDefault="00F413AC" w:rsidP="00F413AC">
            <w:pPr>
              <w:rPr>
                <w:rFonts w:cs="Arial"/>
              </w:rPr>
            </w:pPr>
            <w:r>
              <w:rPr>
                <w:rFonts w:cs="Arial"/>
              </w:rPr>
              <w:t>Children AMPPs that make up this combination pack. If COMBPACKCD is 1 this property will be populated.</w:t>
            </w:r>
          </w:p>
          <w:p w14:paraId="43818C4F" w14:textId="0F75C461" w:rsidR="00F413AC" w:rsidRPr="00015F65" w:rsidRDefault="00F413AC" w:rsidP="00F413AC">
            <w:pPr>
              <w:rPr>
                <w:rFonts w:cs="Arial"/>
              </w:rPr>
            </w:pPr>
            <w:r>
              <w:rPr>
                <w:rFonts w:cs="Arial"/>
              </w:rPr>
              <w:t>COMB_CONTENT.CHLDAPPID</w:t>
            </w:r>
          </w:p>
        </w:tc>
      </w:tr>
      <w:tr w:rsidR="00F413AC" w:rsidRPr="00015F65" w14:paraId="638F3644" w14:textId="77777777" w:rsidTr="004A1C09">
        <w:trPr>
          <w:cantSplit/>
        </w:trPr>
        <w:tc>
          <w:tcPr>
            <w:tcW w:w="2830" w:type="dxa"/>
          </w:tcPr>
          <w:p w14:paraId="61866995" w14:textId="77777777" w:rsidR="00F413AC" w:rsidRPr="00015F65" w:rsidRDefault="00F413AC" w:rsidP="00F413AC">
            <w:pPr>
              <w:rPr>
                <w:rFonts w:cs="Arial"/>
              </w:rPr>
            </w:pPr>
            <w:r w:rsidRPr="00015F65">
              <w:rPr>
                <w:rFonts w:cs="Arial"/>
              </w:rPr>
              <w:t>COMBPACKCD</w:t>
            </w:r>
          </w:p>
        </w:tc>
        <w:tc>
          <w:tcPr>
            <w:tcW w:w="3828" w:type="dxa"/>
          </w:tcPr>
          <w:p w14:paraId="7C8D67F2" w14:textId="316C1CFF" w:rsidR="00F413AC" w:rsidRPr="00015F65" w:rsidRDefault="001554B8" w:rsidP="00F413AC">
            <w:pPr>
              <w:rPr>
                <w:rFonts w:cs="Arial"/>
              </w:rPr>
            </w:pPr>
            <w:hyperlink r:id="rId68" w:history="1">
              <w:r w:rsidR="00F413AC" w:rsidRPr="00015F65">
                <w:rPr>
                  <w:rStyle w:val="Hyperlink"/>
                  <w:rFonts w:ascii="Arial" w:hAnsi="Arial" w:cs="Arial"/>
                </w:rPr>
                <w:t>https://dmd.nhs.uk/COMBINATION_PACK_IND</w:t>
              </w:r>
            </w:hyperlink>
          </w:p>
        </w:tc>
        <w:tc>
          <w:tcPr>
            <w:tcW w:w="1559" w:type="dxa"/>
          </w:tcPr>
          <w:p w14:paraId="57D9A18E" w14:textId="77777777" w:rsidR="00F413AC" w:rsidRPr="00015F65" w:rsidRDefault="00F413AC" w:rsidP="00F413AC">
            <w:pPr>
              <w:rPr>
                <w:rFonts w:cs="Arial"/>
              </w:rPr>
            </w:pPr>
            <w:r w:rsidRPr="00015F65">
              <w:rPr>
                <w:rFonts w:cs="Arial"/>
              </w:rPr>
              <w:t>0..1</w:t>
            </w:r>
          </w:p>
        </w:tc>
        <w:tc>
          <w:tcPr>
            <w:tcW w:w="5953" w:type="dxa"/>
          </w:tcPr>
          <w:p w14:paraId="53179B21" w14:textId="77777777" w:rsidR="00F413AC" w:rsidRPr="00015F65" w:rsidRDefault="00F413AC" w:rsidP="00F413AC">
            <w:pPr>
              <w:rPr>
                <w:rFonts w:cs="Arial"/>
              </w:rPr>
            </w:pPr>
            <w:r w:rsidRPr="00015F65">
              <w:rPr>
                <w:rFonts w:cs="Arial"/>
              </w:rPr>
              <w:t>Combination pack indicator</w:t>
            </w:r>
          </w:p>
          <w:p w14:paraId="4BA712F6" w14:textId="77777777" w:rsidR="00F413AC" w:rsidRPr="00015F65" w:rsidRDefault="00F413AC" w:rsidP="00F413AC">
            <w:pPr>
              <w:rPr>
                <w:rFonts w:cs="Arial"/>
              </w:rPr>
            </w:pPr>
            <w:r w:rsidRPr="00015F65">
              <w:rPr>
                <w:rFonts w:cs="Arial"/>
              </w:rPr>
              <w:t>AMPP.COMBPACKCD</w:t>
            </w:r>
          </w:p>
        </w:tc>
      </w:tr>
      <w:tr w:rsidR="00F413AC" w:rsidRPr="00015F65" w14:paraId="025F42FC" w14:textId="77777777" w:rsidTr="004A1C09">
        <w:trPr>
          <w:cantSplit/>
        </w:trPr>
        <w:tc>
          <w:tcPr>
            <w:tcW w:w="2830" w:type="dxa"/>
          </w:tcPr>
          <w:p w14:paraId="0821B2D0" w14:textId="77777777" w:rsidR="00F413AC" w:rsidRPr="00015F65" w:rsidRDefault="00F413AC" w:rsidP="00F413AC">
            <w:pPr>
              <w:rPr>
                <w:rFonts w:cs="Arial"/>
              </w:rPr>
            </w:pPr>
            <w:r w:rsidRPr="00015F65">
              <w:rPr>
                <w:rFonts w:cs="Arial"/>
              </w:rPr>
              <w:t>DENT_F</w:t>
            </w:r>
          </w:p>
        </w:tc>
        <w:tc>
          <w:tcPr>
            <w:tcW w:w="3828" w:type="dxa"/>
          </w:tcPr>
          <w:p w14:paraId="0FD57C74" w14:textId="77777777" w:rsidR="00F413AC" w:rsidRPr="00015F65" w:rsidRDefault="00F413AC" w:rsidP="00F413AC">
            <w:pPr>
              <w:rPr>
                <w:rFonts w:cs="Arial"/>
              </w:rPr>
            </w:pPr>
          </w:p>
        </w:tc>
        <w:tc>
          <w:tcPr>
            <w:tcW w:w="1559" w:type="dxa"/>
          </w:tcPr>
          <w:p w14:paraId="0C142C09" w14:textId="77777777" w:rsidR="00F413AC" w:rsidRPr="00015F65" w:rsidRDefault="00F413AC" w:rsidP="00F413AC">
            <w:pPr>
              <w:rPr>
                <w:rFonts w:cs="Arial"/>
              </w:rPr>
            </w:pPr>
            <w:r w:rsidRPr="00015F65">
              <w:rPr>
                <w:rFonts w:cs="Arial"/>
              </w:rPr>
              <w:t>0..1</w:t>
            </w:r>
          </w:p>
        </w:tc>
        <w:tc>
          <w:tcPr>
            <w:tcW w:w="5953" w:type="dxa"/>
          </w:tcPr>
          <w:p w14:paraId="7CEA0A17" w14:textId="77777777" w:rsidR="00F413AC" w:rsidRPr="00015F65" w:rsidRDefault="00F413AC" w:rsidP="00F413AC">
            <w:pPr>
              <w:rPr>
                <w:rFonts w:cs="Arial"/>
              </w:rPr>
            </w:pPr>
            <w:r w:rsidRPr="00015F65">
              <w:rPr>
                <w:rFonts w:cs="Arial"/>
              </w:rPr>
              <w:t>Dental formulary indicator. If appropriate for a dental formulary DENT_F = 1 otherwise the property will not be present.</w:t>
            </w:r>
          </w:p>
          <w:p w14:paraId="399216BB" w14:textId="77777777" w:rsidR="00F413AC" w:rsidRPr="00015F65" w:rsidRDefault="00F413AC" w:rsidP="00F413AC">
            <w:pPr>
              <w:rPr>
                <w:rFonts w:cs="Arial"/>
              </w:rPr>
            </w:pPr>
            <w:r w:rsidRPr="00015F65">
              <w:rPr>
                <w:rFonts w:cs="Arial"/>
              </w:rPr>
              <w:t>DRUG_PRODUCT_PRESCRIB_INFO.APPID</w:t>
            </w:r>
          </w:p>
          <w:p w14:paraId="347EDFDF" w14:textId="77777777" w:rsidR="00F413AC" w:rsidRPr="00015F65" w:rsidRDefault="00F413AC" w:rsidP="00F413AC">
            <w:pPr>
              <w:rPr>
                <w:rFonts w:cs="Arial"/>
              </w:rPr>
            </w:pPr>
            <w:r w:rsidRPr="00015F65">
              <w:rPr>
                <w:rFonts w:cs="Arial"/>
              </w:rPr>
              <w:t>DRUG_PRODUCT_PRESCRIB_INFO.DENT_F</w:t>
            </w:r>
          </w:p>
        </w:tc>
      </w:tr>
      <w:tr w:rsidR="00F413AC" w:rsidRPr="00015F65" w14:paraId="1206709E" w14:textId="77777777" w:rsidTr="004A1C09">
        <w:trPr>
          <w:cantSplit/>
        </w:trPr>
        <w:tc>
          <w:tcPr>
            <w:tcW w:w="2830" w:type="dxa"/>
          </w:tcPr>
          <w:p w14:paraId="1B997047" w14:textId="77777777" w:rsidR="00F413AC" w:rsidRPr="00015F65" w:rsidRDefault="00F413AC" w:rsidP="00F413AC">
            <w:pPr>
              <w:rPr>
                <w:rFonts w:cs="Arial"/>
              </w:rPr>
            </w:pPr>
            <w:r w:rsidRPr="00015F65">
              <w:rPr>
                <w:rFonts w:cs="Arial"/>
              </w:rPr>
              <w:t>DISCCD</w:t>
            </w:r>
          </w:p>
        </w:tc>
        <w:tc>
          <w:tcPr>
            <w:tcW w:w="3828" w:type="dxa"/>
          </w:tcPr>
          <w:p w14:paraId="68750625" w14:textId="12357608" w:rsidR="00F413AC" w:rsidRPr="00015F65" w:rsidRDefault="001554B8" w:rsidP="00F413AC">
            <w:pPr>
              <w:rPr>
                <w:rFonts w:cs="Arial"/>
              </w:rPr>
            </w:pPr>
            <w:hyperlink r:id="rId69" w:history="1">
              <w:r w:rsidR="00F413AC" w:rsidRPr="00015F65">
                <w:rPr>
                  <w:rStyle w:val="Hyperlink"/>
                  <w:rFonts w:ascii="Arial" w:hAnsi="Arial" w:cs="Arial"/>
                </w:rPr>
                <w:t>https://dmd.nhs.uk/DISCONTINUED_IND</w:t>
              </w:r>
            </w:hyperlink>
          </w:p>
        </w:tc>
        <w:tc>
          <w:tcPr>
            <w:tcW w:w="1559" w:type="dxa"/>
          </w:tcPr>
          <w:p w14:paraId="6C79ACAE" w14:textId="77777777" w:rsidR="00F413AC" w:rsidRPr="00015F65" w:rsidRDefault="00F413AC" w:rsidP="00F413AC">
            <w:pPr>
              <w:rPr>
                <w:rFonts w:cs="Arial"/>
              </w:rPr>
            </w:pPr>
            <w:r w:rsidRPr="00015F65">
              <w:rPr>
                <w:rFonts w:cs="Arial"/>
              </w:rPr>
              <w:t>0..1</w:t>
            </w:r>
          </w:p>
        </w:tc>
        <w:tc>
          <w:tcPr>
            <w:tcW w:w="5953" w:type="dxa"/>
          </w:tcPr>
          <w:p w14:paraId="12E276FD" w14:textId="77777777" w:rsidR="00F413AC" w:rsidRPr="00015F65" w:rsidRDefault="00F413AC" w:rsidP="00F413AC">
            <w:pPr>
              <w:rPr>
                <w:rFonts w:cs="Arial"/>
              </w:rPr>
            </w:pPr>
            <w:r w:rsidRPr="00015F65">
              <w:rPr>
                <w:rFonts w:cs="Arial"/>
              </w:rPr>
              <w:t>Discontinued code. If</w:t>
            </w:r>
            <w:r>
              <w:rPr>
                <w:rFonts w:cs="Arial"/>
              </w:rPr>
              <w:t xml:space="preserve"> the</w:t>
            </w:r>
            <w:r w:rsidRPr="00015F65">
              <w:rPr>
                <w:rFonts w:cs="Arial"/>
              </w:rPr>
              <w:t xml:space="preserve"> property is not present the AMPP </w:t>
            </w:r>
            <w:r>
              <w:rPr>
                <w:rFonts w:cs="Arial"/>
              </w:rPr>
              <w:t>is still available (</w:t>
            </w:r>
            <w:r w:rsidRPr="00182E5B">
              <w:rPr>
                <w:rFonts w:cs="Arial"/>
                <w:b/>
                <w:bCs/>
              </w:rPr>
              <w:t>not</w:t>
            </w:r>
            <w:r w:rsidRPr="00015F65">
              <w:rPr>
                <w:rFonts w:cs="Arial"/>
              </w:rPr>
              <w:t xml:space="preserve"> discontinued</w:t>
            </w:r>
            <w:r>
              <w:rPr>
                <w:rFonts w:cs="Arial"/>
              </w:rPr>
              <w:t>).</w:t>
            </w:r>
          </w:p>
          <w:p w14:paraId="14FB916B" w14:textId="77777777" w:rsidR="00F413AC" w:rsidRPr="00015F65" w:rsidRDefault="00F413AC" w:rsidP="00F413AC">
            <w:pPr>
              <w:rPr>
                <w:rFonts w:cs="Arial"/>
              </w:rPr>
            </w:pPr>
            <w:r w:rsidRPr="00015F65">
              <w:rPr>
                <w:rFonts w:cs="Arial"/>
              </w:rPr>
              <w:t>AMPP.DISCCD</w:t>
            </w:r>
          </w:p>
        </w:tc>
      </w:tr>
      <w:tr w:rsidR="00F413AC" w:rsidRPr="00015F65" w14:paraId="6E2570EB" w14:textId="77777777" w:rsidTr="004A1C09">
        <w:trPr>
          <w:cantSplit/>
        </w:trPr>
        <w:tc>
          <w:tcPr>
            <w:tcW w:w="2830" w:type="dxa"/>
          </w:tcPr>
          <w:p w14:paraId="1C1B2076" w14:textId="77777777" w:rsidR="00F413AC" w:rsidRPr="00015F65" w:rsidRDefault="00F413AC" w:rsidP="00F413AC">
            <w:pPr>
              <w:rPr>
                <w:rFonts w:cs="Arial"/>
              </w:rPr>
            </w:pPr>
            <w:r w:rsidRPr="00015F65">
              <w:rPr>
                <w:rFonts w:cs="Arial"/>
              </w:rPr>
              <w:t>DISCDT</w:t>
            </w:r>
          </w:p>
        </w:tc>
        <w:tc>
          <w:tcPr>
            <w:tcW w:w="3828" w:type="dxa"/>
          </w:tcPr>
          <w:p w14:paraId="57B91825" w14:textId="77777777" w:rsidR="00F413AC" w:rsidRPr="00015F65" w:rsidRDefault="00F413AC" w:rsidP="00F413AC">
            <w:pPr>
              <w:rPr>
                <w:rFonts w:cs="Arial"/>
              </w:rPr>
            </w:pPr>
          </w:p>
        </w:tc>
        <w:tc>
          <w:tcPr>
            <w:tcW w:w="1559" w:type="dxa"/>
          </w:tcPr>
          <w:p w14:paraId="72E03601" w14:textId="77777777" w:rsidR="00F413AC" w:rsidRPr="00015F65" w:rsidRDefault="00F413AC" w:rsidP="00F413AC">
            <w:pPr>
              <w:rPr>
                <w:rFonts w:cs="Arial"/>
              </w:rPr>
            </w:pPr>
            <w:r w:rsidRPr="00015F65">
              <w:rPr>
                <w:rFonts w:cs="Arial"/>
              </w:rPr>
              <w:t>0..1</w:t>
            </w:r>
          </w:p>
        </w:tc>
        <w:tc>
          <w:tcPr>
            <w:tcW w:w="5953" w:type="dxa"/>
          </w:tcPr>
          <w:p w14:paraId="1E84BA27" w14:textId="77777777" w:rsidR="00F413AC" w:rsidRPr="00015F65" w:rsidRDefault="00F413AC" w:rsidP="00F413AC">
            <w:pPr>
              <w:rPr>
                <w:rFonts w:cs="Arial"/>
              </w:rPr>
            </w:pPr>
            <w:r w:rsidRPr="00015F65">
              <w:rPr>
                <w:rFonts w:cs="Arial"/>
              </w:rPr>
              <w:t>Discontinued date. If</w:t>
            </w:r>
            <w:r>
              <w:rPr>
                <w:rFonts w:cs="Arial"/>
              </w:rPr>
              <w:t xml:space="preserve"> the</w:t>
            </w:r>
            <w:r w:rsidRPr="00015F65">
              <w:rPr>
                <w:rFonts w:cs="Arial"/>
              </w:rPr>
              <w:t xml:space="preserve"> property is not present the AMPP </w:t>
            </w:r>
            <w:r>
              <w:rPr>
                <w:rFonts w:cs="Arial"/>
              </w:rPr>
              <w:t>is still available (</w:t>
            </w:r>
            <w:r w:rsidRPr="0099439D">
              <w:rPr>
                <w:rFonts w:cs="Arial"/>
                <w:b/>
              </w:rPr>
              <w:t>not</w:t>
            </w:r>
            <w:r w:rsidRPr="00015F65">
              <w:rPr>
                <w:rFonts w:cs="Arial"/>
              </w:rPr>
              <w:t xml:space="preserve"> discontinued</w:t>
            </w:r>
            <w:r>
              <w:rPr>
                <w:rFonts w:cs="Arial"/>
              </w:rPr>
              <w:t>).</w:t>
            </w:r>
          </w:p>
          <w:p w14:paraId="64E63252" w14:textId="77777777" w:rsidR="00F413AC" w:rsidRPr="00015F65" w:rsidRDefault="00F413AC" w:rsidP="00F413AC">
            <w:pPr>
              <w:rPr>
                <w:rFonts w:cs="Arial"/>
              </w:rPr>
            </w:pPr>
            <w:r w:rsidRPr="00015F65">
              <w:rPr>
                <w:rFonts w:cs="Arial"/>
              </w:rPr>
              <w:t>AMPP.DISCDT</w:t>
            </w:r>
          </w:p>
        </w:tc>
      </w:tr>
      <w:tr w:rsidR="00F413AC" w:rsidRPr="00015F65" w14:paraId="61B1A44D" w14:textId="77777777" w:rsidTr="004A1C09">
        <w:trPr>
          <w:cantSplit/>
        </w:trPr>
        <w:tc>
          <w:tcPr>
            <w:tcW w:w="2830" w:type="dxa"/>
          </w:tcPr>
          <w:p w14:paraId="2D69CE40" w14:textId="77777777" w:rsidR="00F413AC" w:rsidRPr="00015F65" w:rsidRDefault="00F413AC" w:rsidP="00F413AC">
            <w:pPr>
              <w:rPr>
                <w:rFonts w:cs="Arial"/>
              </w:rPr>
            </w:pPr>
            <w:r w:rsidRPr="00015F65">
              <w:rPr>
                <w:rFonts w:cs="Arial"/>
              </w:rPr>
              <w:t>DISP_FEES</w:t>
            </w:r>
          </w:p>
        </w:tc>
        <w:tc>
          <w:tcPr>
            <w:tcW w:w="3828" w:type="dxa"/>
          </w:tcPr>
          <w:p w14:paraId="4F1A2FDC" w14:textId="77777777" w:rsidR="00F413AC" w:rsidRPr="00015F65" w:rsidRDefault="00F413AC" w:rsidP="00F413AC">
            <w:pPr>
              <w:rPr>
                <w:rFonts w:cs="Arial"/>
              </w:rPr>
            </w:pPr>
          </w:p>
        </w:tc>
        <w:tc>
          <w:tcPr>
            <w:tcW w:w="1559" w:type="dxa"/>
          </w:tcPr>
          <w:p w14:paraId="3AAAF71E" w14:textId="77777777" w:rsidR="00F413AC" w:rsidRPr="00015F65" w:rsidRDefault="00F413AC" w:rsidP="00F413AC">
            <w:pPr>
              <w:rPr>
                <w:rFonts w:cs="Arial"/>
              </w:rPr>
            </w:pPr>
            <w:r w:rsidRPr="00015F65">
              <w:rPr>
                <w:rFonts w:cs="Arial"/>
              </w:rPr>
              <w:t>0..1</w:t>
            </w:r>
          </w:p>
        </w:tc>
        <w:tc>
          <w:tcPr>
            <w:tcW w:w="5953" w:type="dxa"/>
          </w:tcPr>
          <w:p w14:paraId="4BD71ED4" w14:textId="77777777" w:rsidR="00F413AC" w:rsidRPr="00015F65" w:rsidRDefault="00F413AC" w:rsidP="00F413AC">
            <w:pPr>
              <w:rPr>
                <w:rFonts w:cs="Arial"/>
              </w:rPr>
            </w:pPr>
            <w:r w:rsidRPr="00015F65">
              <w:rPr>
                <w:rFonts w:cs="Arial"/>
              </w:rPr>
              <w:t>Dispensing fees.</w:t>
            </w:r>
          </w:p>
          <w:p w14:paraId="16C67832" w14:textId="77777777" w:rsidR="00F413AC" w:rsidRPr="00015F65" w:rsidRDefault="00F413AC" w:rsidP="00F413AC">
            <w:pPr>
              <w:rPr>
                <w:rFonts w:cs="Arial"/>
              </w:rPr>
            </w:pPr>
            <w:r w:rsidRPr="00015F65">
              <w:rPr>
                <w:rFonts w:cs="Arial"/>
              </w:rPr>
              <w:t>REIMBURSEMENT_INFO.APPID</w:t>
            </w:r>
          </w:p>
          <w:p w14:paraId="56FDCD16" w14:textId="77777777" w:rsidR="00F413AC" w:rsidRPr="00015F65" w:rsidRDefault="00F413AC" w:rsidP="00F413AC">
            <w:pPr>
              <w:rPr>
                <w:rFonts w:cs="Arial"/>
              </w:rPr>
            </w:pPr>
            <w:r w:rsidRPr="00015F65">
              <w:rPr>
                <w:rFonts w:cs="Arial"/>
              </w:rPr>
              <w:t>REIMBURSEMENT_INFO.DISP_FEES</w:t>
            </w:r>
          </w:p>
        </w:tc>
      </w:tr>
      <w:tr w:rsidR="00F413AC" w:rsidRPr="00015F65" w14:paraId="29C2CDE0" w14:textId="77777777" w:rsidTr="004A1C09">
        <w:trPr>
          <w:cantSplit/>
        </w:trPr>
        <w:tc>
          <w:tcPr>
            <w:tcW w:w="2830" w:type="dxa"/>
            <w:shd w:val="clear" w:color="auto" w:fill="auto"/>
          </w:tcPr>
          <w:p w14:paraId="76F8F99B" w14:textId="77777777" w:rsidR="00F413AC" w:rsidRPr="00015F65" w:rsidRDefault="00F413AC" w:rsidP="00F413AC">
            <w:pPr>
              <w:rPr>
                <w:rFonts w:cs="Arial"/>
              </w:rPr>
            </w:pPr>
            <w:r w:rsidRPr="00015F65">
              <w:rPr>
                <w:rFonts w:cs="Arial"/>
              </w:rPr>
              <w:lastRenderedPageBreak/>
              <w:t>DND</w:t>
            </w:r>
          </w:p>
        </w:tc>
        <w:tc>
          <w:tcPr>
            <w:tcW w:w="3828" w:type="dxa"/>
            <w:shd w:val="clear" w:color="auto" w:fill="auto"/>
          </w:tcPr>
          <w:p w14:paraId="488CB521" w14:textId="4F29E0D7" w:rsidR="00F413AC" w:rsidRPr="00015F65" w:rsidRDefault="001554B8" w:rsidP="00F413AC">
            <w:pPr>
              <w:rPr>
                <w:rFonts w:cs="Arial"/>
              </w:rPr>
            </w:pPr>
            <w:hyperlink r:id="rId70" w:history="1">
              <w:r w:rsidR="00F413AC" w:rsidRPr="00015F65">
                <w:rPr>
                  <w:rStyle w:val="Hyperlink"/>
                  <w:rFonts w:ascii="Arial" w:hAnsi="Arial" w:cs="Arial"/>
                </w:rPr>
                <w:t>https://dmd.nhs.uk/DND</w:t>
              </w:r>
            </w:hyperlink>
          </w:p>
        </w:tc>
        <w:tc>
          <w:tcPr>
            <w:tcW w:w="1559" w:type="dxa"/>
            <w:shd w:val="clear" w:color="auto" w:fill="auto"/>
          </w:tcPr>
          <w:p w14:paraId="590D9CB6" w14:textId="77777777" w:rsidR="00F413AC" w:rsidRPr="00015F65" w:rsidRDefault="00F413AC" w:rsidP="00F413AC">
            <w:pPr>
              <w:rPr>
                <w:rFonts w:cs="Arial"/>
              </w:rPr>
            </w:pPr>
            <w:r w:rsidRPr="00015F65">
              <w:rPr>
                <w:rFonts w:cs="Arial"/>
              </w:rPr>
              <w:t>0..1</w:t>
            </w:r>
          </w:p>
        </w:tc>
        <w:tc>
          <w:tcPr>
            <w:tcW w:w="5953" w:type="dxa"/>
            <w:shd w:val="clear" w:color="auto" w:fill="auto"/>
          </w:tcPr>
          <w:p w14:paraId="7A41D744" w14:textId="77777777" w:rsidR="00F413AC" w:rsidRPr="00015F65" w:rsidRDefault="00F413AC" w:rsidP="00F413AC">
            <w:pPr>
              <w:rPr>
                <w:rFonts w:cs="Arial"/>
              </w:rPr>
            </w:pPr>
            <w:r w:rsidRPr="00015F65">
              <w:rPr>
                <w:rFonts w:cs="Arial"/>
              </w:rPr>
              <w:t>Discount not deducted indicator.</w:t>
            </w:r>
          </w:p>
          <w:p w14:paraId="4AEC5426" w14:textId="04B9C34A" w:rsidR="00F413AC" w:rsidRPr="00015F65" w:rsidRDefault="00F413AC" w:rsidP="00F413AC">
            <w:pPr>
              <w:rPr>
                <w:rFonts w:cs="Arial"/>
              </w:rPr>
            </w:pPr>
            <w:r w:rsidRPr="00015F65">
              <w:rPr>
                <w:rFonts w:cs="Arial"/>
              </w:rPr>
              <w:t>REIMBURSEMENT_INFO.APPID</w:t>
            </w:r>
          </w:p>
          <w:p w14:paraId="676506CD" w14:textId="658A8A58" w:rsidR="00F413AC" w:rsidRPr="00015F65" w:rsidRDefault="00F413AC" w:rsidP="00F413AC">
            <w:pPr>
              <w:rPr>
                <w:rFonts w:cs="Arial"/>
              </w:rPr>
            </w:pPr>
            <w:r w:rsidRPr="00015F65">
              <w:rPr>
                <w:rFonts w:cs="Arial"/>
              </w:rPr>
              <w:t>REIMBURSEMENT_INFO.DND</w:t>
            </w:r>
          </w:p>
        </w:tc>
      </w:tr>
      <w:tr w:rsidR="00F413AC" w:rsidRPr="00015F65" w14:paraId="6DA43740" w14:textId="77777777" w:rsidTr="004A1C09">
        <w:trPr>
          <w:cantSplit/>
        </w:trPr>
        <w:tc>
          <w:tcPr>
            <w:tcW w:w="2830" w:type="dxa"/>
          </w:tcPr>
          <w:p w14:paraId="3160D754" w14:textId="77777777" w:rsidR="00F413AC" w:rsidRPr="00015F65" w:rsidRDefault="00F413AC" w:rsidP="00F413AC">
            <w:pPr>
              <w:rPr>
                <w:rFonts w:cs="Arial"/>
              </w:rPr>
            </w:pPr>
            <w:r w:rsidRPr="00015F65">
              <w:rPr>
                <w:rFonts w:cs="Arial"/>
              </w:rPr>
              <w:t>FP10_MDA</w:t>
            </w:r>
          </w:p>
        </w:tc>
        <w:tc>
          <w:tcPr>
            <w:tcW w:w="3828" w:type="dxa"/>
          </w:tcPr>
          <w:p w14:paraId="6B3179E5" w14:textId="77777777" w:rsidR="00F413AC" w:rsidRPr="00015F65" w:rsidRDefault="00F413AC" w:rsidP="00F413AC">
            <w:pPr>
              <w:rPr>
                <w:rFonts w:cs="Arial"/>
              </w:rPr>
            </w:pPr>
          </w:p>
        </w:tc>
        <w:tc>
          <w:tcPr>
            <w:tcW w:w="1559" w:type="dxa"/>
          </w:tcPr>
          <w:p w14:paraId="641E31DD" w14:textId="77777777" w:rsidR="00F413AC" w:rsidRPr="00015F65" w:rsidRDefault="00F413AC" w:rsidP="00F413AC">
            <w:pPr>
              <w:rPr>
                <w:rFonts w:cs="Arial"/>
              </w:rPr>
            </w:pPr>
            <w:r w:rsidRPr="00015F65">
              <w:rPr>
                <w:rFonts w:cs="Arial"/>
              </w:rPr>
              <w:t>0..1</w:t>
            </w:r>
          </w:p>
        </w:tc>
        <w:tc>
          <w:tcPr>
            <w:tcW w:w="5953" w:type="dxa"/>
          </w:tcPr>
          <w:p w14:paraId="756BC5DF" w14:textId="77777777" w:rsidR="00F413AC" w:rsidRPr="00015F65" w:rsidRDefault="00F413AC" w:rsidP="00F413AC">
            <w:pPr>
              <w:rPr>
                <w:rFonts w:cs="Arial"/>
              </w:rPr>
            </w:pPr>
            <w:r w:rsidRPr="00015F65">
              <w:rPr>
                <w:rFonts w:cs="Arial"/>
              </w:rPr>
              <w:t>FP10 MDA prescription indicator</w:t>
            </w:r>
          </w:p>
          <w:p w14:paraId="4292ED01" w14:textId="77777777" w:rsidR="00F413AC" w:rsidRPr="00015F65" w:rsidRDefault="00F413AC" w:rsidP="00F413AC">
            <w:pPr>
              <w:rPr>
                <w:rFonts w:cs="Arial"/>
              </w:rPr>
            </w:pPr>
            <w:r w:rsidRPr="00015F65">
              <w:rPr>
                <w:rFonts w:cs="Arial"/>
              </w:rPr>
              <w:t>DRUG_PRODUCT_PRESCRIB_INFO.APPID</w:t>
            </w:r>
          </w:p>
          <w:p w14:paraId="199B15E8" w14:textId="77777777" w:rsidR="00F413AC" w:rsidRPr="00015F65" w:rsidRDefault="00F413AC" w:rsidP="00F413AC">
            <w:pPr>
              <w:rPr>
                <w:rFonts w:cs="Arial"/>
              </w:rPr>
            </w:pPr>
            <w:r w:rsidRPr="00015F65">
              <w:rPr>
                <w:rFonts w:cs="Arial"/>
              </w:rPr>
              <w:t>DRUG_PRODUCT_PRESCRIB_INFO.FP10_MDA</w:t>
            </w:r>
          </w:p>
        </w:tc>
      </w:tr>
      <w:tr w:rsidR="00F413AC" w:rsidRPr="00015F65" w14:paraId="7BA2ABD1" w14:textId="77777777" w:rsidTr="004A1C09">
        <w:trPr>
          <w:cantSplit/>
        </w:trPr>
        <w:tc>
          <w:tcPr>
            <w:tcW w:w="2830" w:type="dxa"/>
          </w:tcPr>
          <w:p w14:paraId="4FE88783" w14:textId="77777777" w:rsidR="00F413AC" w:rsidRPr="00015F65" w:rsidRDefault="00F413AC" w:rsidP="00F413AC">
            <w:pPr>
              <w:rPr>
                <w:rFonts w:cs="Arial"/>
              </w:rPr>
            </w:pPr>
            <w:r w:rsidRPr="00015F65">
              <w:rPr>
                <w:rFonts w:cs="Arial"/>
              </w:rPr>
              <w:t>FP34D</w:t>
            </w:r>
          </w:p>
        </w:tc>
        <w:tc>
          <w:tcPr>
            <w:tcW w:w="3828" w:type="dxa"/>
          </w:tcPr>
          <w:p w14:paraId="26A390C5" w14:textId="77777777" w:rsidR="00F413AC" w:rsidRPr="00015F65" w:rsidRDefault="00F413AC" w:rsidP="00F413AC">
            <w:pPr>
              <w:rPr>
                <w:rFonts w:cs="Arial"/>
              </w:rPr>
            </w:pPr>
          </w:p>
        </w:tc>
        <w:tc>
          <w:tcPr>
            <w:tcW w:w="1559" w:type="dxa"/>
          </w:tcPr>
          <w:p w14:paraId="6BF5A9C9" w14:textId="77777777" w:rsidR="00F413AC" w:rsidRPr="00015F65" w:rsidRDefault="00F413AC" w:rsidP="00F413AC">
            <w:pPr>
              <w:rPr>
                <w:rFonts w:cs="Arial"/>
              </w:rPr>
            </w:pPr>
            <w:r w:rsidRPr="00015F65">
              <w:rPr>
                <w:rFonts w:cs="Arial"/>
              </w:rPr>
              <w:t>0..1</w:t>
            </w:r>
          </w:p>
        </w:tc>
        <w:tc>
          <w:tcPr>
            <w:tcW w:w="5953" w:type="dxa"/>
          </w:tcPr>
          <w:p w14:paraId="4A7F6427" w14:textId="77777777" w:rsidR="00F413AC" w:rsidRPr="00015F65" w:rsidRDefault="00F413AC" w:rsidP="00F413AC">
            <w:pPr>
              <w:rPr>
                <w:rFonts w:cs="Arial"/>
              </w:rPr>
            </w:pPr>
            <w:r w:rsidRPr="00015F65">
              <w:rPr>
                <w:rFonts w:cs="Arial"/>
              </w:rPr>
              <w:t>FP34D prescription item indicator</w:t>
            </w:r>
          </w:p>
          <w:p w14:paraId="143207CF" w14:textId="25748365" w:rsidR="00F413AC" w:rsidRPr="00015F65" w:rsidRDefault="00F413AC" w:rsidP="00F413AC">
            <w:pPr>
              <w:rPr>
                <w:rFonts w:cs="Arial"/>
              </w:rPr>
            </w:pPr>
            <w:r w:rsidRPr="00015F65">
              <w:rPr>
                <w:rFonts w:cs="Arial"/>
              </w:rPr>
              <w:t>REIMBURSEMENT_INFO.APPID</w:t>
            </w:r>
          </w:p>
          <w:p w14:paraId="5E62494B" w14:textId="54156E3E" w:rsidR="00F413AC" w:rsidRPr="00015F65" w:rsidRDefault="00F413AC" w:rsidP="00F413AC">
            <w:pPr>
              <w:rPr>
                <w:rFonts w:cs="Arial"/>
              </w:rPr>
            </w:pPr>
            <w:r w:rsidRPr="00015F65">
              <w:rPr>
                <w:rFonts w:cs="Arial"/>
              </w:rPr>
              <w:t>REIMBURSEMENT_INFO.FP34D</w:t>
            </w:r>
          </w:p>
        </w:tc>
      </w:tr>
      <w:tr w:rsidR="00F413AC" w:rsidRPr="00015F65" w14:paraId="504D9F10" w14:textId="77777777" w:rsidTr="004A1C09">
        <w:trPr>
          <w:cantSplit/>
        </w:trPr>
        <w:tc>
          <w:tcPr>
            <w:tcW w:w="2830" w:type="dxa"/>
          </w:tcPr>
          <w:p w14:paraId="2AA66E82" w14:textId="77777777" w:rsidR="00F413AC" w:rsidRPr="00015F65" w:rsidRDefault="00F413AC" w:rsidP="00F413AC">
            <w:pPr>
              <w:rPr>
                <w:rFonts w:cs="Arial"/>
              </w:rPr>
            </w:pPr>
            <w:r w:rsidRPr="00015F65">
              <w:rPr>
                <w:rFonts w:cs="Arial"/>
              </w:rPr>
              <w:t>HOSP</w:t>
            </w:r>
          </w:p>
        </w:tc>
        <w:tc>
          <w:tcPr>
            <w:tcW w:w="3828" w:type="dxa"/>
          </w:tcPr>
          <w:p w14:paraId="4DEA3530" w14:textId="77777777" w:rsidR="00F413AC" w:rsidRPr="00015F65" w:rsidRDefault="00F413AC" w:rsidP="00F413AC">
            <w:pPr>
              <w:rPr>
                <w:rFonts w:cs="Arial"/>
              </w:rPr>
            </w:pPr>
          </w:p>
        </w:tc>
        <w:tc>
          <w:tcPr>
            <w:tcW w:w="1559" w:type="dxa"/>
          </w:tcPr>
          <w:p w14:paraId="2D07429D" w14:textId="77777777" w:rsidR="00F413AC" w:rsidRPr="00015F65" w:rsidRDefault="00F413AC" w:rsidP="00F413AC">
            <w:pPr>
              <w:rPr>
                <w:rFonts w:cs="Arial"/>
              </w:rPr>
            </w:pPr>
            <w:r w:rsidRPr="00015F65">
              <w:rPr>
                <w:rFonts w:cs="Arial"/>
              </w:rPr>
              <w:t>0..1</w:t>
            </w:r>
          </w:p>
        </w:tc>
        <w:tc>
          <w:tcPr>
            <w:tcW w:w="5953" w:type="dxa"/>
          </w:tcPr>
          <w:p w14:paraId="0A934227" w14:textId="77777777" w:rsidR="00F413AC" w:rsidRPr="00015F65" w:rsidRDefault="00F413AC" w:rsidP="00F413AC">
            <w:pPr>
              <w:rPr>
                <w:rFonts w:cs="Arial"/>
              </w:rPr>
            </w:pPr>
            <w:r w:rsidRPr="00015F65">
              <w:rPr>
                <w:rFonts w:cs="Arial"/>
              </w:rPr>
              <w:t>Hospital indicator</w:t>
            </w:r>
          </w:p>
          <w:p w14:paraId="4E5D7FB9" w14:textId="77777777" w:rsidR="00F413AC" w:rsidRPr="00015F65" w:rsidRDefault="00F413AC" w:rsidP="00F413AC">
            <w:pPr>
              <w:rPr>
                <w:rFonts w:cs="Arial"/>
              </w:rPr>
            </w:pPr>
            <w:r w:rsidRPr="00015F65">
              <w:rPr>
                <w:rFonts w:cs="Arial"/>
              </w:rPr>
              <w:t>DRUG_PRODUCT_PRESCRIB_INFO.APPID</w:t>
            </w:r>
          </w:p>
          <w:p w14:paraId="73F9C6D4" w14:textId="77777777" w:rsidR="00F413AC" w:rsidRPr="00015F65" w:rsidRDefault="00F413AC" w:rsidP="00F413AC">
            <w:pPr>
              <w:rPr>
                <w:rFonts w:cs="Arial"/>
              </w:rPr>
            </w:pPr>
            <w:r w:rsidRPr="00015F65">
              <w:rPr>
                <w:rFonts w:cs="Arial"/>
              </w:rPr>
              <w:t>DRUG_PRODUCT_PRESCRIB_INFO.HOSP</w:t>
            </w:r>
          </w:p>
        </w:tc>
      </w:tr>
      <w:tr w:rsidR="00F413AC" w:rsidRPr="00015F65" w14:paraId="1D1DA4FB" w14:textId="77777777" w:rsidTr="004A1C09">
        <w:trPr>
          <w:cantSplit/>
        </w:trPr>
        <w:tc>
          <w:tcPr>
            <w:tcW w:w="2830" w:type="dxa"/>
          </w:tcPr>
          <w:p w14:paraId="4CDBFFF4" w14:textId="77777777" w:rsidR="00F413AC" w:rsidRPr="00015F65" w:rsidRDefault="00F413AC" w:rsidP="00F413AC">
            <w:pPr>
              <w:rPr>
                <w:rFonts w:cs="Arial"/>
              </w:rPr>
            </w:pPr>
            <w:r w:rsidRPr="00015F65">
              <w:rPr>
                <w:rFonts w:cs="Arial"/>
              </w:rPr>
              <w:t>INVALID</w:t>
            </w:r>
          </w:p>
        </w:tc>
        <w:tc>
          <w:tcPr>
            <w:tcW w:w="3828" w:type="dxa"/>
          </w:tcPr>
          <w:p w14:paraId="2EF716FF" w14:textId="77777777" w:rsidR="00F413AC" w:rsidRPr="00015F65" w:rsidRDefault="00F413AC" w:rsidP="00F413AC">
            <w:pPr>
              <w:rPr>
                <w:rFonts w:cs="Arial"/>
              </w:rPr>
            </w:pPr>
          </w:p>
        </w:tc>
        <w:tc>
          <w:tcPr>
            <w:tcW w:w="1559" w:type="dxa"/>
          </w:tcPr>
          <w:p w14:paraId="583A08EE" w14:textId="77777777" w:rsidR="00F413AC" w:rsidRPr="00015F65" w:rsidRDefault="00F413AC" w:rsidP="00F413AC">
            <w:pPr>
              <w:rPr>
                <w:rFonts w:cs="Arial"/>
              </w:rPr>
            </w:pPr>
            <w:r w:rsidRPr="00015F65">
              <w:rPr>
                <w:rFonts w:cs="Arial"/>
              </w:rPr>
              <w:t>0..1</w:t>
            </w:r>
          </w:p>
        </w:tc>
        <w:tc>
          <w:tcPr>
            <w:tcW w:w="5953" w:type="dxa"/>
          </w:tcPr>
          <w:p w14:paraId="45757990" w14:textId="77777777" w:rsidR="00F413AC" w:rsidRPr="00015F65" w:rsidRDefault="00F413AC" w:rsidP="00F413AC">
            <w:pPr>
              <w:rPr>
                <w:rFonts w:cs="Arial"/>
              </w:rPr>
            </w:pPr>
            <w:r w:rsidRPr="00015F65">
              <w:rPr>
                <w:rFonts w:cs="Arial"/>
              </w:rPr>
              <w:t>Valid AMPP will not have this property.</w:t>
            </w:r>
          </w:p>
          <w:p w14:paraId="46C560C1" w14:textId="77777777" w:rsidR="00F413AC" w:rsidRPr="00015F65" w:rsidRDefault="00F413AC" w:rsidP="00F413AC">
            <w:pPr>
              <w:rPr>
                <w:rFonts w:cs="Arial"/>
              </w:rPr>
            </w:pPr>
            <w:r w:rsidRPr="00015F65">
              <w:rPr>
                <w:rFonts w:cs="Arial"/>
              </w:rPr>
              <w:t>INVALID concepts have INVALID = 1</w:t>
            </w:r>
          </w:p>
        </w:tc>
      </w:tr>
      <w:tr w:rsidR="00F413AC" w:rsidRPr="00015F65" w14:paraId="0244BB12" w14:textId="77777777" w:rsidTr="004A1C09">
        <w:trPr>
          <w:cantSplit/>
        </w:trPr>
        <w:tc>
          <w:tcPr>
            <w:tcW w:w="2830" w:type="dxa"/>
          </w:tcPr>
          <w:p w14:paraId="154EF4FF" w14:textId="77777777" w:rsidR="00F413AC" w:rsidRPr="00015F65" w:rsidRDefault="00F413AC" w:rsidP="00F413AC">
            <w:pPr>
              <w:rPr>
                <w:rFonts w:cs="Arial"/>
              </w:rPr>
            </w:pPr>
            <w:r w:rsidRPr="00015F65">
              <w:rPr>
                <w:rFonts w:cs="Arial"/>
              </w:rPr>
              <w:t>LEGAL_CATCD</w:t>
            </w:r>
          </w:p>
        </w:tc>
        <w:tc>
          <w:tcPr>
            <w:tcW w:w="3828" w:type="dxa"/>
          </w:tcPr>
          <w:p w14:paraId="11199CE0" w14:textId="5D6E218D" w:rsidR="00F413AC" w:rsidRPr="00015F65" w:rsidRDefault="001554B8" w:rsidP="00F413AC">
            <w:pPr>
              <w:rPr>
                <w:rFonts w:cs="Arial"/>
              </w:rPr>
            </w:pPr>
            <w:hyperlink r:id="rId71" w:history="1">
              <w:r w:rsidR="00F413AC" w:rsidRPr="00015F65">
                <w:rPr>
                  <w:rStyle w:val="Hyperlink"/>
                  <w:rFonts w:ascii="Arial" w:hAnsi="Arial" w:cs="Arial"/>
                </w:rPr>
                <w:t>https://dmd.nhs.uk/LEGAL_CATEGORY</w:t>
              </w:r>
            </w:hyperlink>
          </w:p>
        </w:tc>
        <w:tc>
          <w:tcPr>
            <w:tcW w:w="1559" w:type="dxa"/>
          </w:tcPr>
          <w:p w14:paraId="1EA406BB" w14:textId="77777777" w:rsidR="00F413AC" w:rsidRPr="00015F65" w:rsidRDefault="00F413AC" w:rsidP="00F413AC">
            <w:pPr>
              <w:rPr>
                <w:rFonts w:cs="Arial"/>
              </w:rPr>
            </w:pPr>
            <w:r w:rsidRPr="00015F65">
              <w:rPr>
                <w:rFonts w:cs="Arial"/>
              </w:rPr>
              <w:t>1..1</w:t>
            </w:r>
          </w:p>
        </w:tc>
        <w:tc>
          <w:tcPr>
            <w:tcW w:w="5953" w:type="dxa"/>
          </w:tcPr>
          <w:p w14:paraId="15A3071B" w14:textId="77777777" w:rsidR="00F413AC" w:rsidRPr="00015F65" w:rsidRDefault="00F413AC" w:rsidP="00F413AC">
            <w:pPr>
              <w:rPr>
                <w:rFonts w:cs="Arial"/>
              </w:rPr>
            </w:pPr>
            <w:r w:rsidRPr="00015F65">
              <w:rPr>
                <w:rFonts w:cs="Arial"/>
              </w:rPr>
              <w:t>Legal category code.</w:t>
            </w:r>
          </w:p>
          <w:p w14:paraId="2A54621D" w14:textId="77777777" w:rsidR="00F413AC" w:rsidRPr="00015F65" w:rsidRDefault="00F413AC" w:rsidP="00F413AC">
            <w:pPr>
              <w:rPr>
                <w:rFonts w:cs="Arial"/>
              </w:rPr>
            </w:pPr>
            <w:r w:rsidRPr="00015F65">
              <w:rPr>
                <w:rFonts w:cs="Arial"/>
              </w:rPr>
              <w:t>AMPP.LEGAL_CATCD</w:t>
            </w:r>
          </w:p>
        </w:tc>
      </w:tr>
      <w:tr w:rsidR="00F413AC" w:rsidRPr="00015F65" w14:paraId="0C698E12" w14:textId="77777777" w:rsidTr="004A1C09">
        <w:trPr>
          <w:cantSplit/>
        </w:trPr>
        <w:tc>
          <w:tcPr>
            <w:tcW w:w="2830" w:type="dxa"/>
          </w:tcPr>
          <w:p w14:paraId="21C94E6C" w14:textId="77777777" w:rsidR="00F413AC" w:rsidRPr="00015F65" w:rsidRDefault="00F413AC" w:rsidP="00F413AC">
            <w:pPr>
              <w:rPr>
                <w:rFonts w:cs="Arial"/>
              </w:rPr>
            </w:pPr>
            <w:r w:rsidRPr="00015F65">
              <w:rPr>
                <w:rFonts w:cs="Arial"/>
              </w:rPr>
              <w:t>NURSE_F</w:t>
            </w:r>
          </w:p>
        </w:tc>
        <w:tc>
          <w:tcPr>
            <w:tcW w:w="3828" w:type="dxa"/>
          </w:tcPr>
          <w:p w14:paraId="42D25782" w14:textId="77777777" w:rsidR="00F413AC" w:rsidRPr="00015F65" w:rsidRDefault="00F413AC" w:rsidP="00F413AC">
            <w:pPr>
              <w:rPr>
                <w:rFonts w:cs="Arial"/>
              </w:rPr>
            </w:pPr>
          </w:p>
        </w:tc>
        <w:tc>
          <w:tcPr>
            <w:tcW w:w="1559" w:type="dxa"/>
          </w:tcPr>
          <w:p w14:paraId="1A73F1A4" w14:textId="77777777" w:rsidR="00F413AC" w:rsidRPr="00015F65" w:rsidRDefault="00F413AC" w:rsidP="00F413AC">
            <w:pPr>
              <w:rPr>
                <w:rFonts w:cs="Arial"/>
              </w:rPr>
            </w:pPr>
            <w:r w:rsidRPr="00015F65">
              <w:rPr>
                <w:rFonts w:cs="Arial"/>
              </w:rPr>
              <w:t>0..1</w:t>
            </w:r>
          </w:p>
        </w:tc>
        <w:tc>
          <w:tcPr>
            <w:tcW w:w="5953" w:type="dxa"/>
          </w:tcPr>
          <w:p w14:paraId="6D09EB21" w14:textId="77777777" w:rsidR="00F413AC" w:rsidRPr="00015F65" w:rsidRDefault="00F413AC" w:rsidP="00F413AC">
            <w:pPr>
              <w:rPr>
                <w:rFonts w:cs="Arial"/>
              </w:rPr>
            </w:pPr>
            <w:r w:rsidRPr="00015F65">
              <w:rPr>
                <w:rFonts w:cs="Arial"/>
              </w:rPr>
              <w:t>Nurse formulary indication. If appropriate for a Nurse formulary NURSE_F = 1 otherwise the property will not be present.</w:t>
            </w:r>
          </w:p>
          <w:p w14:paraId="308E46ED" w14:textId="77777777" w:rsidR="00F413AC" w:rsidRPr="00015F65" w:rsidRDefault="00F413AC" w:rsidP="00F413AC">
            <w:pPr>
              <w:rPr>
                <w:rFonts w:cs="Arial"/>
              </w:rPr>
            </w:pPr>
            <w:r w:rsidRPr="00015F65">
              <w:rPr>
                <w:rFonts w:cs="Arial"/>
              </w:rPr>
              <w:t>DRUG_PRODUCT_PRESCRIB_INFO.APPID</w:t>
            </w:r>
          </w:p>
          <w:p w14:paraId="5D43C857" w14:textId="77777777" w:rsidR="00F413AC" w:rsidRPr="00015F65" w:rsidRDefault="00F413AC" w:rsidP="00F413AC">
            <w:pPr>
              <w:rPr>
                <w:rFonts w:cs="Arial"/>
              </w:rPr>
            </w:pPr>
            <w:r w:rsidRPr="00015F65">
              <w:rPr>
                <w:rFonts w:cs="Arial"/>
              </w:rPr>
              <w:t>DRUG_PRODUCT_PRESCRIB_INFO.NURSE_F</w:t>
            </w:r>
          </w:p>
        </w:tc>
      </w:tr>
      <w:tr w:rsidR="00F413AC" w:rsidRPr="00015F65" w14:paraId="2EC85003" w14:textId="77777777" w:rsidTr="004A1C09">
        <w:trPr>
          <w:cantSplit/>
        </w:trPr>
        <w:tc>
          <w:tcPr>
            <w:tcW w:w="2830" w:type="dxa"/>
          </w:tcPr>
          <w:p w14:paraId="487C018F" w14:textId="77777777" w:rsidR="00F413AC" w:rsidRPr="00015F65" w:rsidRDefault="00F413AC" w:rsidP="00F413AC">
            <w:pPr>
              <w:rPr>
                <w:rFonts w:cs="Arial"/>
              </w:rPr>
            </w:pPr>
            <w:r w:rsidRPr="00015F65">
              <w:rPr>
                <w:rFonts w:cs="Arial"/>
              </w:rPr>
              <w:lastRenderedPageBreak/>
              <w:t>PACK_ORDER_NO</w:t>
            </w:r>
          </w:p>
        </w:tc>
        <w:tc>
          <w:tcPr>
            <w:tcW w:w="3828" w:type="dxa"/>
          </w:tcPr>
          <w:p w14:paraId="5854AD8E" w14:textId="77777777" w:rsidR="00F413AC" w:rsidRPr="00015F65" w:rsidRDefault="00F413AC" w:rsidP="00F413AC">
            <w:pPr>
              <w:rPr>
                <w:rFonts w:cs="Arial"/>
              </w:rPr>
            </w:pPr>
          </w:p>
        </w:tc>
        <w:tc>
          <w:tcPr>
            <w:tcW w:w="1559" w:type="dxa"/>
          </w:tcPr>
          <w:p w14:paraId="4392FBEC" w14:textId="77777777" w:rsidR="00F413AC" w:rsidRPr="00015F65" w:rsidRDefault="00F413AC" w:rsidP="00F413AC">
            <w:pPr>
              <w:rPr>
                <w:rFonts w:cs="Arial"/>
              </w:rPr>
            </w:pPr>
            <w:r w:rsidRPr="00015F65">
              <w:rPr>
                <w:rFonts w:cs="Arial"/>
              </w:rPr>
              <w:t>0..1</w:t>
            </w:r>
          </w:p>
        </w:tc>
        <w:tc>
          <w:tcPr>
            <w:tcW w:w="5953" w:type="dxa"/>
          </w:tcPr>
          <w:p w14:paraId="78D776AE" w14:textId="77777777" w:rsidR="00F413AC" w:rsidRPr="00015F65" w:rsidRDefault="00F413AC" w:rsidP="00F413AC">
            <w:pPr>
              <w:rPr>
                <w:rFonts w:cs="Arial"/>
              </w:rPr>
            </w:pPr>
            <w:r w:rsidRPr="00015F65">
              <w:rPr>
                <w:rFonts w:cs="Arial"/>
              </w:rPr>
              <w:t>Pack order number.</w:t>
            </w:r>
          </w:p>
          <w:p w14:paraId="7CF0EB44" w14:textId="77777777" w:rsidR="00F413AC" w:rsidRPr="00015F65" w:rsidRDefault="00F413AC" w:rsidP="00F413AC">
            <w:pPr>
              <w:rPr>
                <w:rFonts w:cs="Arial"/>
              </w:rPr>
            </w:pPr>
            <w:r w:rsidRPr="00015F65">
              <w:rPr>
                <w:rFonts w:cs="Arial"/>
              </w:rPr>
              <w:t>APPLIANCE_PACK_INFO.APPID</w:t>
            </w:r>
          </w:p>
          <w:p w14:paraId="417E8BDC" w14:textId="77777777" w:rsidR="00F413AC" w:rsidRPr="00015F65" w:rsidRDefault="00F413AC" w:rsidP="00F413AC">
            <w:pPr>
              <w:rPr>
                <w:rFonts w:cs="Arial"/>
              </w:rPr>
            </w:pPr>
            <w:r w:rsidRPr="00015F65">
              <w:rPr>
                <w:rFonts w:cs="Arial"/>
              </w:rPr>
              <w:t>APPLIANCE_PACK_INFO.PACK_ORDER_NO</w:t>
            </w:r>
          </w:p>
        </w:tc>
      </w:tr>
      <w:tr w:rsidR="00F413AC" w:rsidRPr="00015F65" w14:paraId="2F2E392C" w14:textId="77777777" w:rsidTr="004A1C09">
        <w:trPr>
          <w:cantSplit/>
        </w:trPr>
        <w:tc>
          <w:tcPr>
            <w:tcW w:w="2830" w:type="dxa"/>
          </w:tcPr>
          <w:p w14:paraId="55B25BCE" w14:textId="77777777" w:rsidR="00F413AC" w:rsidRPr="00015F65" w:rsidRDefault="00F413AC" w:rsidP="00F413AC">
            <w:pPr>
              <w:rPr>
                <w:rFonts w:cs="Arial"/>
              </w:rPr>
            </w:pPr>
            <w:r w:rsidRPr="00015F65">
              <w:rPr>
                <w:rFonts w:cs="Arial"/>
              </w:rPr>
              <w:t>PADM</w:t>
            </w:r>
          </w:p>
        </w:tc>
        <w:tc>
          <w:tcPr>
            <w:tcW w:w="3828" w:type="dxa"/>
          </w:tcPr>
          <w:p w14:paraId="3678CA13" w14:textId="77777777" w:rsidR="00F413AC" w:rsidRPr="00015F65" w:rsidRDefault="00F413AC" w:rsidP="00F413AC">
            <w:pPr>
              <w:rPr>
                <w:rFonts w:cs="Arial"/>
              </w:rPr>
            </w:pPr>
          </w:p>
        </w:tc>
        <w:tc>
          <w:tcPr>
            <w:tcW w:w="1559" w:type="dxa"/>
          </w:tcPr>
          <w:p w14:paraId="52ED0561" w14:textId="77777777" w:rsidR="00F413AC" w:rsidRPr="00015F65" w:rsidRDefault="00F413AC" w:rsidP="00F413AC">
            <w:pPr>
              <w:rPr>
                <w:rFonts w:cs="Arial"/>
              </w:rPr>
            </w:pPr>
            <w:r w:rsidRPr="00015F65">
              <w:rPr>
                <w:rFonts w:cs="Arial"/>
              </w:rPr>
              <w:t>0..1</w:t>
            </w:r>
          </w:p>
        </w:tc>
        <w:tc>
          <w:tcPr>
            <w:tcW w:w="5953" w:type="dxa"/>
          </w:tcPr>
          <w:p w14:paraId="69F44934" w14:textId="49BCD7C0" w:rsidR="00F413AC" w:rsidRPr="00015F65" w:rsidRDefault="00F413AC" w:rsidP="00F413AC">
            <w:pPr>
              <w:rPr>
                <w:rFonts w:cs="Arial"/>
              </w:rPr>
            </w:pPr>
            <w:r w:rsidRPr="00015F65">
              <w:rPr>
                <w:rFonts w:cs="Arial"/>
              </w:rPr>
              <w:t xml:space="preserve">Personally administered </w:t>
            </w:r>
            <w:r w:rsidR="00741B95" w:rsidRPr="00015F65">
              <w:rPr>
                <w:rFonts w:cs="Arial"/>
              </w:rPr>
              <w:t>indicator.</w:t>
            </w:r>
          </w:p>
          <w:p w14:paraId="5BA95077" w14:textId="77777777" w:rsidR="00F413AC" w:rsidRPr="00015F65" w:rsidRDefault="00F413AC" w:rsidP="00F413AC">
            <w:pPr>
              <w:rPr>
                <w:rFonts w:cs="Arial"/>
              </w:rPr>
            </w:pPr>
            <w:r w:rsidRPr="00015F65">
              <w:rPr>
                <w:rFonts w:cs="Arial"/>
              </w:rPr>
              <w:t>DRUG_PRODUCT_PRESCRIB_INFO.APPID</w:t>
            </w:r>
          </w:p>
          <w:p w14:paraId="0980D9BF" w14:textId="77777777" w:rsidR="00F413AC" w:rsidRPr="00015F65" w:rsidRDefault="00F413AC" w:rsidP="00F413AC">
            <w:pPr>
              <w:rPr>
                <w:rFonts w:cs="Arial"/>
              </w:rPr>
            </w:pPr>
            <w:r w:rsidRPr="00015F65">
              <w:rPr>
                <w:rFonts w:cs="Arial"/>
              </w:rPr>
              <w:t>DRUG_PRODUCT_PRESCRIB_INFO.PADM</w:t>
            </w:r>
          </w:p>
        </w:tc>
      </w:tr>
      <w:tr w:rsidR="00F413AC" w:rsidRPr="00015F65" w14:paraId="091E2726" w14:textId="77777777" w:rsidTr="004A1C09">
        <w:trPr>
          <w:cantSplit/>
        </w:trPr>
        <w:tc>
          <w:tcPr>
            <w:tcW w:w="2830" w:type="dxa"/>
          </w:tcPr>
          <w:p w14:paraId="1B541D16" w14:textId="77777777" w:rsidR="00F413AC" w:rsidRPr="00015F65" w:rsidRDefault="00F413AC" w:rsidP="00F413AC">
            <w:pPr>
              <w:rPr>
                <w:rFonts w:cs="Arial"/>
              </w:rPr>
            </w:pPr>
            <w:r w:rsidRPr="00015F65">
              <w:rPr>
                <w:rFonts w:cs="Arial"/>
              </w:rPr>
              <w:t>PRICE</w:t>
            </w:r>
          </w:p>
        </w:tc>
        <w:tc>
          <w:tcPr>
            <w:tcW w:w="3828" w:type="dxa"/>
          </w:tcPr>
          <w:p w14:paraId="04EC8F24" w14:textId="77777777" w:rsidR="00F413AC" w:rsidRPr="00015F65" w:rsidRDefault="00F413AC" w:rsidP="00F413AC">
            <w:pPr>
              <w:rPr>
                <w:rFonts w:cs="Arial"/>
              </w:rPr>
            </w:pPr>
          </w:p>
        </w:tc>
        <w:tc>
          <w:tcPr>
            <w:tcW w:w="1559" w:type="dxa"/>
          </w:tcPr>
          <w:p w14:paraId="023C09C2" w14:textId="77777777" w:rsidR="00F413AC" w:rsidRPr="00015F65" w:rsidRDefault="00F413AC" w:rsidP="00F413AC">
            <w:pPr>
              <w:rPr>
                <w:rFonts w:cs="Arial"/>
              </w:rPr>
            </w:pPr>
            <w:r w:rsidRPr="00015F65">
              <w:rPr>
                <w:rFonts w:cs="Arial"/>
              </w:rPr>
              <w:t>0..1</w:t>
            </w:r>
          </w:p>
        </w:tc>
        <w:tc>
          <w:tcPr>
            <w:tcW w:w="5953" w:type="dxa"/>
          </w:tcPr>
          <w:p w14:paraId="544F1B5C" w14:textId="77777777" w:rsidR="00F413AC" w:rsidRPr="00015F65" w:rsidRDefault="00F413AC" w:rsidP="00F413AC">
            <w:pPr>
              <w:rPr>
                <w:rFonts w:cs="Arial"/>
              </w:rPr>
            </w:pPr>
            <w:r w:rsidRPr="00015F65">
              <w:rPr>
                <w:rFonts w:cs="Arial"/>
              </w:rPr>
              <w:t>Indicative price of AMPP</w:t>
            </w:r>
          </w:p>
          <w:p w14:paraId="79D987FD" w14:textId="77777777" w:rsidR="00F413AC" w:rsidRPr="00015F65" w:rsidRDefault="00F413AC" w:rsidP="00F413AC">
            <w:pPr>
              <w:rPr>
                <w:rFonts w:cs="Arial"/>
              </w:rPr>
            </w:pPr>
            <w:r w:rsidRPr="00015F65">
              <w:rPr>
                <w:rFonts w:cs="Arial"/>
              </w:rPr>
              <w:t>MEDICINAL_PRODUCT_PRICE.APPID</w:t>
            </w:r>
          </w:p>
          <w:p w14:paraId="2942F783" w14:textId="77777777" w:rsidR="00F413AC" w:rsidRPr="00015F65" w:rsidRDefault="00F413AC" w:rsidP="00F413AC">
            <w:pPr>
              <w:rPr>
                <w:rFonts w:cs="Arial"/>
              </w:rPr>
            </w:pPr>
            <w:r w:rsidRPr="00015F65">
              <w:rPr>
                <w:rFonts w:cs="Arial"/>
              </w:rPr>
              <w:t>MEDICINAL_PRODUCT_PRICE.PRICE</w:t>
            </w:r>
          </w:p>
        </w:tc>
      </w:tr>
      <w:tr w:rsidR="00F413AC" w:rsidRPr="00015F65" w14:paraId="769CB07A" w14:textId="77777777" w:rsidTr="004A1C09">
        <w:trPr>
          <w:cantSplit/>
        </w:trPr>
        <w:tc>
          <w:tcPr>
            <w:tcW w:w="2830" w:type="dxa"/>
          </w:tcPr>
          <w:p w14:paraId="64D08603" w14:textId="77777777" w:rsidR="00F413AC" w:rsidRPr="00015F65" w:rsidRDefault="00F413AC" w:rsidP="00F413AC">
            <w:pPr>
              <w:rPr>
                <w:rFonts w:cs="Arial"/>
              </w:rPr>
            </w:pPr>
            <w:r w:rsidRPr="00015F65">
              <w:rPr>
                <w:rFonts w:cs="Arial"/>
              </w:rPr>
              <w:t>PRICE_BASISCD</w:t>
            </w:r>
          </w:p>
        </w:tc>
        <w:tc>
          <w:tcPr>
            <w:tcW w:w="3828" w:type="dxa"/>
          </w:tcPr>
          <w:p w14:paraId="2EB21D8C" w14:textId="4B3C06F3" w:rsidR="00F413AC" w:rsidRPr="00015F65" w:rsidRDefault="001554B8" w:rsidP="00F413AC">
            <w:pPr>
              <w:rPr>
                <w:rFonts w:cs="Arial"/>
              </w:rPr>
            </w:pPr>
            <w:hyperlink r:id="rId72" w:history="1">
              <w:r w:rsidR="00F413AC" w:rsidRPr="00015F65">
                <w:rPr>
                  <w:rStyle w:val="Hyperlink"/>
                  <w:rFonts w:ascii="Arial" w:hAnsi="Arial" w:cs="Arial"/>
                </w:rPr>
                <w:t>https://dmd.nhs.uk/PRICE_BASIS</w:t>
              </w:r>
            </w:hyperlink>
          </w:p>
        </w:tc>
        <w:tc>
          <w:tcPr>
            <w:tcW w:w="1559" w:type="dxa"/>
          </w:tcPr>
          <w:p w14:paraId="02245263" w14:textId="77777777" w:rsidR="00F413AC" w:rsidRPr="00015F65" w:rsidRDefault="00F413AC" w:rsidP="00F413AC">
            <w:pPr>
              <w:rPr>
                <w:rFonts w:cs="Arial"/>
              </w:rPr>
            </w:pPr>
            <w:r w:rsidRPr="00015F65">
              <w:rPr>
                <w:rFonts w:cs="Arial"/>
              </w:rPr>
              <w:t>1..1</w:t>
            </w:r>
          </w:p>
        </w:tc>
        <w:tc>
          <w:tcPr>
            <w:tcW w:w="5953" w:type="dxa"/>
          </w:tcPr>
          <w:p w14:paraId="4679613A" w14:textId="77777777" w:rsidR="00F413AC" w:rsidRPr="00015F65" w:rsidRDefault="00F413AC" w:rsidP="00F413AC">
            <w:pPr>
              <w:rPr>
                <w:rFonts w:cs="Arial"/>
              </w:rPr>
            </w:pPr>
            <w:r w:rsidRPr="00015F65">
              <w:rPr>
                <w:rFonts w:cs="Arial"/>
              </w:rPr>
              <w:t>MEDICINAL_PRODUCT_PRICE.APPID</w:t>
            </w:r>
          </w:p>
          <w:p w14:paraId="3993CFEE" w14:textId="77777777" w:rsidR="00F413AC" w:rsidRPr="00015F65" w:rsidRDefault="00F413AC" w:rsidP="00F413AC">
            <w:pPr>
              <w:rPr>
                <w:rFonts w:cs="Arial"/>
              </w:rPr>
            </w:pPr>
            <w:r w:rsidRPr="00015F65">
              <w:rPr>
                <w:rFonts w:cs="Arial"/>
              </w:rPr>
              <w:t>MEDICINAL_PRODUCT_PRICE.PRICE_BASISCD</w:t>
            </w:r>
          </w:p>
        </w:tc>
      </w:tr>
      <w:tr w:rsidR="00F413AC" w:rsidRPr="00015F65" w14:paraId="0D509C00" w14:textId="77777777" w:rsidTr="004A1C09">
        <w:trPr>
          <w:cantSplit/>
        </w:trPr>
        <w:tc>
          <w:tcPr>
            <w:tcW w:w="2830" w:type="dxa"/>
          </w:tcPr>
          <w:p w14:paraId="742B4269" w14:textId="77777777" w:rsidR="00F413AC" w:rsidRPr="00015F65" w:rsidRDefault="00F413AC" w:rsidP="00F413AC">
            <w:pPr>
              <w:rPr>
                <w:rFonts w:cs="Arial"/>
              </w:rPr>
            </w:pPr>
            <w:r w:rsidRPr="00015F65">
              <w:rPr>
                <w:rFonts w:cs="Arial"/>
              </w:rPr>
              <w:t>PRICE_PREV</w:t>
            </w:r>
          </w:p>
        </w:tc>
        <w:tc>
          <w:tcPr>
            <w:tcW w:w="3828" w:type="dxa"/>
          </w:tcPr>
          <w:p w14:paraId="3A9FAD5B" w14:textId="77777777" w:rsidR="00F413AC" w:rsidRPr="00015F65" w:rsidRDefault="00F413AC" w:rsidP="00F413AC">
            <w:pPr>
              <w:rPr>
                <w:rFonts w:cs="Arial"/>
              </w:rPr>
            </w:pPr>
          </w:p>
        </w:tc>
        <w:tc>
          <w:tcPr>
            <w:tcW w:w="1559" w:type="dxa"/>
          </w:tcPr>
          <w:p w14:paraId="1ACA559A" w14:textId="77777777" w:rsidR="00F413AC" w:rsidRPr="00015F65" w:rsidRDefault="00F413AC" w:rsidP="00F413AC">
            <w:pPr>
              <w:rPr>
                <w:rFonts w:cs="Arial"/>
              </w:rPr>
            </w:pPr>
            <w:r w:rsidRPr="00015F65">
              <w:rPr>
                <w:rFonts w:cs="Arial"/>
              </w:rPr>
              <w:t>0..1</w:t>
            </w:r>
          </w:p>
        </w:tc>
        <w:tc>
          <w:tcPr>
            <w:tcW w:w="5953" w:type="dxa"/>
          </w:tcPr>
          <w:p w14:paraId="5F42AABE" w14:textId="77777777" w:rsidR="00F413AC" w:rsidRPr="00015F65" w:rsidRDefault="00F413AC" w:rsidP="00F413AC">
            <w:pPr>
              <w:rPr>
                <w:rFonts w:cs="Arial"/>
              </w:rPr>
            </w:pPr>
            <w:r w:rsidRPr="00015F65">
              <w:rPr>
                <w:rFonts w:cs="Arial"/>
              </w:rPr>
              <w:t>Previous indicative price of AMPP</w:t>
            </w:r>
          </w:p>
          <w:p w14:paraId="1B9D24E6" w14:textId="77777777" w:rsidR="00F413AC" w:rsidRPr="00015F65" w:rsidRDefault="00F413AC" w:rsidP="00F413AC">
            <w:pPr>
              <w:rPr>
                <w:rFonts w:cs="Arial"/>
              </w:rPr>
            </w:pPr>
            <w:r w:rsidRPr="00015F65">
              <w:rPr>
                <w:rFonts w:cs="Arial"/>
              </w:rPr>
              <w:t>MEDICINAL_PRODUCT_PRICE.APPID</w:t>
            </w:r>
          </w:p>
          <w:p w14:paraId="769D5847" w14:textId="77777777" w:rsidR="00F413AC" w:rsidRPr="00015F65" w:rsidRDefault="00F413AC" w:rsidP="00F413AC">
            <w:pPr>
              <w:rPr>
                <w:rFonts w:cs="Arial"/>
              </w:rPr>
            </w:pPr>
            <w:r w:rsidRPr="00015F65">
              <w:rPr>
                <w:rFonts w:cs="Arial"/>
              </w:rPr>
              <w:t>MEDICINAL_PRODUCT_PRICE.PRICE_PREV</w:t>
            </w:r>
          </w:p>
        </w:tc>
      </w:tr>
      <w:tr w:rsidR="00F413AC" w:rsidRPr="00015F65" w14:paraId="23456A7B" w14:textId="77777777" w:rsidTr="004A1C09">
        <w:trPr>
          <w:cantSplit/>
        </w:trPr>
        <w:tc>
          <w:tcPr>
            <w:tcW w:w="2830" w:type="dxa"/>
          </w:tcPr>
          <w:p w14:paraId="687D5762" w14:textId="77777777" w:rsidR="00F413AC" w:rsidRPr="00015F65" w:rsidRDefault="00F413AC" w:rsidP="00F413AC">
            <w:pPr>
              <w:rPr>
                <w:rFonts w:cs="Arial"/>
              </w:rPr>
            </w:pPr>
            <w:r w:rsidRPr="00015F65">
              <w:rPr>
                <w:rFonts w:cs="Arial"/>
              </w:rPr>
              <w:t>PRICEDT</w:t>
            </w:r>
          </w:p>
        </w:tc>
        <w:tc>
          <w:tcPr>
            <w:tcW w:w="3828" w:type="dxa"/>
          </w:tcPr>
          <w:p w14:paraId="2B8E2AF6" w14:textId="77777777" w:rsidR="00F413AC" w:rsidRPr="00015F65" w:rsidRDefault="00F413AC" w:rsidP="00F413AC">
            <w:pPr>
              <w:rPr>
                <w:rFonts w:cs="Arial"/>
              </w:rPr>
            </w:pPr>
          </w:p>
        </w:tc>
        <w:tc>
          <w:tcPr>
            <w:tcW w:w="1559" w:type="dxa"/>
          </w:tcPr>
          <w:p w14:paraId="0812E97A" w14:textId="77777777" w:rsidR="00F413AC" w:rsidRPr="00015F65" w:rsidRDefault="00F413AC" w:rsidP="00F413AC">
            <w:pPr>
              <w:rPr>
                <w:rFonts w:cs="Arial"/>
              </w:rPr>
            </w:pPr>
            <w:r w:rsidRPr="00015F65">
              <w:rPr>
                <w:rFonts w:cs="Arial"/>
              </w:rPr>
              <w:t>0..1</w:t>
            </w:r>
          </w:p>
        </w:tc>
        <w:tc>
          <w:tcPr>
            <w:tcW w:w="5953" w:type="dxa"/>
          </w:tcPr>
          <w:p w14:paraId="58939315" w14:textId="77777777" w:rsidR="00F413AC" w:rsidRPr="00015F65" w:rsidRDefault="00F413AC" w:rsidP="00F413AC">
            <w:pPr>
              <w:rPr>
                <w:rFonts w:cs="Arial"/>
              </w:rPr>
            </w:pPr>
            <w:r w:rsidRPr="00015F65">
              <w:rPr>
                <w:rFonts w:cs="Arial"/>
              </w:rPr>
              <w:t>Date AMPP indicative price changed.</w:t>
            </w:r>
          </w:p>
          <w:p w14:paraId="307E7B73" w14:textId="77777777" w:rsidR="00F413AC" w:rsidRPr="00015F65" w:rsidRDefault="00F413AC" w:rsidP="00F413AC">
            <w:pPr>
              <w:rPr>
                <w:rFonts w:cs="Arial"/>
              </w:rPr>
            </w:pPr>
            <w:r w:rsidRPr="00015F65">
              <w:rPr>
                <w:rFonts w:cs="Arial"/>
              </w:rPr>
              <w:t>MEDICINAL_PRODUCT_PRICE.APPID</w:t>
            </w:r>
          </w:p>
          <w:p w14:paraId="7F52B70D" w14:textId="77777777" w:rsidR="00F413AC" w:rsidRPr="00015F65" w:rsidRDefault="00F413AC" w:rsidP="00F413AC">
            <w:pPr>
              <w:rPr>
                <w:rFonts w:cs="Arial"/>
              </w:rPr>
            </w:pPr>
            <w:r w:rsidRPr="00015F65">
              <w:rPr>
                <w:rFonts w:cs="Arial"/>
              </w:rPr>
              <w:t>MEDICINAL_PRODUCT_PRICE.PRICEDT</w:t>
            </w:r>
          </w:p>
        </w:tc>
      </w:tr>
      <w:tr w:rsidR="00F413AC" w:rsidRPr="00015F65" w14:paraId="0A7C2E3D" w14:textId="77777777" w:rsidTr="004A1C09">
        <w:trPr>
          <w:cantSplit/>
        </w:trPr>
        <w:tc>
          <w:tcPr>
            <w:tcW w:w="2830" w:type="dxa"/>
          </w:tcPr>
          <w:p w14:paraId="31E3CDD8" w14:textId="032A0C32" w:rsidR="00F413AC" w:rsidRPr="00015F65" w:rsidRDefault="00F413AC" w:rsidP="00F413AC">
            <w:pPr>
              <w:rPr>
                <w:rFonts w:cs="Arial"/>
              </w:rPr>
            </w:pPr>
            <w:r>
              <w:rPr>
                <w:rFonts w:cs="Arial"/>
              </w:rPr>
              <w:lastRenderedPageBreak/>
              <w:t>PRNT</w:t>
            </w:r>
            <w:r w:rsidR="004B75E0">
              <w:rPr>
                <w:rFonts w:cs="Arial"/>
              </w:rPr>
              <w:t>A</w:t>
            </w:r>
            <w:r>
              <w:rPr>
                <w:rFonts w:cs="Arial"/>
              </w:rPr>
              <w:t>PPID</w:t>
            </w:r>
          </w:p>
        </w:tc>
        <w:tc>
          <w:tcPr>
            <w:tcW w:w="3828" w:type="dxa"/>
          </w:tcPr>
          <w:p w14:paraId="0B5CA6F9" w14:textId="77777777" w:rsidR="00F413AC" w:rsidRPr="00015F65" w:rsidRDefault="00F413AC" w:rsidP="00F413AC">
            <w:pPr>
              <w:rPr>
                <w:rFonts w:cs="Arial"/>
              </w:rPr>
            </w:pPr>
          </w:p>
        </w:tc>
        <w:tc>
          <w:tcPr>
            <w:tcW w:w="1559" w:type="dxa"/>
          </w:tcPr>
          <w:p w14:paraId="7C7E4737" w14:textId="1C962755" w:rsidR="00F413AC" w:rsidRPr="00015F65" w:rsidRDefault="00F413AC" w:rsidP="00F413AC">
            <w:pPr>
              <w:rPr>
                <w:rFonts w:cs="Arial"/>
              </w:rPr>
            </w:pPr>
            <w:r>
              <w:rPr>
                <w:rFonts w:cs="Arial"/>
              </w:rPr>
              <w:t>0..1</w:t>
            </w:r>
          </w:p>
        </w:tc>
        <w:tc>
          <w:tcPr>
            <w:tcW w:w="5953" w:type="dxa"/>
          </w:tcPr>
          <w:p w14:paraId="476FB940" w14:textId="296DBABD" w:rsidR="00F413AC" w:rsidRDefault="00F413AC" w:rsidP="00F413AC">
            <w:pPr>
              <w:rPr>
                <w:rFonts w:cs="Arial"/>
              </w:rPr>
            </w:pPr>
            <w:r>
              <w:rPr>
                <w:rFonts w:cs="Arial"/>
              </w:rPr>
              <w:t>Parent AMPP (combination pack), that this pack is part of.</w:t>
            </w:r>
          </w:p>
          <w:p w14:paraId="2422B022" w14:textId="522B5694" w:rsidR="00F413AC" w:rsidRDefault="00F413AC" w:rsidP="00F413AC">
            <w:pPr>
              <w:rPr>
                <w:rFonts w:cs="Arial"/>
              </w:rPr>
            </w:pPr>
            <w:r>
              <w:rPr>
                <w:rFonts w:cs="Arial"/>
              </w:rPr>
              <w:t xml:space="preserve">If COMBPACKCD is </w:t>
            </w:r>
            <w:r w:rsidR="004B75E0">
              <w:rPr>
                <w:rFonts w:cs="Arial"/>
              </w:rPr>
              <w:t>2</w:t>
            </w:r>
            <w:r>
              <w:rPr>
                <w:rFonts w:cs="Arial"/>
              </w:rPr>
              <w:t xml:space="preserve"> this property will be populated.</w:t>
            </w:r>
          </w:p>
          <w:p w14:paraId="137F01FE" w14:textId="4ECBF8E1" w:rsidR="00F413AC" w:rsidRPr="00015F65" w:rsidRDefault="00F413AC" w:rsidP="00F413AC">
            <w:pPr>
              <w:rPr>
                <w:rFonts w:cs="Arial"/>
              </w:rPr>
            </w:pPr>
            <w:r>
              <w:rPr>
                <w:rFonts w:cs="Arial"/>
              </w:rPr>
              <w:t>COMB_CONTENT.</w:t>
            </w:r>
            <w:r w:rsidR="004B75E0">
              <w:rPr>
                <w:rFonts w:cs="Arial"/>
              </w:rPr>
              <w:t>PRNT</w:t>
            </w:r>
            <w:r>
              <w:rPr>
                <w:rFonts w:cs="Arial"/>
              </w:rPr>
              <w:t>APPID</w:t>
            </w:r>
          </w:p>
        </w:tc>
      </w:tr>
      <w:tr w:rsidR="00F413AC" w:rsidRPr="00015F65" w14:paraId="1552028B" w14:textId="77777777" w:rsidTr="004A1C09">
        <w:trPr>
          <w:cantSplit/>
        </w:trPr>
        <w:tc>
          <w:tcPr>
            <w:tcW w:w="2830" w:type="dxa"/>
          </w:tcPr>
          <w:p w14:paraId="3912B4CB" w14:textId="77777777" w:rsidR="00F413AC" w:rsidRPr="00015F65" w:rsidRDefault="00F413AC" w:rsidP="00F413AC">
            <w:pPr>
              <w:rPr>
                <w:rFonts w:cs="Arial"/>
              </w:rPr>
            </w:pPr>
            <w:r w:rsidRPr="00015F65">
              <w:rPr>
                <w:rFonts w:cs="Arial"/>
              </w:rPr>
              <w:t>PX_CHRGS</w:t>
            </w:r>
          </w:p>
        </w:tc>
        <w:tc>
          <w:tcPr>
            <w:tcW w:w="3828" w:type="dxa"/>
          </w:tcPr>
          <w:p w14:paraId="1DAEADDC" w14:textId="77777777" w:rsidR="00F413AC" w:rsidRPr="00015F65" w:rsidRDefault="00F413AC" w:rsidP="00F413AC">
            <w:pPr>
              <w:rPr>
                <w:rFonts w:cs="Arial"/>
              </w:rPr>
            </w:pPr>
          </w:p>
        </w:tc>
        <w:tc>
          <w:tcPr>
            <w:tcW w:w="1559" w:type="dxa"/>
          </w:tcPr>
          <w:p w14:paraId="515089CB" w14:textId="77777777" w:rsidR="00F413AC" w:rsidRPr="00015F65" w:rsidRDefault="00F413AC" w:rsidP="00F413AC">
            <w:pPr>
              <w:rPr>
                <w:rFonts w:cs="Arial"/>
              </w:rPr>
            </w:pPr>
            <w:r w:rsidRPr="00015F65">
              <w:rPr>
                <w:rFonts w:cs="Arial"/>
              </w:rPr>
              <w:t>0..1</w:t>
            </w:r>
          </w:p>
        </w:tc>
        <w:tc>
          <w:tcPr>
            <w:tcW w:w="5953" w:type="dxa"/>
          </w:tcPr>
          <w:p w14:paraId="19C3056B" w14:textId="77777777" w:rsidR="00F413AC" w:rsidRPr="00015F65" w:rsidRDefault="00F413AC" w:rsidP="00F413AC">
            <w:pPr>
              <w:rPr>
                <w:rFonts w:cs="Arial"/>
              </w:rPr>
            </w:pPr>
            <w:r w:rsidRPr="00015F65">
              <w:rPr>
                <w:rFonts w:cs="Arial"/>
              </w:rPr>
              <w:t xml:space="preserve">Prescription charges. </w:t>
            </w:r>
          </w:p>
          <w:p w14:paraId="69B39716" w14:textId="77777777" w:rsidR="00F413AC" w:rsidRPr="00015F65" w:rsidRDefault="00F413AC" w:rsidP="00F413AC">
            <w:pPr>
              <w:rPr>
                <w:rFonts w:cs="Arial"/>
              </w:rPr>
            </w:pPr>
            <w:r w:rsidRPr="00015F65">
              <w:rPr>
                <w:rFonts w:cs="Arial"/>
              </w:rPr>
              <w:t>REIMBURSEMENT_INFO.APPID</w:t>
            </w:r>
          </w:p>
          <w:p w14:paraId="29B81031" w14:textId="77777777" w:rsidR="00F413AC" w:rsidRPr="00015F65" w:rsidRDefault="00F413AC" w:rsidP="00F413AC">
            <w:pPr>
              <w:rPr>
                <w:rFonts w:cs="Arial"/>
              </w:rPr>
            </w:pPr>
            <w:r w:rsidRPr="00015F65">
              <w:rPr>
                <w:rFonts w:cs="Arial"/>
              </w:rPr>
              <w:t>REIMBURSEMENT_INFO.PX_CHRGS</w:t>
            </w:r>
          </w:p>
        </w:tc>
      </w:tr>
      <w:tr w:rsidR="00F413AC" w:rsidRPr="00015F65" w14:paraId="02E80704" w14:textId="77777777" w:rsidTr="004A1C09">
        <w:trPr>
          <w:cantSplit/>
        </w:trPr>
        <w:tc>
          <w:tcPr>
            <w:tcW w:w="2830" w:type="dxa"/>
          </w:tcPr>
          <w:p w14:paraId="063840B4" w14:textId="77777777" w:rsidR="00F413AC" w:rsidRPr="00015F65" w:rsidRDefault="00F413AC" w:rsidP="00F413AC">
            <w:pPr>
              <w:rPr>
                <w:rFonts w:cs="Arial"/>
              </w:rPr>
            </w:pPr>
            <w:r w:rsidRPr="00015F65">
              <w:rPr>
                <w:rFonts w:cs="Arial"/>
              </w:rPr>
              <w:t>REIMB_STATCD</w:t>
            </w:r>
          </w:p>
        </w:tc>
        <w:tc>
          <w:tcPr>
            <w:tcW w:w="3828" w:type="dxa"/>
          </w:tcPr>
          <w:p w14:paraId="3716E154" w14:textId="2808414C" w:rsidR="00F413AC" w:rsidRPr="00015F65" w:rsidRDefault="001554B8" w:rsidP="00F413AC">
            <w:pPr>
              <w:rPr>
                <w:rFonts w:cs="Arial"/>
              </w:rPr>
            </w:pPr>
            <w:hyperlink r:id="rId73" w:history="1">
              <w:r w:rsidR="00F413AC" w:rsidRPr="00015F65">
                <w:rPr>
                  <w:rStyle w:val="Hyperlink"/>
                  <w:rFonts w:ascii="Arial" w:hAnsi="Arial" w:cs="Arial"/>
                </w:rPr>
                <w:t>https://dmd.nhs.uk/REIMBURSEMENT_STATUS</w:t>
              </w:r>
            </w:hyperlink>
          </w:p>
        </w:tc>
        <w:tc>
          <w:tcPr>
            <w:tcW w:w="1559" w:type="dxa"/>
          </w:tcPr>
          <w:p w14:paraId="03CF263E" w14:textId="77777777" w:rsidR="00F413AC" w:rsidRPr="00015F65" w:rsidRDefault="00F413AC" w:rsidP="00F413AC">
            <w:pPr>
              <w:rPr>
                <w:rFonts w:cs="Arial"/>
              </w:rPr>
            </w:pPr>
            <w:r w:rsidRPr="00015F65">
              <w:rPr>
                <w:rFonts w:cs="Arial"/>
              </w:rPr>
              <w:t>0..1</w:t>
            </w:r>
          </w:p>
        </w:tc>
        <w:tc>
          <w:tcPr>
            <w:tcW w:w="5953" w:type="dxa"/>
          </w:tcPr>
          <w:p w14:paraId="3CFABA04" w14:textId="77777777" w:rsidR="00F413AC" w:rsidRPr="00015F65" w:rsidRDefault="00F413AC" w:rsidP="00F413AC">
            <w:pPr>
              <w:rPr>
                <w:rFonts w:cs="Arial"/>
              </w:rPr>
            </w:pPr>
            <w:r w:rsidRPr="00015F65">
              <w:rPr>
                <w:rFonts w:cs="Arial"/>
              </w:rPr>
              <w:t>Appliance reimbursement status code.</w:t>
            </w:r>
          </w:p>
          <w:p w14:paraId="79BF0CB5" w14:textId="77777777" w:rsidR="00F413AC" w:rsidRPr="00015F65" w:rsidRDefault="00F413AC" w:rsidP="00F413AC">
            <w:pPr>
              <w:rPr>
                <w:rFonts w:cs="Arial"/>
              </w:rPr>
            </w:pPr>
            <w:r w:rsidRPr="00015F65">
              <w:rPr>
                <w:rFonts w:cs="Arial"/>
              </w:rPr>
              <w:t>APPLIANCE_PACK_INFO.APPID</w:t>
            </w:r>
          </w:p>
          <w:p w14:paraId="3157731E" w14:textId="77777777" w:rsidR="00F413AC" w:rsidRPr="00015F65" w:rsidRDefault="00F413AC" w:rsidP="00F413AC">
            <w:pPr>
              <w:rPr>
                <w:rFonts w:cs="Arial"/>
              </w:rPr>
            </w:pPr>
            <w:r w:rsidRPr="00015F65">
              <w:rPr>
                <w:rFonts w:cs="Arial"/>
              </w:rPr>
              <w:t>APPLIANCE_PACK_INFO.REIMB_STATCD</w:t>
            </w:r>
          </w:p>
        </w:tc>
      </w:tr>
      <w:tr w:rsidR="00F413AC" w:rsidRPr="00015F65" w14:paraId="1065F0F1" w14:textId="77777777" w:rsidTr="004A1C09">
        <w:trPr>
          <w:cantSplit/>
        </w:trPr>
        <w:tc>
          <w:tcPr>
            <w:tcW w:w="2830" w:type="dxa"/>
          </w:tcPr>
          <w:p w14:paraId="1A61D203" w14:textId="77777777" w:rsidR="00F413AC" w:rsidRPr="00015F65" w:rsidRDefault="00F413AC" w:rsidP="00F413AC">
            <w:pPr>
              <w:rPr>
                <w:rFonts w:cs="Arial"/>
              </w:rPr>
            </w:pPr>
            <w:r w:rsidRPr="00015F65">
              <w:rPr>
                <w:rFonts w:cs="Arial"/>
              </w:rPr>
              <w:t>REIMB_STATDT</w:t>
            </w:r>
          </w:p>
        </w:tc>
        <w:tc>
          <w:tcPr>
            <w:tcW w:w="3828" w:type="dxa"/>
          </w:tcPr>
          <w:p w14:paraId="35C2815A" w14:textId="77777777" w:rsidR="00F413AC" w:rsidRPr="00015F65" w:rsidRDefault="00F413AC" w:rsidP="00F413AC">
            <w:pPr>
              <w:rPr>
                <w:rFonts w:cs="Arial"/>
              </w:rPr>
            </w:pPr>
          </w:p>
        </w:tc>
        <w:tc>
          <w:tcPr>
            <w:tcW w:w="1559" w:type="dxa"/>
          </w:tcPr>
          <w:p w14:paraId="01E93663" w14:textId="77777777" w:rsidR="00F413AC" w:rsidRPr="00015F65" w:rsidRDefault="00F413AC" w:rsidP="00F413AC">
            <w:pPr>
              <w:rPr>
                <w:rFonts w:cs="Arial"/>
              </w:rPr>
            </w:pPr>
            <w:r w:rsidRPr="00015F65">
              <w:rPr>
                <w:rFonts w:cs="Arial"/>
              </w:rPr>
              <w:t>0..1</w:t>
            </w:r>
          </w:p>
        </w:tc>
        <w:tc>
          <w:tcPr>
            <w:tcW w:w="5953" w:type="dxa"/>
          </w:tcPr>
          <w:p w14:paraId="6AD81B86" w14:textId="77777777" w:rsidR="00F413AC" w:rsidRPr="00015F65" w:rsidRDefault="00F413AC" w:rsidP="00F413AC">
            <w:pPr>
              <w:rPr>
                <w:rFonts w:cs="Arial"/>
              </w:rPr>
            </w:pPr>
            <w:r w:rsidRPr="00015F65">
              <w:rPr>
                <w:rFonts w:cs="Arial"/>
              </w:rPr>
              <w:t>Date appliance reimbursement status became effective.</w:t>
            </w:r>
          </w:p>
          <w:p w14:paraId="7FA4E049" w14:textId="77777777" w:rsidR="00F413AC" w:rsidRPr="00015F65" w:rsidRDefault="00F413AC" w:rsidP="00F413AC">
            <w:pPr>
              <w:rPr>
                <w:rFonts w:cs="Arial"/>
              </w:rPr>
            </w:pPr>
            <w:r w:rsidRPr="00015F65">
              <w:rPr>
                <w:rFonts w:cs="Arial"/>
              </w:rPr>
              <w:t>APPLIANCE_PACK_INFO.APPID</w:t>
            </w:r>
          </w:p>
          <w:p w14:paraId="733D43FB" w14:textId="77777777" w:rsidR="00F413AC" w:rsidRPr="00015F65" w:rsidRDefault="00F413AC" w:rsidP="00F413AC">
            <w:pPr>
              <w:rPr>
                <w:rFonts w:cs="Arial"/>
              </w:rPr>
            </w:pPr>
            <w:r w:rsidRPr="00015F65">
              <w:rPr>
                <w:rFonts w:cs="Arial"/>
              </w:rPr>
              <w:t>APPLIANCE_PACK_INFO.REIMB_STATDT</w:t>
            </w:r>
          </w:p>
        </w:tc>
      </w:tr>
      <w:tr w:rsidR="00F413AC" w:rsidRPr="00015F65" w14:paraId="36C7C46C" w14:textId="77777777" w:rsidTr="004A1C09">
        <w:trPr>
          <w:cantSplit/>
        </w:trPr>
        <w:tc>
          <w:tcPr>
            <w:tcW w:w="2830" w:type="dxa"/>
          </w:tcPr>
          <w:p w14:paraId="31D911A9" w14:textId="77777777" w:rsidR="00F413AC" w:rsidRPr="00015F65" w:rsidRDefault="00F413AC" w:rsidP="00F413AC">
            <w:pPr>
              <w:rPr>
                <w:rFonts w:cs="Arial"/>
              </w:rPr>
            </w:pPr>
            <w:r w:rsidRPr="00015F65">
              <w:rPr>
                <w:rFonts w:cs="Arial"/>
              </w:rPr>
              <w:t>REIMB_STATPREVCD</w:t>
            </w:r>
          </w:p>
        </w:tc>
        <w:tc>
          <w:tcPr>
            <w:tcW w:w="3828" w:type="dxa"/>
          </w:tcPr>
          <w:p w14:paraId="6F875E80" w14:textId="77777777" w:rsidR="00F413AC" w:rsidRPr="00015F65" w:rsidRDefault="00F413AC" w:rsidP="00F413AC">
            <w:pPr>
              <w:rPr>
                <w:rFonts w:cs="Arial"/>
              </w:rPr>
            </w:pPr>
          </w:p>
        </w:tc>
        <w:tc>
          <w:tcPr>
            <w:tcW w:w="1559" w:type="dxa"/>
          </w:tcPr>
          <w:p w14:paraId="37415A19" w14:textId="77777777" w:rsidR="00F413AC" w:rsidRPr="00015F65" w:rsidRDefault="00F413AC" w:rsidP="00F413AC">
            <w:pPr>
              <w:rPr>
                <w:rFonts w:cs="Arial"/>
              </w:rPr>
            </w:pPr>
            <w:r w:rsidRPr="00015F65">
              <w:rPr>
                <w:rFonts w:cs="Arial"/>
              </w:rPr>
              <w:t>0..1</w:t>
            </w:r>
          </w:p>
        </w:tc>
        <w:tc>
          <w:tcPr>
            <w:tcW w:w="5953" w:type="dxa"/>
          </w:tcPr>
          <w:p w14:paraId="612A45D3" w14:textId="77777777" w:rsidR="00F413AC" w:rsidRPr="00015F65" w:rsidRDefault="00F413AC" w:rsidP="00F413AC">
            <w:pPr>
              <w:rPr>
                <w:rFonts w:cs="Arial"/>
              </w:rPr>
            </w:pPr>
            <w:r w:rsidRPr="00015F65">
              <w:rPr>
                <w:rFonts w:cs="Arial"/>
              </w:rPr>
              <w:t>Appliance reimbursement previous status code.</w:t>
            </w:r>
          </w:p>
          <w:p w14:paraId="2DC59A34" w14:textId="77777777" w:rsidR="00F413AC" w:rsidRPr="00015F65" w:rsidRDefault="00F413AC" w:rsidP="00F413AC">
            <w:pPr>
              <w:rPr>
                <w:rFonts w:cs="Arial"/>
              </w:rPr>
            </w:pPr>
            <w:r w:rsidRPr="00015F65">
              <w:rPr>
                <w:rFonts w:cs="Arial"/>
              </w:rPr>
              <w:t>APPLIANCE_PACK_INFO.APPID</w:t>
            </w:r>
          </w:p>
          <w:p w14:paraId="10B97B9C" w14:textId="77777777" w:rsidR="00F413AC" w:rsidRPr="00015F65" w:rsidRDefault="00F413AC" w:rsidP="00F413AC">
            <w:pPr>
              <w:rPr>
                <w:rFonts w:cs="Arial"/>
              </w:rPr>
            </w:pPr>
            <w:r w:rsidRPr="00015F65">
              <w:rPr>
                <w:rFonts w:cs="Arial"/>
              </w:rPr>
              <w:t>APPLIANCE_PACK_INFO.REIMB_STATPREVCD</w:t>
            </w:r>
          </w:p>
        </w:tc>
      </w:tr>
      <w:tr w:rsidR="00F413AC" w:rsidRPr="00015F65" w14:paraId="25E2B56C" w14:textId="77777777" w:rsidTr="004A1C09">
        <w:trPr>
          <w:cantSplit/>
        </w:trPr>
        <w:tc>
          <w:tcPr>
            <w:tcW w:w="2830" w:type="dxa"/>
          </w:tcPr>
          <w:p w14:paraId="28C73848" w14:textId="77777777" w:rsidR="00F413AC" w:rsidRPr="00015F65" w:rsidRDefault="00F413AC" w:rsidP="00F413AC">
            <w:pPr>
              <w:rPr>
                <w:rFonts w:cs="Arial"/>
              </w:rPr>
            </w:pPr>
            <w:r w:rsidRPr="00015F65">
              <w:rPr>
                <w:rFonts w:cs="Arial"/>
              </w:rPr>
              <w:t>SCHED_1</w:t>
            </w:r>
          </w:p>
        </w:tc>
        <w:tc>
          <w:tcPr>
            <w:tcW w:w="3828" w:type="dxa"/>
          </w:tcPr>
          <w:p w14:paraId="7DC6DBD9" w14:textId="77777777" w:rsidR="00F413AC" w:rsidRPr="00015F65" w:rsidRDefault="00F413AC" w:rsidP="00F413AC">
            <w:pPr>
              <w:rPr>
                <w:rFonts w:cs="Arial"/>
              </w:rPr>
            </w:pPr>
          </w:p>
        </w:tc>
        <w:tc>
          <w:tcPr>
            <w:tcW w:w="1559" w:type="dxa"/>
          </w:tcPr>
          <w:p w14:paraId="50ED0ECA" w14:textId="77777777" w:rsidR="00F413AC" w:rsidRPr="00015F65" w:rsidRDefault="00F413AC" w:rsidP="00F413AC">
            <w:pPr>
              <w:rPr>
                <w:rFonts w:cs="Arial"/>
              </w:rPr>
            </w:pPr>
            <w:r w:rsidRPr="00015F65">
              <w:rPr>
                <w:rFonts w:cs="Arial"/>
              </w:rPr>
              <w:t>0..1</w:t>
            </w:r>
          </w:p>
        </w:tc>
        <w:tc>
          <w:tcPr>
            <w:tcW w:w="5953" w:type="dxa"/>
          </w:tcPr>
          <w:p w14:paraId="315D3812" w14:textId="77777777" w:rsidR="00F413AC" w:rsidRPr="00015F65" w:rsidRDefault="00F413AC" w:rsidP="00F413AC">
            <w:pPr>
              <w:rPr>
                <w:rFonts w:cs="Arial"/>
              </w:rPr>
            </w:pPr>
            <w:r w:rsidRPr="00015F65">
              <w:rPr>
                <w:rFonts w:cs="Arial"/>
              </w:rPr>
              <w:t>Schedule 1 indicator.</w:t>
            </w:r>
          </w:p>
          <w:p w14:paraId="603CD876" w14:textId="77777777" w:rsidR="00F413AC" w:rsidRPr="00015F65" w:rsidRDefault="00F413AC" w:rsidP="00F413AC">
            <w:pPr>
              <w:rPr>
                <w:rFonts w:cs="Arial"/>
              </w:rPr>
            </w:pPr>
            <w:r w:rsidRPr="00015F65">
              <w:rPr>
                <w:rFonts w:cs="Arial"/>
              </w:rPr>
              <w:t>DRUG_PRODUCT_PRESCRIB_INFO.APPID</w:t>
            </w:r>
          </w:p>
          <w:p w14:paraId="1949237A" w14:textId="77777777" w:rsidR="00F413AC" w:rsidRPr="00015F65" w:rsidRDefault="00F413AC" w:rsidP="00F413AC">
            <w:pPr>
              <w:rPr>
                <w:rFonts w:cs="Arial"/>
              </w:rPr>
            </w:pPr>
            <w:r w:rsidRPr="00015F65">
              <w:rPr>
                <w:rFonts w:cs="Arial"/>
              </w:rPr>
              <w:t>DRUG_PRODUCT_PRESCRIB_INFO.SCHED_1</w:t>
            </w:r>
          </w:p>
        </w:tc>
      </w:tr>
      <w:tr w:rsidR="00F413AC" w:rsidRPr="00015F65" w14:paraId="3FDA7073" w14:textId="77777777" w:rsidTr="004A1C09">
        <w:trPr>
          <w:cantSplit/>
        </w:trPr>
        <w:tc>
          <w:tcPr>
            <w:tcW w:w="2830" w:type="dxa"/>
          </w:tcPr>
          <w:p w14:paraId="0556A942" w14:textId="77777777" w:rsidR="00F413AC" w:rsidRPr="00015F65" w:rsidRDefault="00F413AC" w:rsidP="00F413AC">
            <w:pPr>
              <w:rPr>
                <w:rFonts w:cs="Arial"/>
              </w:rPr>
            </w:pPr>
            <w:r w:rsidRPr="00015F65">
              <w:rPr>
                <w:rFonts w:cs="Arial"/>
              </w:rPr>
              <w:lastRenderedPageBreak/>
              <w:t>SCHED_2</w:t>
            </w:r>
          </w:p>
        </w:tc>
        <w:tc>
          <w:tcPr>
            <w:tcW w:w="3828" w:type="dxa"/>
          </w:tcPr>
          <w:p w14:paraId="68A80537" w14:textId="77777777" w:rsidR="00F413AC" w:rsidRPr="00015F65" w:rsidRDefault="00F413AC" w:rsidP="00F413AC">
            <w:pPr>
              <w:rPr>
                <w:rFonts w:cs="Arial"/>
              </w:rPr>
            </w:pPr>
          </w:p>
        </w:tc>
        <w:tc>
          <w:tcPr>
            <w:tcW w:w="1559" w:type="dxa"/>
          </w:tcPr>
          <w:p w14:paraId="10DD10AF" w14:textId="77777777" w:rsidR="00F413AC" w:rsidRPr="00015F65" w:rsidRDefault="00F413AC" w:rsidP="00F413AC">
            <w:pPr>
              <w:rPr>
                <w:rFonts w:cs="Arial"/>
              </w:rPr>
            </w:pPr>
            <w:r w:rsidRPr="00015F65">
              <w:rPr>
                <w:rFonts w:cs="Arial"/>
              </w:rPr>
              <w:t>0..1</w:t>
            </w:r>
          </w:p>
        </w:tc>
        <w:tc>
          <w:tcPr>
            <w:tcW w:w="5953" w:type="dxa"/>
          </w:tcPr>
          <w:p w14:paraId="0BD5CD2A" w14:textId="77777777" w:rsidR="00F413AC" w:rsidRPr="00015F65" w:rsidRDefault="00F413AC" w:rsidP="00F413AC">
            <w:pPr>
              <w:rPr>
                <w:rFonts w:cs="Arial"/>
              </w:rPr>
            </w:pPr>
            <w:r w:rsidRPr="00015F65">
              <w:rPr>
                <w:rFonts w:cs="Arial"/>
              </w:rPr>
              <w:t>Schedule 2 indicator.</w:t>
            </w:r>
          </w:p>
          <w:p w14:paraId="242C7197" w14:textId="77777777" w:rsidR="00F413AC" w:rsidRPr="00015F65" w:rsidRDefault="00F413AC" w:rsidP="00F413AC">
            <w:pPr>
              <w:rPr>
                <w:rFonts w:cs="Arial"/>
              </w:rPr>
            </w:pPr>
            <w:r w:rsidRPr="00015F65">
              <w:rPr>
                <w:rFonts w:cs="Arial"/>
              </w:rPr>
              <w:t>DRUG_PRODUCT_PRESCRIB_INFO.APPID</w:t>
            </w:r>
          </w:p>
          <w:p w14:paraId="580E8393" w14:textId="77777777" w:rsidR="00F413AC" w:rsidRPr="00015F65" w:rsidRDefault="00F413AC" w:rsidP="00F413AC">
            <w:pPr>
              <w:rPr>
                <w:rFonts w:cs="Arial"/>
              </w:rPr>
            </w:pPr>
            <w:r w:rsidRPr="00015F65">
              <w:rPr>
                <w:rFonts w:cs="Arial"/>
              </w:rPr>
              <w:t>DRUG_PRODUCT_PRESCRIB_INFO.SCHED_2</w:t>
            </w:r>
          </w:p>
        </w:tc>
      </w:tr>
      <w:tr w:rsidR="00F413AC" w:rsidRPr="00015F65" w14:paraId="7EE23652" w14:textId="77777777" w:rsidTr="004A1C09">
        <w:trPr>
          <w:cantSplit/>
        </w:trPr>
        <w:tc>
          <w:tcPr>
            <w:tcW w:w="2830" w:type="dxa"/>
          </w:tcPr>
          <w:p w14:paraId="3A18C1A5" w14:textId="77777777" w:rsidR="00F413AC" w:rsidRPr="00015F65" w:rsidRDefault="00F413AC" w:rsidP="00F413AC">
            <w:pPr>
              <w:rPr>
                <w:rFonts w:cs="Arial"/>
              </w:rPr>
            </w:pPr>
            <w:r w:rsidRPr="00015F65">
              <w:rPr>
                <w:rFonts w:cs="Arial"/>
              </w:rPr>
              <w:t>SPEC_CONTCD</w:t>
            </w:r>
          </w:p>
        </w:tc>
        <w:tc>
          <w:tcPr>
            <w:tcW w:w="3828" w:type="dxa"/>
          </w:tcPr>
          <w:p w14:paraId="62C9B6EC" w14:textId="0EFF9BA5" w:rsidR="00F413AC" w:rsidRPr="00015F65" w:rsidRDefault="001554B8" w:rsidP="00F413AC">
            <w:pPr>
              <w:rPr>
                <w:rFonts w:cs="Arial"/>
              </w:rPr>
            </w:pPr>
            <w:hyperlink r:id="rId74" w:history="1">
              <w:r w:rsidR="00F413AC" w:rsidRPr="00015F65">
                <w:rPr>
                  <w:rStyle w:val="Hyperlink"/>
                  <w:rFonts w:ascii="Arial" w:hAnsi="Arial" w:cs="Arial"/>
                </w:rPr>
                <w:t>https://dmd.nhs.uk/SPEC_CONT</w:t>
              </w:r>
            </w:hyperlink>
          </w:p>
        </w:tc>
        <w:tc>
          <w:tcPr>
            <w:tcW w:w="1559" w:type="dxa"/>
          </w:tcPr>
          <w:p w14:paraId="6F7B6FB9" w14:textId="77777777" w:rsidR="00F413AC" w:rsidRPr="00015F65" w:rsidRDefault="00F413AC" w:rsidP="00F413AC">
            <w:pPr>
              <w:rPr>
                <w:rFonts w:cs="Arial"/>
              </w:rPr>
            </w:pPr>
            <w:r w:rsidRPr="00015F65">
              <w:rPr>
                <w:rFonts w:cs="Arial"/>
              </w:rPr>
              <w:t>0..1</w:t>
            </w:r>
          </w:p>
        </w:tc>
        <w:tc>
          <w:tcPr>
            <w:tcW w:w="5953" w:type="dxa"/>
          </w:tcPr>
          <w:p w14:paraId="6D79ECF0" w14:textId="77777777" w:rsidR="00F413AC" w:rsidRPr="00015F65" w:rsidRDefault="00F413AC" w:rsidP="00F413AC">
            <w:pPr>
              <w:rPr>
                <w:rFonts w:cs="Arial"/>
              </w:rPr>
            </w:pPr>
            <w:r w:rsidRPr="00015F65">
              <w:rPr>
                <w:rFonts w:cs="Arial"/>
              </w:rPr>
              <w:t>Special container indicator</w:t>
            </w:r>
          </w:p>
          <w:p w14:paraId="7983A034" w14:textId="77777777" w:rsidR="00F413AC" w:rsidRPr="00015F65" w:rsidRDefault="00F413AC" w:rsidP="00F413AC">
            <w:pPr>
              <w:rPr>
                <w:rFonts w:cs="Arial"/>
              </w:rPr>
            </w:pPr>
            <w:r w:rsidRPr="00015F65">
              <w:rPr>
                <w:rFonts w:cs="Arial"/>
              </w:rPr>
              <w:t>REIMBURSEMENT_INFO.APPID</w:t>
            </w:r>
          </w:p>
          <w:p w14:paraId="49A5F62F" w14:textId="77777777" w:rsidR="00F413AC" w:rsidRPr="00015F65" w:rsidRDefault="00F413AC" w:rsidP="00F413AC">
            <w:pPr>
              <w:rPr>
                <w:rFonts w:cs="Arial"/>
              </w:rPr>
            </w:pPr>
            <w:r w:rsidRPr="00015F65">
              <w:rPr>
                <w:rFonts w:cs="Arial"/>
              </w:rPr>
              <w:t>REIMBURSEMENT_INFO.SPEC_CONTCD</w:t>
            </w:r>
          </w:p>
        </w:tc>
      </w:tr>
      <w:tr w:rsidR="00F413AC" w:rsidRPr="00015F65" w14:paraId="697F45E2" w14:textId="77777777" w:rsidTr="004A1C09">
        <w:trPr>
          <w:cantSplit/>
        </w:trPr>
        <w:tc>
          <w:tcPr>
            <w:tcW w:w="2830" w:type="dxa"/>
          </w:tcPr>
          <w:p w14:paraId="474AF268" w14:textId="77777777" w:rsidR="00F413AC" w:rsidRPr="00015F65" w:rsidRDefault="00F413AC" w:rsidP="00F413AC">
            <w:pPr>
              <w:rPr>
                <w:rFonts w:cs="Arial"/>
              </w:rPr>
            </w:pPr>
            <w:r w:rsidRPr="00015F65">
              <w:rPr>
                <w:rFonts w:cs="Arial"/>
              </w:rPr>
              <w:t>SUBP</w:t>
            </w:r>
          </w:p>
        </w:tc>
        <w:tc>
          <w:tcPr>
            <w:tcW w:w="3828" w:type="dxa"/>
          </w:tcPr>
          <w:p w14:paraId="21425B1F" w14:textId="77777777" w:rsidR="00F413AC" w:rsidRPr="00015F65" w:rsidRDefault="00F413AC" w:rsidP="00F413AC">
            <w:pPr>
              <w:rPr>
                <w:rFonts w:cs="Arial"/>
              </w:rPr>
            </w:pPr>
          </w:p>
        </w:tc>
        <w:tc>
          <w:tcPr>
            <w:tcW w:w="1559" w:type="dxa"/>
          </w:tcPr>
          <w:p w14:paraId="09AE77DA" w14:textId="77777777" w:rsidR="00F413AC" w:rsidRPr="00015F65" w:rsidRDefault="00F413AC" w:rsidP="00F413AC">
            <w:pPr>
              <w:rPr>
                <w:rFonts w:cs="Arial"/>
              </w:rPr>
            </w:pPr>
            <w:r w:rsidRPr="00015F65">
              <w:rPr>
                <w:rFonts w:cs="Arial"/>
              </w:rPr>
              <w:t>0..1</w:t>
            </w:r>
          </w:p>
        </w:tc>
        <w:tc>
          <w:tcPr>
            <w:tcW w:w="5953" w:type="dxa"/>
          </w:tcPr>
          <w:p w14:paraId="05389388" w14:textId="77777777" w:rsidR="00F413AC" w:rsidRPr="00015F65" w:rsidRDefault="00F413AC" w:rsidP="00F413AC">
            <w:pPr>
              <w:rPr>
                <w:rFonts w:cs="Arial"/>
              </w:rPr>
            </w:pPr>
            <w:r w:rsidRPr="00015F65">
              <w:rPr>
                <w:rFonts w:cs="Arial"/>
              </w:rPr>
              <w:t>Sub pack information, text.</w:t>
            </w:r>
          </w:p>
          <w:p w14:paraId="668077C2" w14:textId="77777777" w:rsidR="00F413AC" w:rsidRPr="00015F65" w:rsidRDefault="00F413AC" w:rsidP="00F413AC">
            <w:pPr>
              <w:rPr>
                <w:rFonts w:cs="Arial"/>
              </w:rPr>
            </w:pPr>
            <w:r w:rsidRPr="00015F65">
              <w:rPr>
                <w:rFonts w:cs="Arial"/>
              </w:rPr>
              <w:t>AMPP.SUBP</w:t>
            </w:r>
          </w:p>
        </w:tc>
      </w:tr>
    </w:tbl>
    <w:p w14:paraId="52A8EB55" w14:textId="77777777" w:rsidR="00DE245D" w:rsidRPr="00015F65" w:rsidRDefault="00DE245D" w:rsidP="00DE245D">
      <w:pPr>
        <w:rPr>
          <w:rFonts w:cs="Arial"/>
        </w:rPr>
      </w:pPr>
    </w:p>
    <w:p w14:paraId="3558FBDD" w14:textId="77777777" w:rsidR="00DE245D" w:rsidRPr="00015F65" w:rsidRDefault="00DE245D" w:rsidP="00DE245D">
      <w:pPr>
        <w:rPr>
          <w:rFonts w:cs="Arial"/>
          <w:b/>
          <w:bCs/>
        </w:rPr>
      </w:pPr>
      <w:r w:rsidRPr="00015F65">
        <w:rPr>
          <w:rFonts w:cs="Arial"/>
          <w:b/>
          <w:bCs/>
        </w:rPr>
        <w:t>Ingredient Properties:</w:t>
      </w:r>
    </w:p>
    <w:tbl>
      <w:tblPr>
        <w:tblStyle w:val="TableGrid"/>
        <w:tblW w:w="14170" w:type="dxa"/>
        <w:tblLayout w:type="fixed"/>
        <w:tblLook w:val="04A0" w:firstRow="1" w:lastRow="0" w:firstColumn="1" w:lastColumn="0" w:noHBand="0" w:noVBand="1"/>
      </w:tblPr>
      <w:tblGrid>
        <w:gridCol w:w="2547"/>
        <w:gridCol w:w="4111"/>
        <w:gridCol w:w="1559"/>
        <w:gridCol w:w="5953"/>
      </w:tblGrid>
      <w:tr w:rsidR="00DE245D" w:rsidRPr="00015F65" w14:paraId="00FBFEAE" w14:textId="77777777" w:rsidTr="004A1C09">
        <w:trPr>
          <w:cantSplit/>
          <w:tblHeader/>
        </w:trPr>
        <w:tc>
          <w:tcPr>
            <w:tcW w:w="2547" w:type="dxa"/>
            <w:shd w:val="clear" w:color="auto" w:fill="D9D9D9" w:themeFill="text1" w:themeFillShade="D9"/>
          </w:tcPr>
          <w:p w14:paraId="31C31AE9" w14:textId="77777777" w:rsidR="00DE245D" w:rsidRPr="00015F65" w:rsidRDefault="00DE245D" w:rsidP="008A3DBE">
            <w:pPr>
              <w:rPr>
                <w:rFonts w:cs="Arial"/>
                <w:b/>
                <w:bCs/>
              </w:rPr>
            </w:pPr>
            <w:r w:rsidRPr="00015F65">
              <w:rPr>
                <w:rFonts w:cs="Arial"/>
                <w:b/>
                <w:bCs/>
              </w:rPr>
              <w:t>Property Name</w:t>
            </w:r>
          </w:p>
        </w:tc>
        <w:tc>
          <w:tcPr>
            <w:tcW w:w="4111" w:type="dxa"/>
            <w:shd w:val="clear" w:color="auto" w:fill="D9D9D9" w:themeFill="text1" w:themeFillShade="D9"/>
          </w:tcPr>
          <w:p w14:paraId="24EC3D61" w14:textId="77777777" w:rsidR="00DE245D" w:rsidRPr="00015F65" w:rsidRDefault="00DE245D" w:rsidP="008A3DBE">
            <w:pPr>
              <w:rPr>
                <w:rFonts w:cs="Arial"/>
                <w:b/>
                <w:bCs/>
              </w:rPr>
            </w:pPr>
            <w:r w:rsidRPr="00015F65">
              <w:rPr>
                <w:rFonts w:cs="Arial"/>
                <w:b/>
                <w:bCs/>
              </w:rPr>
              <w:t>Lookup Code System</w:t>
            </w:r>
          </w:p>
        </w:tc>
        <w:tc>
          <w:tcPr>
            <w:tcW w:w="1559" w:type="dxa"/>
            <w:shd w:val="clear" w:color="auto" w:fill="D9D9D9" w:themeFill="text1" w:themeFillShade="D9"/>
          </w:tcPr>
          <w:p w14:paraId="15FB78D3" w14:textId="77777777" w:rsidR="00DE245D" w:rsidRPr="00015F65" w:rsidRDefault="00DE245D" w:rsidP="008A3DBE">
            <w:pPr>
              <w:rPr>
                <w:rFonts w:cs="Arial"/>
                <w:b/>
                <w:bCs/>
              </w:rPr>
            </w:pPr>
            <w:r w:rsidRPr="00015F65">
              <w:rPr>
                <w:rFonts w:cs="Arial"/>
                <w:b/>
                <w:bCs/>
              </w:rPr>
              <w:t>Cardinality</w:t>
            </w:r>
          </w:p>
        </w:tc>
        <w:tc>
          <w:tcPr>
            <w:tcW w:w="5953" w:type="dxa"/>
            <w:shd w:val="clear" w:color="auto" w:fill="D9D9D9" w:themeFill="text1" w:themeFillShade="D9"/>
          </w:tcPr>
          <w:p w14:paraId="6B56EE2C" w14:textId="77777777" w:rsidR="00DE245D" w:rsidRPr="00015F65" w:rsidRDefault="00DE245D" w:rsidP="008A3DBE">
            <w:pPr>
              <w:rPr>
                <w:rFonts w:cs="Arial"/>
                <w:b/>
                <w:bCs/>
              </w:rPr>
            </w:pPr>
            <w:r>
              <w:rPr>
                <w:rFonts w:cs="Arial"/>
                <w:b/>
                <w:bCs/>
              </w:rPr>
              <w:t>Comment</w:t>
            </w:r>
          </w:p>
        </w:tc>
      </w:tr>
      <w:tr w:rsidR="00DE245D" w:rsidRPr="00015F65" w14:paraId="21BBF9FC" w14:textId="77777777" w:rsidTr="004A1C09">
        <w:trPr>
          <w:cantSplit/>
        </w:trPr>
        <w:tc>
          <w:tcPr>
            <w:tcW w:w="2547" w:type="dxa"/>
          </w:tcPr>
          <w:p w14:paraId="5E6613E1" w14:textId="77777777" w:rsidR="00DE245D" w:rsidRPr="00015F65" w:rsidRDefault="00DE245D" w:rsidP="008A3DBE">
            <w:pPr>
              <w:rPr>
                <w:rFonts w:cs="Arial"/>
              </w:rPr>
            </w:pPr>
            <w:r w:rsidRPr="00015F65">
              <w:rPr>
                <w:rFonts w:cs="Arial"/>
              </w:rPr>
              <w:t>parent</w:t>
            </w:r>
          </w:p>
        </w:tc>
        <w:tc>
          <w:tcPr>
            <w:tcW w:w="4111" w:type="dxa"/>
          </w:tcPr>
          <w:p w14:paraId="0D158133" w14:textId="77777777" w:rsidR="00DE245D" w:rsidRPr="00015F65" w:rsidRDefault="00DE245D" w:rsidP="008A3DBE">
            <w:pPr>
              <w:rPr>
                <w:rFonts w:cs="Arial"/>
              </w:rPr>
            </w:pPr>
          </w:p>
        </w:tc>
        <w:tc>
          <w:tcPr>
            <w:tcW w:w="1559" w:type="dxa"/>
          </w:tcPr>
          <w:p w14:paraId="0D0A3408" w14:textId="77777777" w:rsidR="00DE245D" w:rsidRPr="00015F65" w:rsidRDefault="00DE245D" w:rsidP="008A3DBE">
            <w:pPr>
              <w:rPr>
                <w:rFonts w:cs="Arial"/>
              </w:rPr>
            </w:pPr>
            <w:r w:rsidRPr="00015F65">
              <w:rPr>
                <w:rFonts w:cs="Arial"/>
              </w:rPr>
              <w:t>1..1</w:t>
            </w:r>
          </w:p>
        </w:tc>
        <w:tc>
          <w:tcPr>
            <w:tcW w:w="5953" w:type="dxa"/>
          </w:tcPr>
          <w:p w14:paraId="5B7ADAB7" w14:textId="77777777" w:rsidR="00DE245D" w:rsidRPr="00015F65" w:rsidRDefault="00DE245D" w:rsidP="008A3DBE">
            <w:pPr>
              <w:rPr>
                <w:rFonts w:cs="Arial"/>
              </w:rPr>
            </w:pPr>
            <w:r w:rsidRPr="00015F65">
              <w:rPr>
                <w:rFonts w:cs="Arial"/>
              </w:rPr>
              <w:t>Parent concepts are:</w:t>
            </w:r>
          </w:p>
          <w:p w14:paraId="13258715" w14:textId="77777777" w:rsidR="00DE245D" w:rsidRPr="00015F65" w:rsidRDefault="00DE245D" w:rsidP="00DE245D">
            <w:pPr>
              <w:pStyle w:val="ListParagraph"/>
              <w:numPr>
                <w:ilvl w:val="0"/>
                <w:numId w:val="13"/>
              </w:numPr>
              <w:spacing w:after="0"/>
              <w:contextualSpacing/>
              <w:textboxTightWrap w:val="none"/>
              <w:rPr>
                <w:rFonts w:cs="Arial"/>
              </w:rPr>
            </w:pPr>
            <w:r w:rsidRPr="00015F65">
              <w:rPr>
                <w:rFonts w:cs="Arial"/>
              </w:rPr>
              <w:t>Grouper identifier (</w:t>
            </w:r>
            <w:r>
              <w:rPr>
                <w:rFonts w:cs="Arial"/>
              </w:rPr>
              <w:t>INGREDIENT</w:t>
            </w:r>
            <w:r w:rsidRPr="00015F65">
              <w:rPr>
                <w:rFonts w:cs="Arial"/>
              </w:rPr>
              <w:t>)</w:t>
            </w:r>
          </w:p>
        </w:tc>
      </w:tr>
      <w:tr w:rsidR="00DE245D" w:rsidRPr="00015F65" w14:paraId="0DD046AF" w14:textId="77777777" w:rsidTr="004A1C09">
        <w:trPr>
          <w:cantSplit/>
        </w:trPr>
        <w:tc>
          <w:tcPr>
            <w:tcW w:w="2547" w:type="dxa"/>
          </w:tcPr>
          <w:p w14:paraId="43720BB8" w14:textId="77777777" w:rsidR="00DE245D" w:rsidRPr="00015F65" w:rsidRDefault="00DE245D" w:rsidP="008A3DBE">
            <w:pPr>
              <w:rPr>
                <w:rFonts w:cs="Arial"/>
              </w:rPr>
            </w:pPr>
            <w:r w:rsidRPr="00015F65">
              <w:rPr>
                <w:rFonts w:cs="Arial"/>
              </w:rPr>
              <w:t>child</w:t>
            </w:r>
          </w:p>
        </w:tc>
        <w:tc>
          <w:tcPr>
            <w:tcW w:w="4111" w:type="dxa"/>
          </w:tcPr>
          <w:p w14:paraId="09385D26" w14:textId="77777777" w:rsidR="00DE245D" w:rsidRPr="00015F65" w:rsidRDefault="00DE245D" w:rsidP="008A3DBE">
            <w:pPr>
              <w:rPr>
                <w:rFonts w:cs="Arial"/>
              </w:rPr>
            </w:pPr>
          </w:p>
        </w:tc>
        <w:tc>
          <w:tcPr>
            <w:tcW w:w="1559" w:type="dxa"/>
          </w:tcPr>
          <w:p w14:paraId="525A4356" w14:textId="77777777" w:rsidR="00DE245D" w:rsidRPr="00015F65" w:rsidRDefault="00DE245D" w:rsidP="008A3DBE">
            <w:pPr>
              <w:rPr>
                <w:rFonts w:cs="Arial"/>
              </w:rPr>
            </w:pPr>
            <w:r w:rsidRPr="00015F65">
              <w:rPr>
                <w:rFonts w:cs="Arial"/>
              </w:rPr>
              <w:t>0..0</w:t>
            </w:r>
          </w:p>
        </w:tc>
        <w:tc>
          <w:tcPr>
            <w:tcW w:w="5953" w:type="dxa"/>
          </w:tcPr>
          <w:p w14:paraId="6BD60D7C" w14:textId="77777777" w:rsidR="00DE245D" w:rsidRPr="00015F65" w:rsidRDefault="00DE245D" w:rsidP="008A3DBE">
            <w:pPr>
              <w:rPr>
                <w:rFonts w:cs="Arial"/>
              </w:rPr>
            </w:pPr>
            <w:r w:rsidRPr="00015F65">
              <w:rPr>
                <w:rFonts w:cs="Arial"/>
              </w:rPr>
              <w:t>Ingredients do not have any children.</w:t>
            </w:r>
          </w:p>
        </w:tc>
      </w:tr>
      <w:tr w:rsidR="00DE245D" w:rsidRPr="00015F65" w14:paraId="0D14AF72" w14:textId="77777777" w:rsidTr="004A1C09">
        <w:trPr>
          <w:cantSplit/>
        </w:trPr>
        <w:tc>
          <w:tcPr>
            <w:tcW w:w="2547" w:type="dxa"/>
          </w:tcPr>
          <w:p w14:paraId="0A346C23" w14:textId="77777777" w:rsidR="00DE245D" w:rsidRPr="00015F65" w:rsidRDefault="00DE245D" w:rsidP="008A3DBE">
            <w:pPr>
              <w:rPr>
                <w:rFonts w:cs="Arial"/>
              </w:rPr>
            </w:pPr>
            <w:r w:rsidRPr="00015F65">
              <w:rPr>
                <w:rFonts w:cs="Arial"/>
              </w:rPr>
              <w:t>ISIDDT</w:t>
            </w:r>
          </w:p>
        </w:tc>
        <w:tc>
          <w:tcPr>
            <w:tcW w:w="4111" w:type="dxa"/>
          </w:tcPr>
          <w:p w14:paraId="182535E9" w14:textId="77777777" w:rsidR="00DE245D" w:rsidRPr="00015F65" w:rsidRDefault="00DE245D" w:rsidP="008A3DBE">
            <w:pPr>
              <w:rPr>
                <w:rFonts w:cs="Arial"/>
              </w:rPr>
            </w:pPr>
          </w:p>
        </w:tc>
        <w:tc>
          <w:tcPr>
            <w:tcW w:w="1559" w:type="dxa"/>
          </w:tcPr>
          <w:p w14:paraId="6691F226" w14:textId="77777777" w:rsidR="00DE245D" w:rsidRPr="00015F65" w:rsidRDefault="00DE245D" w:rsidP="008A3DBE">
            <w:pPr>
              <w:rPr>
                <w:rFonts w:cs="Arial"/>
              </w:rPr>
            </w:pPr>
            <w:r w:rsidRPr="00015F65">
              <w:rPr>
                <w:rFonts w:cs="Arial"/>
              </w:rPr>
              <w:t>0..1</w:t>
            </w:r>
          </w:p>
        </w:tc>
        <w:tc>
          <w:tcPr>
            <w:tcW w:w="5953" w:type="dxa"/>
          </w:tcPr>
          <w:p w14:paraId="08039917" w14:textId="77777777" w:rsidR="00DE245D" w:rsidRPr="00015F65" w:rsidRDefault="00DE245D" w:rsidP="008A3DBE">
            <w:pPr>
              <w:rPr>
                <w:rFonts w:cs="Arial"/>
              </w:rPr>
            </w:pPr>
            <w:r w:rsidRPr="00015F65">
              <w:rPr>
                <w:rFonts w:cs="Arial"/>
              </w:rPr>
              <w:t>Date ingredient substance identifier became valid. When ISID code has changed, if the code has not changed this field is not populated.</w:t>
            </w:r>
          </w:p>
        </w:tc>
      </w:tr>
      <w:tr w:rsidR="00DE245D" w:rsidRPr="00015F65" w14:paraId="3618E82E" w14:textId="77777777" w:rsidTr="004A1C09">
        <w:trPr>
          <w:cantSplit/>
        </w:trPr>
        <w:tc>
          <w:tcPr>
            <w:tcW w:w="2547" w:type="dxa"/>
          </w:tcPr>
          <w:p w14:paraId="6D9B62B5" w14:textId="77777777" w:rsidR="00DE245D" w:rsidRPr="00015F65" w:rsidRDefault="00DE245D" w:rsidP="008A3DBE">
            <w:pPr>
              <w:rPr>
                <w:rFonts w:cs="Arial"/>
              </w:rPr>
            </w:pPr>
            <w:r w:rsidRPr="00015F65">
              <w:rPr>
                <w:rFonts w:cs="Arial"/>
              </w:rPr>
              <w:t>ISIDPREV</w:t>
            </w:r>
          </w:p>
        </w:tc>
        <w:tc>
          <w:tcPr>
            <w:tcW w:w="4111" w:type="dxa"/>
          </w:tcPr>
          <w:p w14:paraId="7D269FBA" w14:textId="77777777" w:rsidR="00DE245D" w:rsidRPr="00015F65" w:rsidRDefault="00DE245D" w:rsidP="008A3DBE">
            <w:pPr>
              <w:rPr>
                <w:rFonts w:cs="Arial"/>
              </w:rPr>
            </w:pPr>
          </w:p>
        </w:tc>
        <w:tc>
          <w:tcPr>
            <w:tcW w:w="1559" w:type="dxa"/>
          </w:tcPr>
          <w:p w14:paraId="4DCAAB04" w14:textId="77777777" w:rsidR="00DE245D" w:rsidRPr="00015F65" w:rsidRDefault="00DE245D" w:rsidP="008A3DBE">
            <w:pPr>
              <w:rPr>
                <w:rFonts w:cs="Arial"/>
              </w:rPr>
            </w:pPr>
            <w:r w:rsidRPr="00015F65">
              <w:rPr>
                <w:rFonts w:cs="Arial"/>
              </w:rPr>
              <w:t>0..1</w:t>
            </w:r>
          </w:p>
        </w:tc>
        <w:tc>
          <w:tcPr>
            <w:tcW w:w="5953" w:type="dxa"/>
          </w:tcPr>
          <w:p w14:paraId="730F8973" w14:textId="77777777" w:rsidR="00DE245D" w:rsidRPr="00015F65" w:rsidRDefault="00DE245D" w:rsidP="008A3DBE">
            <w:pPr>
              <w:rPr>
                <w:rFonts w:cs="Arial"/>
              </w:rPr>
            </w:pPr>
            <w:r w:rsidRPr="00015F65">
              <w:rPr>
                <w:rFonts w:cs="Arial"/>
              </w:rPr>
              <w:t xml:space="preserve">Previous ingredient substance identifier. </w:t>
            </w:r>
          </w:p>
        </w:tc>
      </w:tr>
      <w:tr w:rsidR="00DE245D" w:rsidRPr="00015F65" w14:paraId="2E3B3E1D" w14:textId="77777777" w:rsidTr="004A1C09">
        <w:trPr>
          <w:cantSplit/>
        </w:trPr>
        <w:tc>
          <w:tcPr>
            <w:tcW w:w="2547" w:type="dxa"/>
          </w:tcPr>
          <w:p w14:paraId="748FF9A9" w14:textId="77777777" w:rsidR="00DE245D" w:rsidRPr="00015F65" w:rsidRDefault="00DE245D" w:rsidP="008A3DBE">
            <w:pPr>
              <w:rPr>
                <w:rFonts w:cs="Arial"/>
              </w:rPr>
            </w:pPr>
            <w:r w:rsidRPr="00015F65">
              <w:rPr>
                <w:rFonts w:cs="Arial"/>
              </w:rPr>
              <w:t>INVALID</w:t>
            </w:r>
          </w:p>
        </w:tc>
        <w:tc>
          <w:tcPr>
            <w:tcW w:w="4111" w:type="dxa"/>
          </w:tcPr>
          <w:p w14:paraId="5269B723" w14:textId="77777777" w:rsidR="00DE245D" w:rsidRPr="00015F65" w:rsidRDefault="00DE245D" w:rsidP="008A3DBE">
            <w:pPr>
              <w:rPr>
                <w:rFonts w:cs="Arial"/>
              </w:rPr>
            </w:pPr>
          </w:p>
        </w:tc>
        <w:tc>
          <w:tcPr>
            <w:tcW w:w="1559" w:type="dxa"/>
          </w:tcPr>
          <w:p w14:paraId="3CA3A58A" w14:textId="77777777" w:rsidR="00DE245D" w:rsidRPr="00015F65" w:rsidRDefault="00DE245D" w:rsidP="008A3DBE">
            <w:pPr>
              <w:rPr>
                <w:rFonts w:cs="Arial"/>
              </w:rPr>
            </w:pPr>
            <w:r w:rsidRPr="00015F65">
              <w:rPr>
                <w:rFonts w:cs="Arial"/>
              </w:rPr>
              <w:t>0..1</w:t>
            </w:r>
          </w:p>
        </w:tc>
        <w:tc>
          <w:tcPr>
            <w:tcW w:w="5953" w:type="dxa"/>
          </w:tcPr>
          <w:p w14:paraId="6D126138" w14:textId="77777777" w:rsidR="00DE245D" w:rsidRPr="00015F65" w:rsidRDefault="00DE245D" w:rsidP="008A3DBE">
            <w:pPr>
              <w:rPr>
                <w:rFonts w:cs="Arial"/>
              </w:rPr>
            </w:pPr>
            <w:r w:rsidRPr="00015F65">
              <w:rPr>
                <w:rFonts w:cs="Arial"/>
              </w:rPr>
              <w:t>Valid Ingredient will not have this property.</w:t>
            </w:r>
          </w:p>
          <w:p w14:paraId="7528831F" w14:textId="77777777" w:rsidR="00DE245D" w:rsidRPr="00015F65" w:rsidRDefault="00DE245D" w:rsidP="008A3DBE">
            <w:pPr>
              <w:rPr>
                <w:rFonts w:cs="Arial"/>
              </w:rPr>
            </w:pPr>
            <w:r w:rsidRPr="00015F65">
              <w:rPr>
                <w:rFonts w:cs="Arial"/>
              </w:rPr>
              <w:t>INVALID concepts have INVALID = 1</w:t>
            </w:r>
          </w:p>
        </w:tc>
      </w:tr>
    </w:tbl>
    <w:p w14:paraId="31CAB022" w14:textId="316E02EA" w:rsidR="00B14C79" w:rsidRDefault="00B14C79" w:rsidP="00DE245D">
      <w:pPr>
        <w:rPr>
          <w:rFonts w:cs="Arial"/>
        </w:rPr>
      </w:pPr>
    </w:p>
    <w:p w14:paraId="47D3DAC6" w14:textId="77777777" w:rsidR="00DE245D" w:rsidRPr="00015F65" w:rsidRDefault="00DE245D" w:rsidP="00951F38">
      <w:pPr>
        <w:spacing w:after="0"/>
        <w:textboxTightWrap w:val="none"/>
        <w:rPr>
          <w:rFonts w:cs="Arial"/>
          <w:b/>
          <w:bCs/>
        </w:rPr>
      </w:pPr>
      <w:r w:rsidRPr="00015F65">
        <w:rPr>
          <w:rFonts w:cs="Arial"/>
          <w:b/>
          <w:bCs/>
        </w:rPr>
        <w:lastRenderedPageBreak/>
        <w:t>Supplier Properties:</w:t>
      </w:r>
    </w:p>
    <w:tbl>
      <w:tblPr>
        <w:tblStyle w:val="TableGrid"/>
        <w:tblW w:w="14170" w:type="dxa"/>
        <w:tblLayout w:type="fixed"/>
        <w:tblLook w:val="04A0" w:firstRow="1" w:lastRow="0" w:firstColumn="1" w:lastColumn="0" w:noHBand="0" w:noVBand="1"/>
      </w:tblPr>
      <w:tblGrid>
        <w:gridCol w:w="2547"/>
        <w:gridCol w:w="4252"/>
        <w:gridCol w:w="1560"/>
        <w:gridCol w:w="5811"/>
      </w:tblGrid>
      <w:tr w:rsidR="00DE245D" w:rsidRPr="00015F65" w14:paraId="256278A2" w14:textId="77777777" w:rsidTr="00446DDB">
        <w:trPr>
          <w:tblHeader/>
        </w:trPr>
        <w:tc>
          <w:tcPr>
            <w:tcW w:w="2547" w:type="dxa"/>
            <w:shd w:val="clear" w:color="auto" w:fill="D9D9D9" w:themeFill="text1" w:themeFillShade="D9"/>
          </w:tcPr>
          <w:p w14:paraId="257CB047" w14:textId="77777777" w:rsidR="00DE245D" w:rsidRPr="00015F65" w:rsidRDefault="00DE245D" w:rsidP="008A3DBE">
            <w:pPr>
              <w:rPr>
                <w:rFonts w:cs="Arial"/>
                <w:b/>
                <w:bCs/>
              </w:rPr>
            </w:pPr>
            <w:r w:rsidRPr="00015F65">
              <w:rPr>
                <w:rFonts w:cs="Arial"/>
                <w:b/>
                <w:bCs/>
              </w:rPr>
              <w:t>Property Name</w:t>
            </w:r>
          </w:p>
        </w:tc>
        <w:tc>
          <w:tcPr>
            <w:tcW w:w="4252" w:type="dxa"/>
            <w:shd w:val="clear" w:color="auto" w:fill="D9D9D9" w:themeFill="text1" w:themeFillShade="D9"/>
          </w:tcPr>
          <w:p w14:paraId="3B835F2C" w14:textId="77777777" w:rsidR="00DE245D" w:rsidRPr="00015F65" w:rsidRDefault="00DE245D" w:rsidP="008A3DBE">
            <w:pPr>
              <w:rPr>
                <w:rFonts w:cs="Arial"/>
                <w:b/>
                <w:bCs/>
              </w:rPr>
            </w:pPr>
            <w:r w:rsidRPr="00015F65">
              <w:rPr>
                <w:rFonts w:cs="Arial"/>
                <w:b/>
                <w:bCs/>
              </w:rPr>
              <w:t>Lookup Code System</w:t>
            </w:r>
          </w:p>
        </w:tc>
        <w:tc>
          <w:tcPr>
            <w:tcW w:w="1560" w:type="dxa"/>
            <w:shd w:val="clear" w:color="auto" w:fill="D9D9D9" w:themeFill="text1" w:themeFillShade="D9"/>
          </w:tcPr>
          <w:p w14:paraId="39E6EA7C" w14:textId="77777777" w:rsidR="00DE245D" w:rsidRPr="00015F65" w:rsidRDefault="00DE245D" w:rsidP="008A3DBE">
            <w:pPr>
              <w:rPr>
                <w:rFonts w:cs="Arial"/>
                <w:b/>
                <w:bCs/>
              </w:rPr>
            </w:pPr>
            <w:r w:rsidRPr="00015F65">
              <w:rPr>
                <w:rFonts w:cs="Arial"/>
                <w:b/>
                <w:bCs/>
              </w:rPr>
              <w:t>Cardinality</w:t>
            </w:r>
          </w:p>
        </w:tc>
        <w:tc>
          <w:tcPr>
            <w:tcW w:w="5811" w:type="dxa"/>
            <w:shd w:val="clear" w:color="auto" w:fill="D9D9D9" w:themeFill="text1" w:themeFillShade="D9"/>
          </w:tcPr>
          <w:p w14:paraId="6ABE662B" w14:textId="77777777" w:rsidR="00DE245D" w:rsidRPr="00015F65" w:rsidRDefault="00DE245D" w:rsidP="008A3DBE">
            <w:pPr>
              <w:rPr>
                <w:rFonts w:cs="Arial"/>
                <w:b/>
                <w:bCs/>
              </w:rPr>
            </w:pPr>
            <w:r>
              <w:rPr>
                <w:rFonts w:cs="Arial"/>
                <w:b/>
                <w:bCs/>
              </w:rPr>
              <w:t>Comment</w:t>
            </w:r>
          </w:p>
        </w:tc>
      </w:tr>
      <w:tr w:rsidR="00DE245D" w:rsidRPr="00015F65" w14:paraId="3F23E52C" w14:textId="77777777" w:rsidTr="008A3DBE">
        <w:trPr>
          <w:tblHeader/>
        </w:trPr>
        <w:tc>
          <w:tcPr>
            <w:tcW w:w="2547" w:type="dxa"/>
          </w:tcPr>
          <w:p w14:paraId="4DBA9FBD" w14:textId="77777777" w:rsidR="00DE245D" w:rsidRPr="00015F65" w:rsidRDefault="00DE245D" w:rsidP="008A3DBE">
            <w:pPr>
              <w:rPr>
                <w:rFonts w:cs="Arial"/>
              </w:rPr>
            </w:pPr>
            <w:r w:rsidRPr="00015F65">
              <w:rPr>
                <w:rFonts w:cs="Arial"/>
              </w:rPr>
              <w:t>parent</w:t>
            </w:r>
          </w:p>
        </w:tc>
        <w:tc>
          <w:tcPr>
            <w:tcW w:w="4252" w:type="dxa"/>
          </w:tcPr>
          <w:p w14:paraId="0B8EFB0B" w14:textId="77777777" w:rsidR="00DE245D" w:rsidRPr="00015F65" w:rsidRDefault="00DE245D" w:rsidP="008A3DBE">
            <w:pPr>
              <w:rPr>
                <w:rFonts w:cs="Arial"/>
              </w:rPr>
            </w:pPr>
          </w:p>
        </w:tc>
        <w:tc>
          <w:tcPr>
            <w:tcW w:w="1560" w:type="dxa"/>
          </w:tcPr>
          <w:p w14:paraId="07417F42" w14:textId="77777777" w:rsidR="00DE245D" w:rsidRPr="00015F65" w:rsidRDefault="00DE245D" w:rsidP="008A3DBE">
            <w:pPr>
              <w:rPr>
                <w:rFonts w:cs="Arial"/>
              </w:rPr>
            </w:pPr>
            <w:r w:rsidRPr="00015F65">
              <w:rPr>
                <w:rFonts w:cs="Arial"/>
              </w:rPr>
              <w:t>1..1</w:t>
            </w:r>
          </w:p>
        </w:tc>
        <w:tc>
          <w:tcPr>
            <w:tcW w:w="5811" w:type="dxa"/>
          </w:tcPr>
          <w:p w14:paraId="76BBCB88" w14:textId="77777777" w:rsidR="00DE245D" w:rsidRPr="00015F65" w:rsidRDefault="00DE245D" w:rsidP="008A3DBE">
            <w:pPr>
              <w:rPr>
                <w:rFonts w:cs="Arial"/>
              </w:rPr>
            </w:pPr>
            <w:r w:rsidRPr="00015F65">
              <w:rPr>
                <w:rFonts w:cs="Arial"/>
              </w:rPr>
              <w:t>Parent concepts are:</w:t>
            </w:r>
          </w:p>
          <w:p w14:paraId="1D7C2854" w14:textId="77777777" w:rsidR="00DE245D" w:rsidRPr="00015F65" w:rsidRDefault="00DE245D" w:rsidP="00DE245D">
            <w:pPr>
              <w:pStyle w:val="ListParagraph"/>
              <w:numPr>
                <w:ilvl w:val="0"/>
                <w:numId w:val="13"/>
              </w:numPr>
              <w:spacing w:after="0"/>
              <w:contextualSpacing/>
              <w:textboxTightWrap w:val="none"/>
              <w:rPr>
                <w:rFonts w:cs="Arial"/>
              </w:rPr>
            </w:pPr>
            <w:r w:rsidRPr="00015F65">
              <w:rPr>
                <w:rFonts w:cs="Arial"/>
              </w:rPr>
              <w:t>Grouper identifier (</w:t>
            </w:r>
            <w:r>
              <w:rPr>
                <w:rFonts w:cs="Arial"/>
              </w:rPr>
              <w:t>SUPPLIER</w:t>
            </w:r>
            <w:r w:rsidRPr="00015F65">
              <w:rPr>
                <w:rFonts w:cs="Arial"/>
              </w:rPr>
              <w:t>)</w:t>
            </w:r>
          </w:p>
        </w:tc>
      </w:tr>
      <w:tr w:rsidR="00DE245D" w:rsidRPr="00015F65" w14:paraId="3EA2CD34" w14:textId="77777777" w:rsidTr="008A3DBE">
        <w:trPr>
          <w:tblHeader/>
        </w:trPr>
        <w:tc>
          <w:tcPr>
            <w:tcW w:w="2547" w:type="dxa"/>
          </w:tcPr>
          <w:p w14:paraId="5F1BADD6" w14:textId="77777777" w:rsidR="00DE245D" w:rsidRPr="00015F65" w:rsidRDefault="00DE245D" w:rsidP="008A3DBE">
            <w:pPr>
              <w:rPr>
                <w:rFonts w:cs="Arial"/>
              </w:rPr>
            </w:pPr>
            <w:r w:rsidRPr="00015F65">
              <w:rPr>
                <w:rFonts w:cs="Arial"/>
              </w:rPr>
              <w:t>child</w:t>
            </w:r>
          </w:p>
        </w:tc>
        <w:tc>
          <w:tcPr>
            <w:tcW w:w="4252" w:type="dxa"/>
          </w:tcPr>
          <w:p w14:paraId="43E8D750" w14:textId="77777777" w:rsidR="00DE245D" w:rsidRPr="00015F65" w:rsidRDefault="00DE245D" w:rsidP="008A3DBE">
            <w:pPr>
              <w:rPr>
                <w:rFonts w:cs="Arial"/>
              </w:rPr>
            </w:pPr>
          </w:p>
        </w:tc>
        <w:tc>
          <w:tcPr>
            <w:tcW w:w="1560" w:type="dxa"/>
          </w:tcPr>
          <w:p w14:paraId="5698F978" w14:textId="77777777" w:rsidR="00DE245D" w:rsidRPr="00015F65" w:rsidRDefault="00DE245D" w:rsidP="008A3DBE">
            <w:pPr>
              <w:rPr>
                <w:rFonts w:cs="Arial"/>
              </w:rPr>
            </w:pPr>
            <w:r w:rsidRPr="00015F65">
              <w:rPr>
                <w:rFonts w:cs="Arial"/>
              </w:rPr>
              <w:t>0..0</w:t>
            </w:r>
          </w:p>
        </w:tc>
        <w:tc>
          <w:tcPr>
            <w:tcW w:w="5811" w:type="dxa"/>
          </w:tcPr>
          <w:p w14:paraId="45A74F87" w14:textId="77777777" w:rsidR="00DE245D" w:rsidRPr="00015F65" w:rsidRDefault="00DE245D" w:rsidP="008A3DBE">
            <w:pPr>
              <w:rPr>
                <w:rFonts w:cs="Arial"/>
              </w:rPr>
            </w:pPr>
            <w:r w:rsidRPr="00015F65">
              <w:rPr>
                <w:rFonts w:cs="Arial"/>
              </w:rPr>
              <w:t>Supplier concepts do not have any children.</w:t>
            </w:r>
          </w:p>
        </w:tc>
      </w:tr>
      <w:tr w:rsidR="00DE245D" w:rsidRPr="00015F65" w14:paraId="36D187BD" w14:textId="77777777" w:rsidTr="008A3DBE">
        <w:trPr>
          <w:tblHeader/>
        </w:trPr>
        <w:tc>
          <w:tcPr>
            <w:tcW w:w="2547" w:type="dxa"/>
            <w:shd w:val="clear" w:color="auto" w:fill="auto"/>
          </w:tcPr>
          <w:p w14:paraId="06A71198" w14:textId="77777777" w:rsidR="00DE245D" w:rsidRPr="00015F65" w:rsidRDefault="00DE245D" w:rsidP="008A3DBE">
            <w:pPr>
              <w:rPr>
                <w:rFonts w:cs="Arial"/>
              </w:rPr>
            </w:pPr>
            <w:r w:rsidRPr="00015F65">
              <w:rPr>
                <w:rFonts w:cs="Arial"/>
              </w:rPr>
              <w:t>CDDT</w:t>
            </w:r>
          </w:p>
        </w:tc>
        <w:tc>
          <w:tcPr>
            <w:tcW w:w="4252" w:type="dxa"/>
            <w:shd w:val="clear" w:color="auto" w:fill="auto"/>
          </w:tcPr>
          <w:p w14:paraId="525AB58E" w14:textId="77777777" w:rsidR="00DE245D" w:rsidRPr="00015F65" w:rsidRDefault="00DE245D" w:rsidP="008A3DBE">
            <w:pPr>
              <w:rPr>
                <w:rFonts w:cs="Arial"/>
              </w:rPr>
            </w:pPr>
          </w:p>
        </w:tc>
        <w:tc>
          <w:tcPr>
            <w:tcW w:w="1560" w:type="dxa"/>
            <w:shd w:val="clear" w:color="auto" w:fill="auto"/>
          </w:tcPr>
          <w:p w14:paraId="7CF3F168" w14:textId="77777777" w:rsidR="00DE245D" w:rsidRPr="00015F65" w:rsidRDefault="00DE245D" w:rsidP="008A3DBE">
            <w:pPr>
              <w:rPr>
                <w:rFonts w:cs="Arial"/>
              </w:rPr>
            </w:pPr>
            <w:r w:rsidRPr="00015F65">
              <w:rPr>
                <w:rFonts w:cs="Arial"/>
              </w:rPr>
              <w:t>0..1</w:t>
            </w:r>
          </w:p>
        </w:tc>
        <w:tc>
          <w:tcPr>
            <w:tcW w:w="5811" w:type="dxa"/>
            <w:shd w:val="clear" w:color="auto" w:fill="auto"/>
          </w:tcPr>
          <w:p w14:paraId="35812768" w14:textId="77777777" w:rsidR="00DE245D" w:rsidRPr="00015F65" w:rsidRDefault="00DE245D" w:rsidP="008A3DBE">
            <w:pPr>
              <w:rPr>
                <w:rFonts w:cs="Arial"/>
              </w:rPr>
            </w:pPr>
            <w:r w:rsidRPr="00015F65">
              <w:rPr>
                <w:rFonts w:cs="Arial"/>
              </w:rPr>
              <w:t xml:space="preserve">Date supplier </w:t>
            </w:r>
            <w:r>
              <w:rPr>
                <w:rFonts w:cs="Arial"/>
              </w:rPr>
              <w:t>code</w:t>
            </w:r>
            <w:r w:rsidRPr="00015F65">
              <w:rPr>
                <w:rFonts w:cs="Arial"/>
              </w:rPr>
              <w:t xml:space="preserve"> became valid. </w:t>
            </w:r>
            <w:r>
              <w:rPr>
                <w:rFonts w:cs="Arial"/>
              </w:rPr>
              <w:t xml:space="preserve">If </w:t>
            </w:r>
            <w:r w:rsidRPr="00015F65">
              <w:rPr>
                <w:rFonts w:cs="Arial"/>
              </w:rPr>
              <w:t xml:space="preserve">supplier code has </w:t>
            </w:r>
            <w:r>
              <w:rPr>
                <w:rFonts w:cs="Arial"/>
              </w:rPr>
              <w:t xml:space="preserve">not </w:t>
            </w:r>
            <w:r w:rsidRPr="00015F65">
              <w:rPr>
                <w:rFonts w:cs="Arial"/>
              </w:rPr>
              <w:t>changed this field is not populated.</w:t>
            </w:r>
          </w:p>
        </w:tc>
      </w:tr>
      <w:tr w:rsidR="00DE245D" w:rsidRPr="00015F65" w14:paraId="3D5D01C8" w14:textId="77777777" w:rsidTr="008A3DBE">
        <w:trPr>
          <w:tblHeader/>
        </w:trPr>
        <w:tc>
          <w:tcPr>
            <w:tcW w:w="2547" w:type="dxa"/>
            <w:shd w:val="clear" w:color="auto" w:fill="auto"/>
          </w:tcPr>
          <w:p w14:paraId="1F513807" w14:textId="77777777" w:rsidR="00DE245D" w:rsidRPr="00015F65" w:rsidRDefault="00DE245D" w:rsidP="008A3DBE">
            <w:pPr>
              <w:rPr>
                <w:rFonts w:cs="Arial"/>
              </w:rPr>
            </w:pPr>
            <w:r w:rsidRPr="00015F65">
              <w:rPr>
                <w:rFonts w:cs="Arial"/>
              </w:rPr>
              <w:t>CDPREV</w:t>
            </w:r>
          </w:p>
        </w:tc>
        <w:tc>
          <w:tcPr>
            <w:tcW w:w="4252" w:type="dxa"/>
            <w:shd w:val="clear" w:color="auto" w:fill="auto"/>
          </w:tcPr>
          <w:p w14:paraId="09DF1A45" w14:textId="77777777" w:rsidR="00DE245D" w:rsidRPr="00015F65" w:rsidRDefault="00DE245D" w:rsidP="008A3DBE">
            <w:pPr>
              <w:rPr>
                <w:rFonts w:cs="Arial"/>
              </w:rPr>
            </w:pPr>
          </w:p>
        </w:tc>
        <w:tc>
          <w:tcPr>
            <w:tcW w:w="1560" w:type="dxa"/>
            <w:shd w:val="clear" w:color="auto" w:fill="auto"/>
          </w:tcPr>
          <w:p w14:paraId="4EFF859C" w14:textId="77777777" w:rsidR="00DE245D" w:rsidRPr="00015F65" w:rsidRDefault="00DE245D" w:rsidP="008A3DBE">
            <w:pPr>
              <w:rPr>
                <w:rFonts w:cs="Arial"/>
              </w:rPr>
            </w:pPr>
            <w:r w:rsidRPr="00015F65">
              <w:rPr>
                <w:rFonts w:cs="Arial"/>
              </w:rPr>
              <w:t>0..1</w:t>
            </w:r>
          </w:p>
        </w:tc>
        <w:tc>
          <w:tcPr>
            <w:tcW w:w="5811" w:type="dxa"/>
            <w:shd w:val="clear" w:color="auto" w:fill="auto"/>
          </w:tcPr>
          <w:p w14:paraId="3BB58285" w14:textId="77777777" w:rsidR="00DE245D" w:rsidRPr="00015F65" w:rsidRDefault="00DE245D" w:rsidP="008A3DBE">
            <w:pPr>
              <w:rPr>
                <w:rFonts w:cs="Arial"/>
              </w:rPr>
            </w:pPr>
            <w:r w:rsidRPr="00015F65">
              <w:rPr>
                <w:rFonts w:cs="Arial"/>
              </w:rPr>
              <w:t xml:space="preserve">Previous supplier </w:t>
            </w:r>
            <w:r>
              <w:rPr>
                <w:rFonts w:cs="Arial"/>
              </w:rPr>
              <w:t>code</w:t>
            </w:r>
          </w:p>
        </w:tc>
      </w:tr>
      <w:tr w:rsidR="00DE245D" w:rsidRPr="00015F65" w14:paraId="414F6745" w14:textId="77777777" w:rsidTr="008A3DBE">
        <w:trPr>
          <w:tblHeader/>
        </w:trPr>
        <w:tc>
          <w:tcPr>
            <w:tcW w:w="2547" w:type="dxa"/>
            <w:shd w:val="clear" w:color="auto" w:fill="auto"/>
          </w:tcPr>
          <w:p w14:paraId="341A2ADA" w14:textId="77777777" w:rsidR="00DE245D" w:rsidRPr="00015F65" w:rsidRDefault="00DE245D" w:rsidP="008A3DBE">
            <w:pPr>
              <w:rPr>
                <w:rFonts w:cs="Arial"/>
              </w:rPr>
            </w:pPr>
            <w:r w:rsidRPr="00015F65">
              <w:rPr>
                <w:rFonts w:cs="Arial"/>
              </w:rPr>
              <w:t>INVALID</w:t>
            </w:r>
          </w:p>
        </w:tc>
        <w:tc>
          <w:tcPr>
            <w:tcW w:w="4252" w:type="dxa"/>
            <w:shd w:val="clear" w:color="auto" w:fill="auto"/>
          </w:tcPr>
          <w:p w14:paraId="6AEAB4D3" w14:textId="77777777" w:rsidR="00DE245D" w:rsidRPr="00015F65" w:rsidRDefault="00DE245D" w:rsidP="008A3DBE">
            <w:pPr>
              <w:rPr>
                <w:rFonts w:cs="Arial"/>
              </w:rPr>
            </w:pPr>
          </w:p>
        </w:tc>
        <w:tc>
          <w:tcPr>
            <w:tcW w:w="1560" w:type="dxa"/>
            <w:shd w:val="clear" w:color="auto" w:fill="auto"/>
          </w:tcPr>
          <w:p w14:paraId="4927F55E" w14:textId="77777777" w:rsidR="00DE245D" w:rsidRPr="00015F65" w:rsidRDefault="00DE245D" w:rsidP="008A3DBE">
            <w:pPr>
              <w:rPr>
                <w:rFonts w:cs="Arial"/>
              </w:rPr>
            </w:pPr>
            <w:r w:rsidRPr="00015F65">
              <w:rPr>
                <w:rFonts w:cs="Arial"/>
              </w:rPr>
              <w:t>0..1</w:t>
            </w:r>
          </w:p>
        </w:tc>
        <w:tc>
          <w:tcPr>
            <w:tcW w:w="5811" w:type="dxa"/>
            <w:shd w:val="clear" w:color="auto" w:fill="auto"/>
          </w:tcPr>
          <w:p w14:paraId="1CFCF496" w14:textId="77777777" w:rsidR="00DE245D" w:rsidRPr="00015F65" w:rsidRDefault="00DE245D" w:rsidP="008A3DBE">
            <w:pPr>
              <w:rPr>
                <w:rFonts w:cs="Arial"/>
              </w:rPr>
            </w:pPr>
            <w:r w:rsidRPr="00015F65">
              <w:rPr>
                <w:rFonts w:cs="Arial"/>
              </w:rPr>
              <w:t>Valid supplier will not have this property.</w:t>
            </w:r>
          </w:p>
          <w:p w14:paraId="2F3FE560" w14:textId="77777777" w:rsidR="00DE245D" w:rsidRPr="00015F65" w:rsidRDefault="00DE245D" w:rsidP="008A3DBE">
            <w:pPr>
              <w:rPr>
                <w:rFonts w:cs="Arial"/>
              </w:rPr>
            </w:pPr>
            <w:r w:rsidRPr="00015F65">
              <w:rPr>
                <w:rFonts w:cs="Arial"/>
              </w:rPr>
              <w:t>INVALID concepts have INVALID = 1</w:t>
            </w:r>
          </w:p>
        </w:tc>
      </w:tr>
    </w:tbl>
    <w:p w14:paraId="1E39A247" w14:textId="77777777" w:rsidR="00DE245D" w:rsidRDefault="00DE245D" w:rsidP="00DE245D">
      <w:pPr>
        <w:rPr>
          <w:rFonts w:cs="Arial"/>
        </w:rPr>
      </w:pPr>
    </w:p>
    <w:p w14:paraId="241339F6" w14:textId="77777777" w:rsidR="00DE245D" w:rsidRDefault="00DE245D" w:rsidP="00DE245D">
      <w:pPr>
        <w:rPr>
          <w:rFonts w:cs="Arial"/>
        </w:rPr>
      </w:pPr>
    </w:p>
    <w:p w14:paraId="10A366BD" w14:textId="77777777" w:rsidR="00DE245D" w:rsidRPr="00015F65" w:rsidRDefault="00DE245D" w:rsidP="00DE245D">
      <w:pPr>
        <w:rPr>
          <w:rFonts w:cs="Arial"/>
          <w:b/>
          <w:bCs/>
        </w:rPr>
      </w:pPr>
      <w:r w:rsidRPr="00015F65">
        <w:rPr>
          <w:rFonts w:cs="Arial"/>
          <w:b/>
          <w:bCs/>
        </w:rPr>
        <w:t>Unit of Measure Properties:</w:t>
      </w:r>
    </w:p>
    <w:tbl>
      <w:tblPr>
        <w:tblStyle w:val="TableGrid"/>
        <w:tblW w:w="14170" w:type="dxa"/>
        <w:tblLayout w:type="fixed"/>
        <w:tblLook w:val="04A0" w:firstRow="1" w:lastRow="0" w:firstColumn="1" w:lastColumn="0" w:noHBand="0" w:noVBand="1"/>
      </w:tblPr>
      <w:tblGrid>
        <w:gridCol w:w="2547"/>
        <w:gridCol w:w="4252"/>
        <w:gridCol w:w="1560"/>
        <w:gridCol w:w="5811"/>
      </w:tblGrid>
      <w:tr w:rsidR="00DE245D" w:rsidRPr="00015F65" w14:paraId="23FAF9E7" w14:textId="77777777" w:rsidTr="004A1C09">
        <w:trPr>
          <w:tblHeader/>
        </w:trPr>
        <w:tc>
          <w:tcPr>
            <w:tcW w:w="2547" w:type="dxa"/>
            <w:shd w:val="clear" w:color="auto" w:fill="D9D9D9" w:themeFill="text1" w:themeFillShade="D9"/>
          </w:tcPr>
          <w:p w14:paraId="67A9285D" w14:textId="77777777" w:rsidR="00DE245D" w:rsidRPr="00015F65" w:rsidRDefault="00DE245D" w:rsidP="008A3DBE">
            <w:pPr>
              <w:rPr>
                <w:rFonts w:cs="Arial"/>
                <w:b/>
                <w:bCs/>
              </w:rPr>
            </w:pPr>
            <w:r w:rsidRPr="00015F65">
              <w:rPr>
                <w:rFonts w:cs="Arial"/>
                <w:b/>
                <w:bCs/>
              </w:rPr>
              <w:t>Property Name</w:t>
            </w:r>
          </w:p>
        </w:tc>
        <w:tc>
          <w:tcPr>
            <w:tcW w:w="4252" w:type="dxa"/>
            <w:shd w:val="clear" w:color="auto" w:fill="D9D9D9" w:themeFill="text1" w:themeFillShade="D9"/>
          </w:tcPr>
          <w:p w14:paraId="5F7E7178" w14:textId="77777777" w:rsidR="00DE245D" w:rsidRPr="00015F65" w:rsidRDefault="00DE245D" w:rsidP="008A3DBE">
            <w:pPr>
              <w:rPr>
                <w:rFonts w:cs="Arial"/>
                <w:b/>
                <w:bCs/>
              </w:rPr>
            </w:pPr>
            <w:r w:rsidRPr="00015F65">
              <w:rPr>
                <w:rFonts w:cs="Arial"/>
                <w:b/>
                <w:bCs/>
              </w:rPr>
              <w:t>Lookup Code System</w:t>
            </w:r>
          </w:p>
        </w:tc>
        <w:tc>
          <w:tcPr>
            <w:tcW w:w="1560" w:type="dxa"/>
            <w:shd w:val="clear" w:color="auto" w:fill="D9D9D9" w:themeFill="text1" w:themeFillShade="D9"/>
          </w:tcPr>
          <w:p w14:paraId="10D3E1D6" w14:textId="77777777" w:rsidR="00DE245D" w:rsidRPr="00015F65" w:rsidRDefault="00DE245D" w:rsidP="008A3DBE">
            <w:pPr>
              <w:rPr>
                <w:rFonts w:cs="Arial"/>
                <w:b/>
                <w:bCs/>
              </w:rPr>
            </w:pPr>
            <w:r w:rsidRPr="00015F65">
              <w:rPr>
                <w:rFonts w:cs="Arial"/>
                <w:b/>
                <w:bCs/>
              </w:rPr>
              <w:t>Cardinality</w:t>
            </w:r>
          </w:p>
        </w:tc>
        <w:tc>
          <w:tcPr>
            <w:tcW w:w="5811" w:type="dxa"/>
            <w:shd w:val="clear" w:color="auto" w:fill="D9D9D9" w:themeFill="text1" w:themeFillShade="D9"/>
          </w:tcPr>
          <w:p w14:paraId="2B8B8F08" w14:textId="77777777" w:rsidR="00DE245D" w:rsidRPr="00015F65" w:rsidRDefault="00DE245D" w:rsidP="008A3DBE">
            <w:pPr>
              <w:rPr>
                <w:rFonts w:cs="Arial"/>
                <w:b/>
                <w:bCs/>
              </w:rPr>
            </w:pPr>
            <w:r>
              <w:rPr>
                <w:rFonts w:cs="Arial"/>
                <w:b/>
                <w:bCs/>
              </w:rPr>
              <w:t>Comment</w:t>
            </w:r>
          </w:p>
        </w:tc>
      </w:tr>
      <w:tr w:rsidR="00DE245D" w:rsidRPr="00015F65" w14:paraId="3455F60E" w14:textId="77777777" w:rsidTr="004A1C09">
        <w:tc>
          <w:tcPr>
            <w:tcW w:w="2547" w:type="dxa"/>
          </w:tcPr>
          <w:p w14:paraId="6E51DE25" w14:textId="77777777" w:rsidR="00DE245D" w:rsidRPr="00015F65" w:rsidRDefault="00DE245D" w:rsidP="008A3DBE">
            <w:pPr>
              <w:rPr>
                <w:rFonts w:cs="Arial"/>
              </w:rPr>
            </w:pPr>
            <w:r w:rsidRPr="00015F65">
              <w:rPr>
                <w:rFonts w:cs="Arial"/>
              </w:rPr>
              <w:t>parent</w:t>
            </w:r>
          </w:p>
        </w:tc>
        <w:tc>
          <w:tcPr>
            <w:tcW w:w="4252" w:type="dxa"/>
          </w:tcPr>
          <w:p w14:paraId="55C4195E" w14:textId="77777777" w:rsidR="00DE245D" w:rsidRPr="00015F65" w:rsidRDefault="00DE245D" w:rsidP="008A3DBE">
            <w:pPr>
              <w:rPr>
                <w:rFonts w:cs="Arial"/>
              </w:rPr>
            </w:pPr>
          </w:p>
        </w:tc>
        <w:tc>
          <w:tcPr>
            <w:tcW w:w="1560" w:type="dxa"/>
          </w:tcPr>
          <w:p w14:paraId="5F0E0297" w14:textId="77777777" w:rsidR="00DE245D" w:rsidRPr="00015F65" w:rsidRDefault="00DE245D" w:rsidP="008A3DBE">
            <w:pPr>
              <w:rPr>
                <w:rFonts w:cs="Arial"/>
              </w:rPr>
            </w:pPr>
            <w:r w:rsidRPr="00015F65">
              <w:rPr>
                <w:rFonts w:cs="Arial"/>
              </w:rPr>
              <w:t>1..1</w:t>
            </w:r>
          </w:p>
        </w:tc>
        <w:tc>
          <w:tcPr>
            <w:tcW w:w="5811" w:type="dxa"/>
          </w:tcPr>
          <w:p w14:paraId="378633B9" w14:textId="77777777" w:rsidR="00DE245D" w:rsidRPr="00015F65" w:rsidRDefault="00DE245D" w:rsidP="008A3DBE">
            <w:pPr>
              <w:rPr>
                <w:rFonts w:cs="Arial"/>
              </w:rPr>
            </w:pPr>
            <w:r w:rsidRPr="00015F65">
              <w:rPr>
                <w:rFonts w:cs="Arial"/>
              </w:rPr>
              <w:t>Parent concepts are:</w:t>
            </w:r>
          </w:p>
          <w:p w14:paraId="327B0405" w14:textId="77777777" w:rsidR="00DE245D" w:rsidRPr="00015F65" w:rsidRDefault="00DE245D" w:rsidP="00DE245D">
            <w:pPr>
              <w:pStyle w:val="ListParagraph"/>
              <w:numPr>
                <w:ilvl w:val="0"/>
                <w:numId w:val="13"/>
              </w:numPr>
              <w:spacing w:after="0"/>
              <w:contextualSpacing/>
              <w:textboxTightWrap w:val="none"/>
              <w:rPr>
                <w:rFonts w:cs="Arial"/>
              </w:rPr>
            </w:pPr>
            <w:r w:rsidRPr="00015F65">
              <w:rPr>
                <w:rFonts w:cs="Arial"/>
              </w:rPr>
              <w:t>Grouper identifier (</w:t>
            </w:r>
            <w:r>
              <w:rPr>
                <w:rFonts w:cs="Arial"/>
              </w:rPr>
              <w:t>UOM</w:t>
            </w:r>
            <w:r w:rsidRPr="00015F65">
              <w:rPr>
                <w:rFonts w:cs="Arial"/>
              </w:rPr>
              <w:t>)</w:t>
            </w:r>
          </w:p>
        </w:tc>
      </w:tr>
      <w:tr w:rsidR="00DE245D" w:rsidRPr="00015F65" w14:paraId="5D69A601" w14:textId="77777777" w:rsidTr="004A1C09">
        <w:tc>
          <w:tcPr>
            <w:tcW w:w="2547" w:type="dxa"/>
          </w:tcPr>
          <w:p w14:paraId="60CD4070" w14:textId="77777777" w:rsidR="00DE245D" w:rsidRPr="00015F65" w:rsidRDefault="00DE245D" w:rsidP="008A3DBE">
            <w:pPr>
              <w:rPr>
                <w:rFonts w:cs="Arial"/>
              </w:rPr>
            </w:pPr>
            <w:r w:rsidRPr="00015F65">
              <w:rPr>
                <w:rFonts w:cs="Arial"/>
              </w:rPr>
              <w:t>child</w:t>
            </w:r>
          </w:p>
        </w:tc>
        <w:tc>
          <w:tcPr>
            <w:tcW w:w="4252" w:type="dxa"/>
          </w:tcPr>
          <w:p w14:paraId="3D2E0239" w14:textId="77777777" w:rsidR="00DE245D" w:rsidRPr="00015F65" w:rsidRDefault="00DE245D" w:rsidP="008A3DBE">
            <w:pPr>
              <w:rPr>
                <w:rFonts w:cs="Arial"/>
              </w:rPr>
            </w:pPr>
          </w:p>
        </w:tc>
        <w:tc>
          <w:tcPr>
            <w:tcW w:w="1560" w:type="dxa"/>
          </w:tcPr>
          <w:p w14:paraId="29181003" w14:textId="77777777" w:rsidR="00DE245D" w:rsidRPr="00015F65" w:rsidRDefault="00DE245D" w:rsidP="008A3DBE">
            <w:pPr>
              <w:rPr>
                <w:rFonts w:cs="Arial"/>
              </w:rPr>
            </w:pPr>
            <w:r w:rsidRPr="00015F65">
              <w:rPr>
                <w:rFonts w:cs="Arial"/>
              </w:rPr>
              <w:t>0..0</w:t>
            </w:r>
          </w:p>
        </w:tc>
        <w:tc>
          <w:tcPr>
            <w:tcW w:w="5811" w:type="dxa"/>
          </w:tcPr>
          <w:p w14:paraId="1B2B0B9F" w14:textId="77777777" w:rsidR="00DE245D" w:rsidRPr="00015F65" w:rsidRDefault="00DE245D" w:rsidP="008A3DBE">
            <w:pPr>
              <w:rPr>
                <w:rFonts w:cs="Arial"/>
              </w:rPr>
            </w:pPr>
            <w:r w:rsidRPr="00015F65">
              <w:rPr>
                <w:rFonts w:cs="Arial"/>
              </w:rPr>
              <w:t>Units of measure concepts do not have any children.</w:t>
            </w:r>
          </w:p>
        </w:tc>
      </w:tr>
      <w:tr w:rsidR="00DE245D" w:rsidRPr="00015F65" w14:paraId="7A76D7CE" w14:textId="77777777" w:rsidTr="004A1C09">
        <w:tc>
          <w:tcPr>
            <w:tcW w:w="2547" w:type="dxa"/>
            <w:shd w:val="clear" w:color="auto" w:fill="auto"/>
          </w:tcPr>
          <w:p w14:paraId="39126D00" w14:textId="77777777" w:rsidR="00DE245D" w:rsidRPr="00015F65" w:rsidRDefault="00DE245D" w:rsidP="008A3DBE">
            <w:pPr>
              <w:rPr>
                <w:rFonts w:cs="Arial"/>
              </w:rPr>
            </w:pPr>
            <w:r w:rsidRPr="00015F65">
              <w:rPr>
                <w:rFonts w:cs="Arial"/>
              </w:rPr>
              <w:t>CDDT</w:t>
            </w:r>
          </w:p>
        </w:tc>
        <w:tc>
          <w:tcPr>
            <w:tcW w:w="4252" w:type="dxa"/>
            <w:shd w:val="clear" w:color="auto" w:fill="auto"/>
          </w:tcPr>
          <w:p w14:paraId="12EC5D6A" w14:textId="77777777" w:rsidR="00DE245D" w:rsidRPr="00015F65" w:rsidRDefault="00DE245D" w:rsidP="008A3DBE">
            <w:pPr>
              <w:rPr>
                <w:rFonts w:cs="Arial"/>
              </w:rPr>
            </w:pPr>
          </w:p>
        </w:tc>
        <w:tc>
          <w:tcPr>
            <w:tcW w:w="1560" w:type="dxa"/>
            <w:shd w:val="clear" w:color="auto" w:fill="auto"/>
          </w:tcPr>
          <w:p w14:paraId="10C858C5" w14:textId="77777777" w:rsidR="00DE245D" w:rsidRPr="00015F65" w:rsidRDefault="00DE245D" w:rsidP="008A3DBE">
            <w:pPr>
              <w:rPr>
                <w:rFonts w:cs="Arial"/>
              </w:rPr>
            </w:pPr>
            <w:r w:rsidRPr="00015F65">
              <w:rPr>
                <w:rFonts w:cs="Arial"/>
              </w:rPr>
              <w:t>0..1</w:t>
            </w:r>
          </w:p>
        </w:tc>
        <w:tc>
          <w:tcPr>
            <w:tcW w:w="5811" w:type="dxa"/>
            <w:shd w:val="clear" w:color="auto" w:fill="auto"/>
          </w:tcPr>
          <w:p w14:paraId="710225F3" w14:textId="77777777" w:rsidR="00DE245D" w:rsidRPr="00015F65" w:rsidRDefault="00DE245D" w:rsidP="008A3DBE">
            <w:pPr>
              <w:rPr>
                <w:rFonts w:cs="Arial"/>
              </w:rPr>
            </w:pPr>
            <w:r w:rsidRPr="00015F65">
              <w:rPr>
                <w:rFonts w:cs="Arial"/>
              </w:rPr>
              <w:t xml:space="preserve">Date </w:t>
            </w:r>
            <w:r>
              <w:rPr>
                <w:rFonts w:cs="Arial"/>
              </w:rPr>
              <w:t>unit of measure code</w:t>
            </w:r>
            <w:r w:rsidRPr="00015F65">
              <w:rPr>
                <w:rFonts w:cs="Arial"/>
              </w:rPr>
              <w:t xml:space="preserve"> became valid. </w:t>
            </w:r>
            <w:r>
              <w:rPr>
                <w:rFonts w:cs="Arial"/>
              </w:rPr>
              <w:t xml:space="preserve">If unit of measure </w:t>
            </w:r>
            <w:r w:rsidRPr="00015F65" w:rsidDel="009D170F">
              <w:rPr>
                <w:rFonts w:cs="Arial"/>
              </w:rPr>
              <w:t xml:space="preserve">code has </w:t>
            </w:r>
            <w:r w:rsidRPr="00015F65">
              <w:rPr>
                <w:rFonts w:cs="Arial"/>
              </w:rPr>
              <w:t>not changed this field is not populated.</w:t>
            </w:r>
          </w:p>
        </w:tc>
      </w:tr>
      <w:tr w:rsidR="00DE245D" w:rsidRPr="00015F65" w14:paraId="2428AA7A" w14:textId="77777777" w:rsidTr="004A1C09">
        <w:tc>
          <w:tcPr>
            <w:tcW w:w="2547" w:type="dxa"/>
            <w:shd w:val="clear" w:color="auto" w:fill="auto"/>
          </w:tcPr>
          <w:p w14:paraId="3C41F5D8" w14:textId="77777777" w:rsidR="00DE245D" w:rsidRPr="00015F65" w:rsidRDefault="00DE245D" w:rsidP="008A3DBE">
            <w:pPr>
              <w:rPr>
                <w:rFonts w:cs="Arial"/>
              </w:rPr>
            </w:pPr>
            <w:r w:rsidRPr="00015F65">
              <w:rPr>
                <w:rFonts w:cs="Arial"/>
              </w:rPr>
              <w:t>CDPREV</w:t>
            </w:r>
          </w:p>
        </w:tc>
        <w:tc>
          <w:tcPr>
            <w:tcW w:w="4252" w:type="dxa"/>
            <w:shd w:val="clear" w:color="auto" w:fill="auto"/>
          </w:tcPr>
          <w:p w14:paraId="49812A9F" w14:textId="77777777" w:rsidR="00DE245D" w:rsidRPr="00015F65" w:rsidRDefault="00DE245D" w:rsidP="008A3DBE">
            <w:pPr>
              <w:rPr>
                <w:rFonts w:cs="Arial"/>
              </w:rPr>
            </w:pPr>
          </w:p>
        </w:tc>
        <w:tc>
          <w:tcPr>
            <w:tcW w:w="1560" w:type="dxa"/>
            <w:shd w:val="clear" w:color="auto" w:fill="auto"/>
          </w:tcPr>
          <w:p w14:paraId="7B4CF6B7" w14:textId="77777777" w:rsidR="00DE245D" w:rsidRPr="00015F65" w:rsidRDefault="00DE245D" w:rsidP="008A3DBE">
            <w:pPr>
              <w:rPr>
                <w:rFonts w:cs="Arial"/>
              </w:rPr>
            </w:pPr>
            <w:r w:rsidRPr="00015F65">
              <w:rPr>
                <w:rFonts w:cs="Arial"/>
              </w:rPr>
              <w:t>0..1</w:t>
            </w:r>
          </w:p>
        </w:tc>
        <w:tc>
          <w:tcPr>
            <w:tcW w:w="5811" w:type="dxa"/>
            <w:shd w:val="clear" w:color="auto" w:fill="auto"/>
          </w:tcPr>
          <w:p w14:paraId="52A1CC55" w14:textId="77777777" w:rsidR="00DE245D" w:rsidRPr="00015F65" w:rsidRDefault="00DE245D" w:rsidP="008A3DBE">
            <w:pPr>
              <w:rPr>
                <w:rFonts w:cs="Arial"/>
              </w:rPr>
            </w:pPr>
            <w:r w:rsidRPr="00015F65">
              <w:rPr>
                <w:rFonts w:cs="Arial"/>
              </w:rPr>
              <w:t xml:space="preserve">Previous </w:t>
            </w:r>
            <w:r>
              <w:rPr>
                <w:rFonts w:cs="Arial"/>
              </w:rPr>
              <w:t>unit of measure code</w:t>
            </w:r>
            <w:r w:rsidRPr="00015F65">
              <w:rPr>
                <w:rFonts w:cs="Arial"/>
              </w:rPr>
              <w:t>.</w:t>
            </w:r>
          </w:p>
        </w:tc>
      </w:tr>
    </w:tbl>
    <w:p w14:paraId="4720DCBE" w14:textId="79FFB503" w:rsidR="004A1C09" w:rsidRDefault="004A1C09" w:rsidP="00DE245D">
      <w:pPr>
        <w:rPr>
          <w:rFonts w:cs="Arial"/>
        </w:rPr>
      </w:pPr>
    </w:p>
    <w:p w14:paraId="61D022C2" w14:textId="77777777" w:rsidR="004A1C09" w:rsidRDefault="004A1C09">
      <w:pPr>
        <w:spacing w:after="0"/>
        <w:textboxTightWrap w:val="none"/>
        <w:rPr>
          <w:rFonts w:cs="Arial"/>
        </w:rPr>
      </w:pPr>
      <w:r>
        <w:rPr>
          <w:rFonts w:cs="Arial"/>
        </w:rPr>
        <w:br w:type="page"/>
      </w:r>
    </w:p>
    <w:p w14:paraId="52C1375E" w14:textId="77777777" w:rsidR="00DE245D" w:rsidRPr="00015F65" w:rsidRDefault="00DE245D" w:rsidP="00DE245D">
      <w:pPr>
        <w:rPr>
          <w:rFonts w:cs="Arial"/>
          <w:b/>
          <w:bCs/>
        </w:rPr>
      </w:pPr>
      <w:r w:rsidRPr="00015F65">
        <w:rPr>
          <w:rFonts w:cs="Arial"/>
          <w:b/>
          <w:bCs/>
        </w:rPr>
        <w:lastRenderedPageBreak/>
        <w:t>Route Properties:</w:t>
      </w:r>
    </w:p>
    <w:tbl>
      <w:tblPr>
        <w:tblStyle w:val="TableGrid"/>
        <w:tblW w:w="14170" w:type="dxa"/>
        <w:tblLook w:val="04A0" w:firstRow="1" w:lastRow="0" w:firstColumn="1" w:lastColumn="0" w:noHBand="0" w:noVBand="1"/>
      </w:tblPr>
      <w:tblGrid>
        <w:gridCol w:w="2235"/>
        <w:gridCol w:w="4543"/>
        <w:gridCol w:w="1457"/>
        <w:gridCol w:w="5935"/>
      </w:tblGrid>
      <w:tr w:rsidR="00DE245D" w:rsidRPr="00015F65" w14:paraId="73B150F5" w14:textId="77777777" w:rsidTr="00446DDB">
        <w:tc>
          <w:tcPr>
            <w:tcW w:w="2240" w:type="dxa"/>
            <w:shd w:val="clear" w:color="auto" w:fill="D9D9D9" w:themeFill="text1" w:themeFillShade="D9"/>
          </w:tcPr>
          <w:p w14:paraId="597602E3" w14:textId="77777777" w:rsidR="00DE245D" w:rsidRPr="00015F65" w:rsidRDefault="00DE245D" w:rsidP="008A3DBE">
            <w:pPr>
              <w:rPr>
                <w:rFonts w:cs="Arial"/>
                <w:b/>
                <w:bCs/>
              </w:rPr>
            </w:pPr>
            <w:r w:rsidRPr="00015F65">
              <w:rPr>
                <w:rFonts w:cs="Arial"/>
                <w:b/>
                <w:bCs/>
              </w:rPr>
              <w:t>Property Name</w:t>
            </w:r>
          </w:p>
        </w:tc>
        <w:tc>
          <w:tcPr>
            <w:tcW w:w="4559" w:type="dxa"/>
            <w:shd w:val="clear" w:color="auto" w:fill="D9D9D9" w:themeFill="text1" w:themeFillShade="D9"/>
          </w:tcPr>
          <w:p w14:paraId="1F59B454" w14:textId="77777777" w:rsidR="00DE245D" w:rsidRPr="00015F65" w:rsidRDefault="00DE245D" w:rsidP="008A3DBE">
            <w:pPr>
              <w:rPr>
                <w:rFonts w:cs="Arial"/>
                <w:b/>
                <w:bCs/>
              </w:rPr>
            </w:pPr>
            <w:r w:rsidRPr="00015F65">
              <w:rPr>
                <w:rFonts w:cs="Arial"/>
                <w:b/>
                <w:bCs/>
              </w:rPr>
              <w:t>Lookup Code System</w:t>
            </w:r>
          </w:p>
        </w:tc>
        <w:tc>
          <w:tcPr>
            <w:tcW w:w="1418" w:type="dxa"/>
            <w:shd w:val="clear" w:color="auto" w:fill="D9D9D9" w:themeFill="text1" w:themeFillShade="D9"/>
          </w:tcPr>
          <w:p w14:paraId="4F67C9A4" w14:textId="77777777" w:rsidR="00DE245D" w:rsidRDefault="00DE245D" w:rsidP="008A3DBE">
            <w:pPr>
              <w:rPr>
                <w:rFonts w:cs="Arial"/>
                <w:b/>
                <w:bCs/>
              </w:rPr>
            </w:pPr>
            <w:r w:rsidRPr="00015F65">
              <w:rPr>
                <w:rFonts w:cs="Arial"/>
                <w:b/>
                <w:bCs/>
              </w:rPr>
              <w:t>Cardinality</w:t>
            </w:r>
          </w:p>
        </w:tc>
        <w:tc>
          <w:tcPr>
            <w:tcW w:w="5953" w:type="dxa"/>
            <w:shd w:val="clear" w:color="auto" w:fill="D9D9D9" w:themeFill="text1" w:themeFillShade="D9"/>
          </w:tcPr>
          <w:p w14:paraId="5BAF6B39" w14:textId="77777777" w:rsidR="00DE245D" w:rsidRPr="00015F65" w:rsidRDefault="00DE245D" w:rsidP="008A3DBE">
            <w:pPr>
              <w:rPr>
                <w:rFonts w:cs="Arial"/>
                <w:b/>
                <w:bCs/>
              </w:rPr>
            </w:pPr>
            <w:r>
              <w:rPr>
                <w:rFonts w:cs="Arial"/>
                <w:b/>
                <w:bCs/>
              </w:rPr>
              <w:t>Comment</w:t>
            </w:r>
          </w:p>
        </w:tc>
      </w:tr>
      <w:tr w:rsidR="00DE245D" w:rsidRPr="00015F65" w14:paraId="402FE423" w14:textId="77777777" w:rsidTr="008A3DBE">
        <w:tc>
          <w:tcPr>
            <w:tcW w:w="2240" w:type="dxa"/>
          </w:tcPr>
          <w:p w14:paraId="747BAC61" w14:textId="77777777" w:rsidR="00DE245D" w:rsidRPr="00015F65" w:rsidRDefault="00DE245D" w:rsidP="008A3DBE">
            <w:pPr>
              <w:rPr>
                <w:rFonts w:cs="Arial"/>
              </w:rPr>
            </w:pPr>
            <w:r>
              <w:rPr>
                <w:rFonts w:cs="Arial"/>
              </w:rPr>
              <w:t>p</w:t>
            </w:r>
            <w:r w:rsidRPr="00015F65">
              <w:rPr>
                <w:rFonts w:cs="Arial"/>
              </w:rPr>
              <w:t>arent</w:t>
            </w:r>
          </w:p>
        </w:tc>
        <w:tc>
          <w:tcPr>
            <w:tcW w:w="4559" w:type="dxa"/>
          </w:tcPr>
          <w:p w14:paraId="4790FC4D" w14:textId="77777777" w:rsidR="00DE245D" w:rsidRPr="00015F65" w:rsidRDefault="00DE245D" w:rsidP="008A3DBE">
            <w:pPr>
              <w:rPr>
                <w:rFonts w:cs="Arial"/>
              </w:rPr>
            </w:pPr>
          </w:p>
        </w:tc>
        <w:tc>
          <w:tcPr>
            <w:tcW w:w="1418" w:type="dxa"/>
          </w:tcPr>
          <w:p w14:paraId="202BE194" w14:textId="77777777" w:rsidR="00DE245D" w:rsidRPr="00015F65" w:rsidRDefault="00DE245D" w:rsidP="008A3DBE">
            <w:pPr>
              <w:rPr>
                <w:rFonts w:cs="Arial"/>
              </w:rPr>
            </w:pPr>
            <w:r>
              <w:rPr>
                <w:rFonts w:cs="Arial"/>
              </w:rPr>
              <w:t>1..1</w:t>
            </w:r>
          </w:p>
        </w:tc>
        <w:tc>
          <w:tcPr>
            <w:tcW w:w="5953" w:type="dxa"/>
          </w:tcPr>
          <w:p w14:paraId="4E79A8CE" w14:textId="77777777" w:rsidR="00DE245D" w:rsidRPr="00015F65" w:rsidRDefault="00DE245D" w:rsidP="008A3DBE">
            <w:pPr>
              <w:rPr>
                <w:rFonts w:cs="Arial"/>
              </w:rPr>
            </w:pPr>
            <w:r w:rsidRPr="00015F65">
              <w:rPr>
                <w:rFonts w:cs="Arial"/>
              </w:rPr>
              <w:t>Parent concepts are:</w:t>
            </w:r>
          </w:p>
          <w:p w14:paraId="2C4DCFF6" w14:textId="77777777" w:rsidR="00DE245D" w:rsidRPr="0099439D" w:rsidRDefault="00DE245D" w:rsidP="00DE245D">
            <w:pPr>
              <w:pStyle w:val="ListParagraph"/>
              <w:numPr>
                <w:ilvl w:val="0"/>
                <w:numId w:val="13"/>
              </w:numPr>
              <w:spacing w:after="0"/>
              <w:contextualSpacing/>
              <w:textboxTightWrap w:val="none"/>
              <w:rPr>
                <w:rFonts w:cs="Arial"/>
              </w:rPr>
            </w:pPr>
            <w:r w:rsidRPr="0099439D">
              <w:rPr>
                <w:rFonts w:cs="Arial"/>
              </w:rPr>
              <w:t>Grouper identifier (</w:t>
            </w:r>
            <w:r>
              <w:rPr>
                <w:rFonts w:cs="Arial"/>
              </w:rPr>
              <w:t>ROUTE</w:t>
            </w:r>
            <w:r w:rsidRPr="0099439D">
              <w:rPr>
                <w:rFonts w:cs="Arial"/>
              </w:rPr>
              <w:t>)</w:t>
            </w:r>
          </w:p>
        </w:tc>
      </w:tr>
      <w:tr w:rsidR="00DE245D" w:rsidRPr="00015F65" w14:paraId="36646886" w14:textId="77777777" w:rsidTr="008A3DBE">
        <w:tc>
          <w:tcPr>
            <w:tcW w:w="2240" w:type="dxa"/>
            <w:shd w:val="clear" w:color="auto" w:fill="auto"/>
          </w:tcPr>
          <w:p w14:paraId="084FEF68" w14:textId="77777777" w:rsidR="00DE245D" w:rsidRPr="00015F65" w:rsidRDefault="00DE245D" w:rsidP="008A3DBE">
            <w:pPr>
              <w:rPr>
                <w:rFonts w:cs="Arial"/>
              </w:rPr>
            </w:pPr>
            <w:r w:rsidRPr="00015F65">
              <w:rPr>
                <w:rFonts w:cs="Arial"/>
              </w:rPr>
              <w:t>child</w:t>
            </w:r>
          </w:p>
        </w:tc>
        <w:tc>
          <w:tcPr>
            <w:tcW w:w="4559" w:type="dxa"/>
            <w:shd w:val="clear" w:color="auto" w:fill="auto"/>
          </w:tcPr>
          <w:p w14:paraId="7DA01057" w14:textId="77777777" w:rsidR="00DE245D" w:rsidRPr="00015F65" w:rsidDel="003110FC" w:rsidRDefault="00DE245D" w:rsidP="008A3DBE">
            <w:pPr>
              <w:rPr>
                <w:rFonts w:cs="Arial"/>
              </w:rPr>
            </w:pPr>
          </w:p>
        </w:tc>
        <w:tc>
          <w:tcPr>
            <w:tcW w:w="1418" w:type="dxa"/>
          </w:tcPr>
          <w:p w14:paraId="009FD637" w14:textId="77777777" w:rsidR="00DE245D" w:rsidRDefault="00DE245D" w:rsidP="008A3DBE">
            <w:pPr>
              <w:rPr>
                <w:rFonts w:cs="Arial"/>
              </w:rPr>
            </w:pPr>
            <w:r w:rsidRPr="00015F65">
              <w:rPr>
                <w:rFonts w:cs="Arial"/>
              </w:rPr>
              <w:t>0..0</w:t>
            </w:r>
          </w:p>
        </w:tc>
        <w:tc>
          <w:tcPr>
            <w:tcW w:w="5953" w:type="dxa"/>
            <w:shd w:val="clear" w:color="auto" w:fill="auto"/>
          </w:tcPr>
          <w:p w14:paraId="0EE9B228" w14:textId="77777777" w:rsidR="00DE245D" w:rsidRPr="00015F65" w:rsidRDefault="00DE245D" w:rsidP="008A3DBE">
            <w:pPr>
              <w:rPr>
                <w:rFonts w:cs="Arial"/>
              </w:rPr>
            </w:pPr>
            <w:r>
              <w:rPr>
                <w:rFonts w:cs="Arial"/>
              </w:rPr>
              <w:t>Route</w:t>
            </w:r>
            <w:r w:rsidRPr="00015F65">
              <w:rPr>
                <w:rFonts w:cs="Arial"/>
              </w:rPr>
              <w:t xml:space="preserve"> concepts do not have any children.</w:t>
            </w:r>
          </w:p>
        </w:tc>
      </w:tr>
      <w:tr w:rsidR="00DE245D" w:rsidRPr="00015F65" w14:paraId="6CFF8B79" w14:textId="77777777" w:rsidTr="008A3DBE">
        <w:tc>
          <w:tcPr>
            <w:tcW w:w="2240" w:type="dxa"/>
            <w:shd w:val="clear" w:color="auto" w:fill="auto"/>
          </w:tcPr>
          <w:p w14:paraId="450AA04D" w14:textId="77777777" w:rsidR="00DE245D" w:rsidRPr="00015F65" w:rsidRDefault="00DE245D" w:rsidP="008A3DBE">
            <w:pPr>
              <w:rPr>
                <w:rFonts w:cs="Arial"/>
              </w:rPr>
            </w:pPr>
            <w:r w:rsidRPr="00015F65">
              <w:rPr>
                <w:rFonts w:cs="Arial"/>
              </w:rPr>
              <w:t>CDDT</w:t>
            </w:r>
          </w:p>
        </w:tc>
        <w:tc>
          <w:tcPr>
            <w:tcW w:w="4559" w:type="dxa"/>
            <w:shd w:val="clear" w:color="auto" w:fill="auto"/>
          </w:tcPr>
          <w:p w14:paraId="43B4945F" w14:textId="77777777" w:rsidR="00DE245D" w:rsidRPr="00015F65" w:rsidRDefault="00DE245D" w:rsidP="008A3DBE">
            <w:pPr>
              <w:rPr>
                <w:rFonts w:cs="Arial"/>
              </w:rPr>
            </w:pPr>
          </w:p>
        </w:tc>
        <w:tc>
          <w:tcPr>
            <w:tcW w:w="1418" w:type="dxa"/>
          </w:tcPr>
          <w:p w14:paraId="01ACD7A8" w14:textId="77777777" w:rsidR="00DE245D" w:rsidRPr="00015F65" w:rsidRDefault="00DE245D" w:rsidP="008A3DBE">
            <w:pPr>
              <w:rPr>
                <w:rFonts w:cs="Arial"/>
              </w:rPr>
            </w:pPr>
            <w:r>
              <w:rPr>
                <w:rFonts w:cs="Arial"/>
              </w:rPr>
              <w:t>0..1</w:t>
            </w:r>
          </w:p>
        </w:tc>
        <w:tc>
          <w:tcPr>
            <w:tcW w:w="5953" w:type="dxa"/>
            <w:shd w:val="clear" w:color="auto" w:fill="auto"/>
          </w:tcPr>
          <w:p w14:paraId="5EDA0505" w14:textId="77777777" w:rsidR="00DE245D" w:rsidRPr="00015F65" w:rsidRDefault="00DE245D" w:rsidP="008A3DBE">
            <w:pPr>
              <w:rPr>
                <w:rFonts w:cs="Arial"/>
              </w:rPr>
            </w:pPr>
            <w:r w:rsidRPr="00015F65">
              <w:rPr>
                <w:rFonts w:cs="Arial"/>
              </w:rPr>
              <w:t xml:space="preserve">Date </w:t>
            </w:r>
            <w:r>
              <w:rPr>
                <w:rFonts w:cs="Arial"/>
              </w:rPr>
              <w:t>route code</w:t>
            </w:r>
            <w:r w:rsidRPr="00015F65">
              <w:rPr>
                <w:rFonts w:cs="Arial"/>
              </w:rPr>
              <w:t xml:space="preserve"> became valid. </w:t>
            </w:r>
            <w:r>
              <w:rPr>
                <w:rFonts w:cs="Arial"/>
              </w:rPr>
              <w:t xml:space="preserve">If route </w:t>
            </w:r>
            <w:r w:rsidRPr="00015F65">
              <w:rPr>
                <w:rFonts w:cs="Arial"/>
              </w:rPr>
              <w:t>code has not changed this field is not populated.</w:t>
            </w:r>
          </w:p>
        </w:tc>
      </w:tr>
      <w:tr w:rsidR="00DE245D" w:rsidRPr="00015F65" w14:paraId="537A220A" w14:textId="77777777" w:rsidTr="008A3DBE">
        <w:tc>
          <w:tcPr>
            <w:tcW w:w="2240" w:type="dxa"/>
            <w:shd w:val="clear" w:color="auto" w:fill="auto"/>
          </w:tcPr>
          <w:p w14:paraId="22969F10" w14:textId="77777777" w:rsidR="00DE245D" w:rsidRPr="00015F65" w:rsidRDefault="00DE245D" w:rsidP="008A3DBE">
            <w:pPr>
              <w:rPr>
                <w:rFonts w:cs="Arial"/>
              </w:rPr>
            </w:pPr>
            <w:r w:rsidRPr="00015F65">
              <w:rPr>
                <w:rFonts w:cs="Arial"/>
              </w:rPr>
              <w:t>CDPREV</w:t>
            </w:r>
          </w:p>
        </w:tc>
        <w:tc>
          <w:tcPr>
            <w:tcW w:w="4559" w:type="dxa"/>
            <w:shd w:val="clear" w:color="auto" w:fill="auto"/>
          </w:tcPr>
          <w:p w14:paraId="0760F744" w14:textId="77777777" w:rsidR="00DE245D" w:rsidRPr="00015F65" w:rsidRDefault="00DE245D" w:rsidP="008A3DBE">
            <w:pPr>
              <w:rPr>
                <w:rFonts w:cs="Arial"/>
              </w:rPr>
            </w:pPr>
          </w:p>
        </w:tc>
        <w:tc>
          <w:tcPr>
            <w:tcW w:w="1418" w:type="dxa"/>
          </w:tcPr>
          <w:p w14:paraId="2DFAA600" w14:textId="77777777" w:rsidR="00DE245D" w:rsidRPr="00015F65" w:rsidRDefault="00DE245D" w:rsidP="008A3DBE">
            <w:pPr>
              <w:rPr>
                <w:rFonts w:cs="Arial"/>
              </w:rPr>
            </w:pPr>
            <w:r>
              <w:rPr>
                <w:rFonts w:cs="Arial"/>
              </w:rPr>
              <w:t>0..1</w:t>
            </w:r>
          </w:p>
        </w:tc>
        <w:tc>
          <w:tcPr>
            <w:tcW w:w="5953" w:type="dxa"/>
            <w:shd w:val="clear" w:color="auto" w:fill="auto"/>
          </w:tcPr>
          <w:p w14:paraId="03BF0D9E" w14:textId="77777777" w:rsidR="00DE245D" w:rsidRPr="00015F65" w:rsidRDefault="00DE245D" w:rsidP="008A3DBE">
            <w:pPr>
              <w:rPr>
                <w:rFonts w:cs="Arial"/>
              </w:rPr>
            </w:pPr>
            <w:r w:rsidRPr="00015F65">
              <w:rPr>
                <w:rFonts w:cs="Arial"/>
              </w:rPr>
              <w:t xml:space="preserve">Previous </w:t>
            </w:r>
            <w:r>
              <w:rPr>
                <w:rFonts w:cs="Arial"/>
              </w:rPr>
              <w:t>route code</w:t>
            </w:r>
            <w:r w:rsidRPr="00015F65">
              <w:rPr>
                <w:rFonts w:cs="Arial"/>
              </w:rPr>
              <w:t>.</w:t>
            </w:r>
          </w:p>
        </w:tc>
      </w:tr>
    </w:tbl>
    <w:p w14:paraId="0F78C9F4" w14:textId="77777777" w:rsidR="00DE245D" w:rsidRPr="00015F65" w:rsidRDefault="00DE245D" w:rsidP="00DE245D">
      <w:pPr>
        <w:rPr>
          <w:rFonts w:cs="Arial"/>
        </w:rPr>
      </w:pPr>
    </w:p>
    <w:p w14:paraId="27E853D5" w14:textId="77777777" w:rsidR="00DE245D" w:rsidRPr="00015F65" w:rsidRDefault="00DE245D" w:rsidP="00DE245D">
      <w:pPr>
        <w:rPr>
          <w:rFonts w:cs="Arial"/>
          <w:b/>
          <w:bCs/>
        </w:rPr>
      </w:pPr>
      <w:r w:rsidRPr="00015F65">
        <w:rPr>
          <w:rFonts w:cs="Arial"/>
          <w:b/>
          <w:bCs/>
        </w:rPr>
        <w:t>Form Properties:</w:t>
      </w:r>
    </w:p>
    <w:tbl>
      <w:tblPr>
        <w:tblStyle w:val="TableGrid"/>
        <w:tblW w:w="14170" w:type="dxa"/>
        <w:tblLayout w:type="fixed"/>
        <w:tblLook w:val="04A0" w:firstRow="1" w:lastRow="0" w:firstColumn="1" w:lastColumn="0" w:noHBand="0" w:noVBand="1"/>
      </w:tblPr>
      <w:tblGrid>
        <w:gridCol w:w="2173"/>
        <w:gridCol w:w="4522"/>
        <w:gridCol w:w="1522"/>
        <w:gridCol w:w="5953"/>
      </w:tblGrid>
      <w:tr w:rsidR="00DE245D" w:rsidRPr="00015F65" w14:paraId="269D0D67" w14:textId="77777777" w:rsidTr="004A1C09">
        <w:tc>
          <w:tcPr>
            <w:tcW w:w="2173" w:type="dxa"/>
            <w:shd w:val="clear" w:color="auto" w:fill="D9D9D9" w:themeFill="text1" w:themeFillShade="D9"/>
          </w:tcPr>
          <w:p w14:paraId="16E4E314" w14:textId="77777777" w:rsidR="00DE245D" w:rsidRPr="00015F65" w:rsidRDefault="00DE245D" w:rsidP="008A3DBE">
            <w:pPr>
              <w:rPr>
                <w:rFonts w:cs="Arial"/>
                <w:b/>
                <w:bCs/>
              </w:rPr>
            </w:pPr>
            <w:r w:rsidRPr="00015F65">
              <w:rPr>
                <w:rFonts w:cs="Arial"/>
                <w:b/>
                <w:bCs/>
              </w:rPr>
              <w:t>Property Name</w:t>
            </w:r>
          </w:p>
        </w:tc>
        <w:tc>
          <w:tcPr>
            <w:tcW w:w="4522" w:type="dxa"/>
            <w:shd w:val="clear" w:color="auto" w:fill="D9D9D9" w:themeFill="text1" w:themeFillShade="D9"/>
          </w:tcPr>
          <w:p w14:paraId="65E841CB" w14:textId="77777777" w:rsidR="00DE245D" w:rsidRPr="00015F65" w:rsidRDefault="00DE245D" w:rsidP="008A3DBE">
            <w:pPr>
              <w:rPr>
                <w:rFonts w:cs="Arial"/>
                <w:b/>
                <w:bCs/>
              </w:rPr>
            </w:pPr>
            <w:r w:rsidRPr="00015F65">
              <w:rPr>
                <w:rFonts w:cs="Arial"/>
                <w:b/>
                <w:bCs/>
              </w:rPr>
              <w:t>Lookup Code System</w:t>
            </w:r>
          </w:p>
        </w:tc>
        <w:tc>
          <w:tcPr>
            <w:tcW w:w="1522" w:type="dxa"/>
            <w:shd w:val="clear" w:color="auto" w:fill="D9D9D9" w:themeFill="text1" w:themeFillShade="D9"/>
          </w:tcPr>
          <w:p w14:paraId="1A30E62F" w14:textId="77777777" w:rsidR="00DE245D" w:rsidRDefault="00DE245D" w:rsidP="008A3DBE">
            <w:pPr>
              <w:rPr>
                <w:rFonts w:cs="Arial"/>
                <w:b/>
                <w:bCs/>
              </w:rPr>
            </w:pPr>
            <w:r w:rsidRPr="00015F65">
              <w:rPr>
                <w:rFonts w:cs="Arial"/>
                <w:b/>
                <w:bCs/>
              </w:rPr>
              <w:t>Cardinality</w:t>
            </w:r>
          </w:p>
        </w:tc>
        <w:tc>
          <w:tcPr>
            <w:tcW w:w="5953" w:type="dxa"/>
            <w:shd w:val="clear" w:color="auto" w:fill="D9D9D9" w:themeFill="text1" w:themeFillShade="D9"/>
          </w:tcPr>
          <w:p w14:paraId="60FB5FF4" w14:textId="77777777" w:rsidR="00DE245D" w:rsidRPr="00015F65" w:rsidRDefault="00DE245D" w:rsidP="008A3DBE">
            <w:pPr>
              <w:rPr>
                <w:rFonts w:cs="Arial"/>
                <w:b/>
                <w:bCs/>
              </w:rPr>
            </w:pPr>
            <w:r>
              <w:rPr>
                <w:rFonts w:cs="Arial"/>
                <w:b/>
                <w:bCs/>
              </w:rPr>
              <w:t>Comment</w:t>
            </w:r>
          </w:p>
        </w:tc>
      </w:tr>
      <w:tr w:rsidR="00DE245D" w:rsidRPr="00015F65" w14:paraId="2AD53B43" w14:textId="77777777" w:rsidTr="004A1C09">
        <w:tc>
          <w:tcPr>
            <w:tcW w:w="2173" w:type="dxa"/>
          </w:tcPr>
          <w:p w14:paraId="7217E243" w14:textId="77777777" w:rsidR="00DE245D" w:rsidRPr="00015F65" w:rsidRDefault="00DE245D" w:rsidP="008A3DBE">
            <w:pPr>
              <w:rPr>
                <w:rFonts w:cs="Arial"/>
              </w:rPr>
            </w:pPr>
            <w:r w:rsidRPr="00015F65">
              <w:rPr>
                <w:rFonts w:cs="Arial"/>
              </w:rPr>
              <w:t>Parent</w:t>
            </w:r>
          </w:p>
        </w:tc>
        <w:tc>
          <w:tcPr>
            <w:tcW w:w="4522" w:type="dxa"/>
          </w:tcPr>
          <w:p w14:paraId="195006E0" w14:textId="77777777" w:rsidR="00DE245D" w:rsidRPr="00015F65" w:rsidRDefault="00DE245D" w:rsidP="008A3DBE">
            <w:pPr>
              <w:rPr>
                <w:rFonts w:cs="Arial"/>
              </w:rPr>
            </w:pPr>
          </w:p>
        </w:tc>
        <w:tc>
          <w:tcPr>
            <w:tcW w:w="1522" w:type="dxa"/>
          </w:tcPr>
          <w:p w14:paraId="2E246D75" w14:textId="77777777" w:rsidR="00DE245D" w:rsidRPr="00015F65" w:rsidRDefault="00DE245D" w:rsidP="008A3DBE">
            <w:pPr>
              <w:rPr>
                <w:rFonts w:cs="Arial"/>
              </w:rPr>
            </w:pPr>
            <w:r>
              <w:rPr>
                <w:rFonts w:cs="Arial"/>
              </w:rPr>
              <w:t>1..1</w:t>
            </w:r>
          </w:p>
        </w:tc>
        <w:tc>
          <w:tcPr>
            <w:tcW w:w="5953" w:type="dxa"/>
          </w:tcPr>
          <w:p w14:paraId="4687F02E" w14:textId="77777777" w:rsidR="00DE245D" w:rsidRPr="00015F65" w:rsidRDefault="00DE245D" w:rsidP="008A3DBE">
            <w:pPr>
              <w:rPr>
                <w:rFonts w:cs="Arial"/>
              </w:rPr>
            </w:pPr>
            <w:r w:rsidRPr="00015F65">
              <w:rPr>
                <w:rFonts w:cs="Arial"/>
              </w:rPr>
              <w:t>Parent concepts are:</w:t>
            </w:r>
          </w:p>
          <w:p w14:paraId="6815E3E8" w14:textId="77777777" w:rsidR="00DE245D" w:rsidRPr="0099439D" w:rsidRDefault="00DE245D" w:rsidP="00DE245D">
            <w:pPr>
              <w:pStyle w:val="ListParagraph"/>
              <w:numPr>
                <w:ilvl w:val="0"/>
                <w:numId w:val="13"/>
              </w:numPr>
              <w:spacing w:after="0"/>
              <w:contextualSpacing/>
              <w:textboxTightWrap w:val="none"/>
              <w:rPr>
                <w:rFonts w:cs="Arial"/>
              </w:rPr>
            </w:pPr>
            <w:r w:rsidRPr="0099439D">
              <w:rPr>
                <w:rFonts w:cs="Arial"/>
              </w:rPr>
              <w:t>Grouper identifier (FORM)</w:t>
            </w:r>
          </w:p>
        </w:tc>
      </w:tr>
      <w:tr w:rsidR="00DE245D" w:rsidRPr="00015F65" w14:paraId="2D884E15" w14:textId="77777777" w:rsidTr="004A1C09">
        <w:tc>
          <w:tcPr>
            <w:tcW w:w="2173" w:type="dxa"/>
            <w:shd w:val="clear" w:color="auto" w:fill="auto"/>
          </w:tcPr>
          <w:p w14:paraId="514F361B" w14:textId="77777777" w:rsidR="00DE245D" w:rsidRPr="00015F65" w:rsidRDefault="00DE245D" w:rsidP="008A3DBE">
            <w:pPr>
              <w:rPr>
                <w:rFonts w:cs="Arial"/>
              </w:rPr>
            </w:pPr>
            <w:r w:rsidRPr="00015F65">
              <w:rPr>
                <w:rFonts w:cs="Arial"/>
              </w:rPr>
              <w:t>child</w:t>
            </w:r>
          </w:p>
        </w:tc>
        <w:tc>
          <w:tcPr>
            <w:tcW w:w="4522" w:type="dxa"/>
            <w:shd w:val="clear" w:color="auto" w:fill="auto"/>
          </w:tcPr>
          <w:p w14:paraId="66DB8F8F" w14:textId="77777777" w:rsidR="00DE245D" w:rsidRPr="00015F65" w:rsidDel="003110FC" w:rsidRDefault="00DE245D" w:rsidP="008A3DBE">
            <w:pPr>
              <w:rPr>
                <w:rFonts w:cs="Arial"/>
              </w:rPr>
            </w:pPr>
          </w:p>
        </w:tc>
        <w:tc>
          <w:tcPr>
            <w:tcW w:w="1522" w:type="dxa"/>
          </w:tcPr>
          <w:p w14:paraId="101F546B" w14:textId="77777777" w:rsidR="00DE245D" w:rsidRDefault="00DE245D" w:rsidP="008A3DBE">
            <w:pPr>
              <w:rPr>
                <w:rFonts w:cs="Arial"/>
              </w:rPr>
            </w:pPr>
            <w:r w:rsidRPr="00015F65">
              <w:rPr>
                <w:rFonts w:cs="Arial"/>
              </w:rPr>
              <w:t>0..0</w:t>
            </w:r>
          </w:p>
        </w:tc>
        <w:tc>
          <w:tcPr>
            <w:tcW w:w="5953" w:type="dxa"/>
            <w:shd w:val="clear" w:color="auto" w:fill="auto"/>
          </w:tcPr>
          <w:p w14:paraId="1CF63CD4" w14:textId="77777777" w:rsidR="00DE245D" w:rsidRPr="00015F65" w:rsidRDefault="00DE245D" w:rsidP="008A3DBE">
            <w:pPr>
              <w:rPr>
                <w:rFonts w:cs="Arial"/>
              </w:rPr>
            </w:pPr>
            <w:r>
              <w:rPr>
                <w:rFonts w:cs="Arial"/>
              </w:rPr>
              <w:t>Form</w:t>
            </w:r>
            <w:r w:rsidRPr="00015F65">
              <w:rPr>
                <w:rFonts w:cs="Arial"/>
              </w:rPr>
              <w:t xml:space="preserve"> concepts do not have any children.</w:t>
            </w:r>
          </w:p>
        </w:tc>
      </w:tr>
      <w:tr w:rsidR="00DE245D" w:rsidRPr="00015F65" w14:paraId="559559AD" w14:textId="77777777" w:rsidTr="004A1C09">
        <w:tc>
          <w:tcPr>
            <w:tcW w:w="2173" w:type="dxa"/>
            <w:shd w:val="clear" w:color="auto" w:fill="auto"/>
          </w:tcPr>
          <w:p w14:paraId="612856E4" w14:textId="77777777" w:rsidR="00DE245D" w:rsidRPr="00015F65" w:rsidRDefault="00DE245D" w:rsidP="008A3DBE">
            <w:pPr>
              <w:rPr>
                <w:rFonts w:cs="Arial"/>
              </w:rPr>
            </w:pPr>
            <w:r w:rsidRPr="00015F65">
              <w:rPr>
                <w:rFonts w:cs="Arial"/>
              </w:rPr>
              <w:t>CDDT</w:t>
            </w:r>
          </w:p>
        </w:tc>
        <w:tc>
          <w:tcPr>
            <w:tcW w:w="4522" w:type="dxa"/>
            <w:shd w:val="clear" w:color="auto" w:fill="auto"/>
          </w:tcPr>
          <w:p w14:paraId="639A4BCE" w14:textId="77777777" w:rsidR="00DE245D" w:rsidRPr="00015F65" w:rsidRDefault="00DE245D" w:rsidP="008A3DBE">
            <w:pPr>
              <w:rPr>
                <w:rFonts w:cs="Arial"/>
              </w:rPr>
            </w:pPr>
          </w:p>
        </w:tc>
        <w:tc>
          <w:tcPr>
            <w:tcW w:w="1522" w:type="dxa"/>
          </w:tcPr>
          <w:p w14:paraId="315B1C04" w14:textId="77777777" w:rsidR="00DE245D" w:rsidRPr="00015F65" w:rsidRDefault="00DE245D" w:rsidP="008A3DBE">
            <w:pPr>
              <w:rPr>
                <w:rFonts w:cs="Arial"/>
              </w:rPr>
            </w:pPr>
            <w:r>
              <w:rPr>
                <w:rFonts w:cs="Arial"/>
              </w:rPr>
              <w:t>0..1</w:t>
            </w:r>
          </w:p>
        </w:tc>
        <w:tc>
          <w:tcPr>
            <w:tcW w:w="5953" w:type="dxa"/>
            <w:shd w:val="clear" w:color="auto" w:fill="auto"/>
          </w:tcPr>
          <w:p w14:paraId="0F4E9ACD" w14:textId="77777777" w:rsidR="00DE245D" w:rsidRPr="00015F65" w:rsidRDefault="00DE245D" w:rsidP="008A3DBE">
            <w:pPr>
              <w:rPr>
                <w:rFonts w:cs="Arial"/>
              </w:rPr>
            </w:pPr>
            <w:r w:rsidRPr="00015F65">
              <w:rPr>
                <w:rFonts w:cs="Arial"/>
              </w:rPr>
              <w:t xml:space="preserve">Date </w:t>
            </w:r>
            <w:r>
              <w:rPr>
                <w:rFonts w:cs="Arial"/>
              </w:rPr>
              <w:t>form code</w:t>
            </w:r>
            <w:r w:rsidRPr="00015F65">
              <w:rPr>
                <w:rFonts w:cs="Arial"/>
              </w:rPr>
              <w:t xml:space="preserve"> became valid. </w:t>
            </w:r>
            <w:r>
              <w:rPr>
                <w:rFonts w:cs="Arial"/>
              </w:rPr>
              <w:t xml:space="preserve">If form </w:t>
            </w:r>
            <w:r w:rsidRPr="00015F65">
              <w:rPr>
                <w:rFonts w:cs="Arial"/>
              </w:rPr>
              <w:t>code has not changed this field is not populated.</w:t>
            </w:r>
          </w:p>
        </w:tc>
      </w:tr>
      <w:tr w:rsidR="00DE245D" w:rsidRPr="00015F65" w14:paraId="39077D4E" w14:textId="77777777" w:rsidTr="004A1C09">
        <w:tc>
          <w:tcPr>
            <w:tcW w:w="2173" w:type="dxa"/>
            <w:shd w:val="clear" w:color="auto" w:fill="auto"/>
          </w:tcPr>
          <w:p w14:paraId="5D9E2C52" w14:textId="77777777" w:rsidR="00DE245D" w:rsidRPr="00015F65" w:rsidRDefault="00DE245D" w:rsidP="008A3DBE">
            <w:pPr>
              <w:rPr>
                <w:rFonts w:cs="Arial"/>
              </w:rPr>
            </w:pPr>
            <w:r w:rsidRPr="00015F65">
              <w:rPr>
                <w:rFonts w:cs="Arial"/>
              </w:rPr>
              <w:t>CDPREV</w:t>
            </w:r>
          </w:p>
        </w:tc>
        <w:tc>
          <w:tcPr>
            <w:tcW w:w="4522" w:type="dxa"/>
            <w:shd w:val="clear" w:color="auto" w:fill="auto"/>
          </w:tcPr>
          <w:p w14:paraId="181723E7" w14:textId="77777777" w:rsidR="00DE245D" w:rsidRPr="00015F65" w:rsidRDefault="00DE245D" w:rsidP="008A3DBE">
            <w:pPr>
              <w:rPr>
                <w:rFonts w:cs="Arial"/>
              </w:rPr>
            </w:pPr>
          </w:p>
        </w:tc>
        <w:tc>
          <w:tcPr>
            <w:tcW w:w="1522" w:type="dxa"/>
          </w:tcPr>
          <w:p w14:paraId="4AC90DCA" w14:textId="77777777" w:rsidR="00DE245D" w:rsidRPr="00015F65" w:rsidRDefault="00DE245D" w:rsidP="008A3DBE">
            <w:pPr>
              <w:rPr>
                <w:rFonts w:cs="Arial"/>
              </w:rPr>
            </w:pPr>
            <w:r>
              <w:rPr>
                <w:rFonts w:cs="Arial"/>
              </w:rPr>
              <w:t>0..1</w:t>
            </w:r>
          </w:p>
        </w:tc>
        <w:tc>
          <w:tcPr>
            <w:tcW w:w="5953" w:type="dxa"/>
            <w:shd w:val="clear" w:color="auto" w:fill="auto"/>
          </w:tcPr>
          <w:p w14:paraId="1E22D30E" w14:textId="77777777" w:rsidR="00DE245D" w:rsidRPr="00015F65" w:rsidRDefault="00DE245D" w:rsidP="008A3DBE">
            <w:pPr>
              <w:rPr>
                <w:rFonts w:cs="Arial"/>
              </w:rPr>
            </w:pPr>
            <w:r w:rsidRPr="00015F65">
              <w:rPr>
                <w:rFonts w:cs="Arial"/>
              </w:rPr>
              <w:t xml:space="preserve">Previous </w:t>
            </w:r>
            <w:r>
              <w:rPr>
                <w:rFonts w:cs="Arial"/>
              </w:rPr>
              <w:t>form code</w:t>
            </w:r>
          </w:p>
        </w:tc>
      </w:tr>
    </w:tbl>
    <w:p w14:paraId="191DF556" w14:textId="77777777" w:rsidR="00DE245D" w:rsidDel="0087536A" w:rsidRDefault="00DE245D" w:rsidP="00DE245D"/>
    <w:p w14:paraId="2D599386" w14:textId="77777777" w:rsidR="00DE245D" w:rsidRDefault="00DE245D" w:rsidP="00DE245D">
      <w:bookmarkStart w:id="59" w:name="_Ref98921600"/>
      <w:bookmarkStart w:id="60" w:name="_Ref90632455"/>
    </w:p>
    <w:p w14:paraId="607D46C2" w14:textId="77777777" w:rsidR="00DE245D" w:rsidRDefault="00DE245D" w:rsidP="00DE245D">
      <w:pPr>
        <w:sectPr w:rsidR="00DE245D" w:rsidSect="00713177">
          <w:pgSz w:w="16838" w:h="11906" w:orient="landscape"/>
          <w:pgMar w:top="1440" w:right="1440" w:bottom="1440" w:left="1440" w:header="708" w:footer="708" w:gutter="0"/>
          <w:cols w:space="708"/>
          <w:docGrid w:linePitch="360"/>
        </w:sectPr>
      </w:pPr>
    </w:p>
    <w:p w14:paraId="1D94EBB2" w14:textId="4F6F3B3D" w:rsidR="00C37A52" w:rsidRDefault="00C37A52" w:rsidP="00951F38">
      <w:pPr>
        <w:pStyle w:val="Heading1"/>
      </w:pPr>
      <w:bookmarkStart w:id="61" w:name="_Ref167279779"/>
      <w:bookmarkStart w:id="62" w:name="_Toc178164091"/>
      <w:bookmarkEnd w:id="59"/>
      <w:r>
        <w:lastRenderedPageBreak/>
        <w:t xml:space="preserve">APPENDIX 3 – </w:t>
      </w:r>
      <w:proofErr w:type="spellStart"/>
      <w:r>
        <w:t>dm+d</w:t>
      </w:r>
      <w:proofErr w:type="spellEnd"/>
      <w:r>
        <w:t xml:space="preserve"> to GTIN </w:t>
      </w:r>
      <w:proofErr w:type="spellStart"/>
      <w:r>
        <w:t>ConceptMaps</w:t>
      </w:r>
      <w:proofErr w:type="spellEnd"/>
      <w:r>
        <w:t xml:space="preserve"> fields</w:t>
      </w:r>
      <w:bookmarkEnd w:id="61"/>
      <w:bookmarkEnd w:id="62"/>
    </w:p>
    <w:p w14:paraId="2B6B66D7" w14:textId="74ACA077" w:rsidR="00DE245D" w:rsidRDefault="00DE245D" w:rsidP="00DE245D">
      <w:pPr>
        <w:rPr>
          <w:rFonts w:cs="Arial"/>
        </w:rPr>
      </w:pPr>
      <w:r w:rsidRPr="56C12D11">
        <w:rPr>
          <w:rFonts w:cs="Arial"/>
        </w:rPr>
        <w:t xml:space="preserve">When querying the </w:t>
      </w:r>
      <w:proofErr w:type="spellStart"/>
      <w:r>
        <w:rPr>
          <w:rFonts w:cs="Arial"/>
        </w:rPr>
        <w:t>ConceptMap</w:t>
      </w:r>
      <w:proofErr w:type="spellEnd"/>
      <w:r w:rsidR="0097389E">
        <w:rPr>
          <w:rFonts w:cs="Arial"/>
        </w:rPr>
        <w:t>,</w:t>
      </w:r>
      <w:r w:rsidR="00EB2310">
        <w:rPr>
          <w:rFonts w:cs="Arial"/>
        </w:rPr>
        <w:t xml:space="preserve"> </w:t>
      </w:r>
      <w:r w:rsidR="00D4086B">
        <w:rPr>
          <w:rFonts w:cs="Arial"/>
        </w:rPr>
        <w:t xml:space="preserve">a </w:t>
      </w:r>
      <w:r w:rsidRPr="56C12D11">
        <w:rPr>
          <w:rFonts w:cs="Arial"/>
        </w:rPr>
        <w:t>search can be by</w:t>
      </w:r>
      <w:r w:rsidRPr="56C12D11" w:rsidDel="003E205D">
        <w:rPr>
          <w:rFonts w:cs="Arial"/>
        </w:rPr>
        <w:t xml:space="preserve"> </w:t>
      </w:r>
      <w:r w:rsidRPr="56C12D11">
        <w:rPr>
          <w:rFonts w:cs="Arial"/>
        </w:rPr>
        <w:t xml:space="preserve">the </w:t>
      </w:r>
      <w:proofErr w:type="spellStart"/>
      <w:r w:rsidRPr="56C12D11">
        <w:rPr>
          <w:rFonts w:cs="Arial"/>
        </w:rPr>
        <w:t>dm+d</w:t>
      </w:r>
      <w:proofErr w:type="spellEnd"/>
      <w:r w:rsidRPr="56C12D11">
        <w:rPr>
          <w:rFonts w:cs="Arial"/>
        </w:rPr>
        <w:t xml:space="preserve"> identifier or the GTIN code. The most common use case is likely to be the GTIN code after a barcode has been scanned. When querying by a code (AMPP or GTIN) this code is not returned in the response because it is known and being supplied in the query.</w:t>
      </w:r>
    </w:p>
    <w:p w14:paraId="52551741" w14:textId="77777777" w:rsidR="00DE245D" w:rsidRDefault="00DE245D" w:rsidP="00DE245D">
      <w:pPr>
        <w:pStyle w:val="Heading2"/>
        <w:rPr>
          <w:rFonts w:cs="Arial"/>
        </w:rPr>
      </w:pPr>
      <w:bookmarkStart w:id="63" w:name="_Toc99985738"/>
      <w:bookmarkStart w:id="64" w:name="_Toc178164092"/>
      <w:r w:rsidRPr="0099439D">
        <w:rPr>
          <w:rFonts w:cs="Arial"/>
        </w:rPr>
        <w:t>Querying AMPP identifier</w:t>
      </w:r>
      <w:bookmarkEnd w:id="63"/>
      <w:bookmarkEnd w:id="64"/>
    </w:p>
    <w:p w14:paraId="2569E797" w14:textId="0749A99E" w:rsidR="00DE245D" w:rsidRDefault="00DE245D" w:rsidP="00DE245D">
      <w:pPr>
        <w:rPr>
          <w:rFonts w:cs="Arial"/>
        </w:rPr>
      </w:pPr>
      <w:r>
        <w:rPr>
          <w:rFonts w:cs="Arial"/>
        </w:rPr>
        <w:t xml:space="preserve">URL to query an AMPP </w:t>
      </w:r>
      <w:r w:rsidR="00741B95">
        <w:rPr>
          <w:rFonts w:cs="Arial"/>
        </w:rPr>
        <w:t>identifier.</w:t>
      </w:r>
    </w:p>
    <w:p w14:paraId="6AE65090" w14:textId="77777777" w:rsidR="00DE245D" w:rsidRDefault="00DE245D" w:rsidP="00DE245D">
      <w:pPr>
        <w:rPr>
          <w:rFonts w:ascii="Courier New" w:hAnsi="Courier New" w:cs="Courier New"/>
          <w:b/>
          <w:bCs/>
        </w:rPr>
      </w:pPr>
      <w:r w:rsidRPr="0099439D">
        <w:rPr>
          <w:rFonts w:ascii="Courier New" w:hAnsi="Courier New" w:cs="Courier New"/>
          <w:b/>
        </w:rPr>
        <w:t>{{endPoint}}</w:t>
      </w:r>
      <w:r w:rsidRPr="0099439D">
        <w:rPr>
          <w:rFonts w:ascii="Courier New" w:hAnsi="Courier New" w:cs="Courier New"/>
        </w:rPr>
        <w:t>/ConceptMap/$translate?url=https://dmd.nhs.uk/conceptmap/gtin&amp;system=https://dmd.nhs.uk&amp;code</w:t>
      </w:r>
      <w:proofErr w:type="gramStart"/>
      <w:r w:rsidRPr="0099439D">
        <w:rPr>
          <w:rFonts w:ascii="Courier New" w:hAnsi="Courier New" w:cs="Courier New"/>
          <w:b/>
        </w:rPr>
        <w:t>={</w:t>
      </w:r>
      <w:proofErr w:type="gramEnd"/>
      <w:r w:rsidRPr="0099439D">
        <w:rPr>
          <w:rFonts w:ascii="Courier New" w:hAnsi="Courier New" w:cs="Courier New"/>
          <w:b/>
        </w:rPr>
        <w:t>{AMPP Id}}</w:t>
      </w:r>
    </w:p>
    <w:p w14:paraId="20AD93CF" w14:textId="49DABF97" w:rsidR="00DE245D" w:rsidRPr="004325EE" w:rsidRDefault="00DE245D" w:rsidP="00DE245D">
      <w:pPr>
        <w:rPr>
          <w:rFonts w:cs="Arial"/>
        </w:rPr>
      </w:pPr>
      <w:r w:rsidRPr="0099439D">
        <w:rPr>
          <w:rFonts w:cs="Arial"/>
        </w:rPr>
        <w:t xml:space="preserve">Summary </w:t>
      </w:r>
      <w:r w:rsidR="00D549D8">
        <w:rPr>
          <w:rFonts w:cs="Arial"/>
        </w:rPr>
        <w:t>of</w:t>
      </w:r>
      <w:r w:rsidR="00D549D8" w:rsidRPr="0099439D">
        <w:rPr>
          <w:rFonts w:cs="Arial"/>
        </w:rPr>
        <w:t xml:space="preserve"> </w:t>
      </w:r>
      <w:r w:rsidRPr="0099439D">
        <w:rPr>
          <w:rFonts w:cs="Arial"/>
        </w:rPr>
        <w:t>URL parameters</w:t>
      </w:r>
      <w:r>
        <w:rPr>
          <w:rFonts w:cs="Arial"/>
        </w:rPr>
        <w:t>:</w:t>
      </w:r>
    </w:p>
    <w:p w14:paraId="3E0C2A77" w14:textId="29590BA5" w:rsidR="00DE245D" w:rsidRDefault="00DE245D" w:rsidP="00DE245D">
      <w:pPr>
        <w:pStyle w:val="ListParagraph"/>
        <w:numPr>
          <w:ilvl w:val="0"/>
          <w:numId w:val="13"/>
        </w:numPr>
        <w:spacing w:after="160" w:line="259" w:lineRule="auto"/>
        <w:contextualSpacing/>
        <w:textboxTightWrap w:val="none"/>
        <w:rPr>
          <w:rFonts w:cs="Arial"/>
        </w:rPr>
      </w:pPr>
      <w:r w:rsidRPr="0099439D">
        <w:rPr>
          <w:rFonts w:ascii="Courier New" w:hAnsi="Courier New" w:cs="Courier New"/>
          <w:b/>
        </w:rPr>
        <w:t>{{endpoint}}</w:t>
      </w:r>
      <w:r w:rsidRPr="0099439D">
        <w:rPr>
          <w:rFonts w:cs="Arial"/>
        </w:rPr>
        <w:t xml:space="preserve">: is the endpoint for </w:t>
      </w:r>
      <w:r>
        <w:rPr>
          <w:rFonts w:cs="Arial"/>
        </w:rPr>
        <w:t xml:space="preserve">the </w:t>
      </w:r>
      <w:r w:rsidRPr="0099439D">
        <w:rPr>
          <w:rFonts w:cs="Arial"/>
        </w:rPr>
        <w:t>Terminology Server</w:t>
      </w:r>
      <w:r>
        <w:rPr>
          <w:rFonts w:cs="Arial"/>
        </w:rPr>
        <w:t>,</w:t>
      </w:r>
      <w:r w:rsidRPr="0099439D">
        <w:rPr>
          <w:rFonts w:cs="Arial"/>
        </w:rPr>
        <w:t xml:space="preserve"> the UK instance is: </w:t>
      </w:r>
      <w:hyperlink r:id="rId75" w:history="1">
        <w:r w:rsidRPr="008E3A79">
          <w:rPr>
            <w:rStyle w:val="Hyperlink"/>
            <w:rFonts w:ascii="Arial" w:hAnsi="Arial" w:cs="Arial"/>
          </w:rPr>
          <w:t>https://ontology.nhs.uk/production1/fhir</w:t>
        </w:r>
      </w:hyperlink>
    </w:p>
    <w:p w14:paraId="73C5EEE5" w14:textId="77777777" w:rsidR="00DE245D" w:rsidRPr="00406453" w:rsidRDefault="00DE245D" w:rsidP="00DE245D">
      <w:pPr>
        <w:pStyle w:val="ListParagraph"/>
        <w:numPr>
          <w:ilvl w:val="0"/>
          <w:numId w:val="13"/>
        </w:numPr>
        <w:spacing w:after="160" w:line="259" w:lineRule="auto"/>
        <w:contextualSpacing/>
        <w:textboxTightWrap w:val="none"/>
        <w:rPr>
          <w:rFonts w:cs="Arial"/>
        </w:rPr>
      </w:pPr>
      <w:r w:rsidRPr="00406453">
        <w:rPr>
          <w:rFonts w:ascii="Courier New" w:hAnsi="Courier New" w:cs="Courier New"/>
        </w:rPr>
        <w:t>/</w:t>
      </w:r>
      <w:proofErr w:type="spellStart"/>
      <w:r w:rsidRPr="00406453">
        <w:rPr>
          <w:rFonts w:ascii="Courier New" w:hAnsi="Courier New" w:cs="Courier New"/>
        </w:rPr>
        <w:t>ConceptMap</w:t>
      </w:r>
      <w:proofErr w:type="spellEnd"/>
      <w:r w:rsidRPr="00406453">
        <w:rPr>
          <w:rFonts w:ascii="Courier New" w:hAnsi="Courier New" w:cs="Courier New"/>
        </w:rPr>
        <w:t>/$</w:t>
      </w:r>
      <w:proofErr w:type="gramStart"/>
      <w:r w:rsidRPr="00406453">
        <w:rPr>
          <w:rFonts w:ascii="Courier New" w:hAnsi="Courier New" w:cs="Courier New"/>
        </w:rPr>
        <w:t>translate</w:t>
      </w:r>
      <w:r>
        <w:rPr>
          <w:rFonts w:ascii="Courier New" w:hAnsi="Courier New" w:cs="Courier New"/>
          <w:b/>
          <w:bCs/>
        </w:rPr>
        <w:t>:</w:t>
      </w:r>
      <w:proofErr w:type="gramEnd"/>
      <w:r>
        <w:rPr>
          <w:rFonts w:cs="Arial"/>
        </w:rPr>
        <w:t xml:space="preserve"> tells the server the request is to search the code mappings</w:t>
      </w:r>
    </w:p>
    <w:p w14:paraId="0B6AB4F7" w14:textId="77777777" w:rsidR="00DE245D" w:rsidRPr="0099439D" w:rsidRDefault="00DE245D" w:rsidP="00DE245D">
      <w:pPr>
        <w:pStyle w:val="ListParagraph"/>
        <w:numPr>
          <w:ilvl w:val="0"/>
          <w:numId w:val="13"/>
        </w:numPr>
        <w:spacing w:after="160" w:line="259" w:lineRule="auto"/>
        <w:contextualSpacing/>
        <w:textboxTightWrap w:val="none"/>
        <w:rPr>
          <w:rFonts w:cs="Arial"/>
        </w:rPr>
      </w:pPr>
      <w:proofErr w:type="spellStart"/>
      <w:r w:rsidRPr="004325EE">
        <w:rPr>
          <w:rFonts w:ascii="Courier New" w:hAnsi="Courier New" w:cs="Courier New"/>
        </w:rPr>
        <w:t>url</w:t>
      </w:r>
      <w:proofErr w:type="spellEnd"/>
      <w:r w:rsidRPr="004325EE">
        <w:rPr>
          <w:rFonts w:ascii="Courier New" w:hAnsi="Courier New" w:cs="Courier New"/>
        </w:rPr>
        <w:t>=https://dmd.nhs.uk/conceptmap/gtin</w:t>
      </w:r>
      <w:r w:rsidRPr="0099439D">
        <w:rPr>
          <w:rFonts w:cs="Arial"/>
        </w:rPr>
        <w:t xml:space="preserve">: defines the specific concept map the data is being retrieved from. If no concept map version is given the data will be retrieved from the latest version on the </w:t>
      </w:r>
      <w:r>
        <w:rPr>
          <w:rFonts w:cs="Arial"/>
        </w:rPr>
        <w:t>T</w:t>
      </w:r>
      <w:r w:rsidRPr="0099439D">
        <w:rPr>
          <w:rFonts w:cs="Arial"/>
        </w:rPr>
        <w:t xml:space="preserve">erminology </w:t>
      </w:r>
      <w:r>
        <w:rPr>
          <w:rFonts w:cs="Arial"/>
        </w:rPr>
        <w:t>S</w:t>
      </w:r>
      <w:r w:rsidRPr="0099439D">
        <w:rPr>
          <w:rFonts w:cs="Arial"/>
        </w:rPr>
        <w:t>erver.</w:t>
      </w:r>
    </w:p>
    <w:p w14:paraId="17AD1F41" w14:textId="77777777" w:rsidR="00DE245D" w:rsidRPr="0099439D" w:rsidRDefault="00DE245D" w:rsidP="00DE245D">
      <w:pPr>
        <w:pStyle w:val="ListParagraph"/>
        <w:numPr>
          <w:ilvl w:val="0"/>
          <w:numId w:val="13"/>
        </w:numPr>
        <w:spacing w:after="160" w:line="259" w:lineRule="auto"/>
        <w:contextualSpacing/>
        <w:textboxTightWrap w:val="none"/>
        <w:rPr>
          <w:rFonts w:cs="Arial"/>
        </w:rPr>
      </w:pPr>
      <w:r w:rsidRPr="004325EE">
        <w:rPr>
          <w:rFonts w:ascii="Courier New" w:hAnsi="Courier New" w:cs="Courier New"/>
        </w:rPr>
        <w:t>system=https://dmd.nhs.uk</w:t>
      </w:r>
      <w:r w:rsidRPr="0099439D">
        <w:rPr>
          <w:rFonts w:cs="Arial"/>
        </w:rPr>
        <w:t xml:space="preserve">: specifies the code system (terminology) </w:t>
      </w:r>
      <w:r>
        <w:rPr>
          <w:rFonts w:cs="Arial"/>
        </w:rPr>
        <w:t xml:space="preserve">of </w:t>
      </w:r>
      <w:r w:rsidRPr="0099439D">
        <w:rPr>
          <w:rFonts w:cs="Arial"/>
        </w:rPr>
        <w:t xml:space="preserve">the code, in this example the code is for the </w:t>
      </w:r>
      <w:proofErr w:type="spellStart"/>
      <w:r w:rsidRPr="0099439D">
        <w:rPr>
          <w:rFonts w:cs="Arial"/>
        </w:rPr>
        <w:t>dm+d</w:t>
      </w:r>
      <w:proofErr w:type="spellEnd"/>
      <w:r w:rsidRPr="0099439D">
        <w:rPr>
          <w:rFonts w:cs="Arial"/>
        </w:rPr>
        <w:t xml:space="preserve"> code system.</w:t>
      </w:r>
    </w:p>
    <w:p w14:paraId="6794CAF1" w14:textId="77777777" w:rsidR="00DE245D" w:rsidRPr="0099439D" w:rsidRDefault="00DE245D" w:rsidP="00DE245D">
      <w:pPr>
        <w:pStyle w:val="ListParagraph"/>
        <w:numPr>
          <w:ilvl w:val="0"/>
          <w:numId w:val="13"/>
        </w:numPr>
        <w:spacing w:after="160" w:line="259" w:lineRule="auto"/>
        <w:contextualSpacing/>
        <w:textboxTightWrap w:val="none"/>
        <w:rPr>
          <w:rFonts w:cs="Arial"/>
        </w:rPr>
      </w:pPr>
      <w:r w:rsidRPr="004325EE">
        <w:rPr>
          <w:rFonts w:ascii="Courier New" w:hAnsi="Courier New" w:cs="Courier New"/>
        </w:rPr>
        <w:t>code</w:t>
      </w:r>
      <w:proofErr w:type="gramStart"/>
      <w:r w:rsidRPr="008E3A79">
        <w:rPr>
          <w:rFonts w:ascii="Courier New" w:hAnsi="Courier New" w:cs="Courier New"/>
          <w:b/>
          <w:bCs/>
        </w:rPr>
        <w:t>={</w:t>
      </w:r>
      <w:proofErr w:type="gramEnd"/>
      <w:r w:rsidRPr="008E3A79">
        <w:rPr>
          <w:rFonts w:ascii="Courier New" w:hAnsi="Courier New" w:cs="Courier New"/>
          <w:b/>
          <w:bCs/>
        </w:rPr>
        <w:t>{AMPP Id}}</w:t>
      </w:r>
      <w:r w:rsidRPr="0099439D">
        <w:rPr>
          <w:rFonts w:cs="Arial"/>
        </w:rPr>
        <w:t xml:space="preserve">: specifies the code being searched for, in this instance it is a </w:t>
      </w:r>
      <w:proofErr w:type="spellStart"/>
      <w:r w:rsidRPr="0099439D">
        <w:rPr>
          <w:rFonts w:cs="Arial"/>
        </w:rPr>
        <w:t>dm+d</w:t>
      </w:r>
      <w:proofErr w:type="spellEnd"/>
      <w:r w:rsidRPr="0099439D">
        <w:rPr>
          <w:rFonts w:cs="Arial"/>
        </w:rPr>
        <w:t xml:space="preserve"> AMPP identifier.</w:t>
      </w:r>
    </w:p>
    <w:p w14:paraId="523A6095" w14:textId="77777777" w:rsidR="00DE245D" w:rsidRPr="00406453" w:rsidRDefault="00DE245D" w:rsidP="00DE245D">
      <w:pPr>
        <w:pStyle w:val="Heading2"/>
        <w:rPr>
          <w:rFonts w:cs="Arial"/>
        </w:rPr>
      </w:pPr>
      <w:bookmarkStart w:id="65" w:name="_Toc99985739"/>
      <w:bookmarkStart w:id="66" w:name="_Toc178164093"/>
      <w:r w:rsidRPr="00406453">
        <w:rPr>
          <w:rFonts w:cs="Arial"/>
        </w:rPr>
        <w:t>Querying GTIN code</w:t>
      </w:r>
      <w:bookmarkEnd w:id="65"/>
      <w:bookmarkEnd w:id="66"/>
    </w:p>
    <w:p w14:paraId="24981696" w14:textId="77777777" w:rsidR="00DE245D" w:rsidRDefault="00DE245D" w:rsidP="00DE245D">
      <w:pPr>
        <w:rPr>
          <w:rFonts w:cs="Arial"/>
        </w:rPr>
      </w:pPr>
      <w:r>
        <w:rPr>
          <w:rFonts w:cs="Arial"/>
        </w:rPr>
        <w:t xml:space="preserve">Because the mapping is released as part of the </w:t>
      </w:r>
      <w:proofErr w:type="spellStart"/>
      <w:r>
        <w:rPr>
          <w:rFonts w:cs="Arial"/>
        </w:rPr>
        <w:t>dm+d</w:t>
      </w:r>
      <w:proofErr w:type="spellEnd"/>
      <w:r>
        <w:rPr>
          <w:rFonts w:cs="Arial"/>
        </w:rPr>
        <w:t xml:space="preserve"> XML files the codes are mapped from </w:t>
      </w:r>
      <w:proofErr w:type="spellStart"/>
      <w:r>
        <w:rPr>
          <w:rFonts w:cs="Arial"/>
        </w:rPr>
        <w:t>dm+d</w:t>
      </w:r>
      <w:proofErr w:type="spellEnd"/>
      <w:r>
        <w:rPr>
          <w:rFonts w:cs="Arial"/>
        </w:rPr>
        <w:t xml:space="preserve"> AMPP identifiers to GTIN codes. When querying a GTIN code a flag is required to show the server the mapping is being performed in the reverse direction.</w:t>
      </w:r>
    </w:p>
    <w:p w14:paraId="79A745E4" w14:textId="77777777" w:rsidR="00DE245D" w:rsidRDefault="00DE245D" w:rsidP="00DE245D">
      <w:pPr>
        <w:rPr>
          <w:rFonts w:ascii="Courier New" w:hAnsi="Courier New" w:cs="Courier New"/>
          <w:b/>
          <w:bCs/>
        </w:rPr>
      </w:pPr>
      <w:r w:rsidRPr="0099439D">
        <w:rPr>
          <w:rFonts w:ascii="Courier New" w:hAnsi="Courier New" w:cs="Courier New"/>
          <w:b/>
        </w:rPr>
        <w:t>{{endPoint}}</w:t>
      </w:r>
      <w:r w:rsidRPr="0099439D">
        <w:rPr>
          <w:rFonts w:ascii="Courier New" w:hAnsi="Courier New" w:cs="Courier New"/>
        </w:rPr>
        <w:t>/ConceptMap/$translate?url=https://dmd.nhs.uk/conceptmap/gtin&amp;system=https://www.gs1.org/gtin</w:t>
      </w:r>
      <w:r w:rsidRPr="00A258A6">
        <w:rPr>
          <w:rFonts w:ascii="Courier New" w:hAnsi="Courier New" w:cs="Courier New"/>
        </w:rPr>
        <w:t>&amp;code</w:t>
      </w:r>
      <w:proofErr w:type="gramStart"/>
      <w:r w:rsidRPr="00A258A6">
        <w:rPr>
          <w:rFonts w:ascii="Courier New" w:hAnsi="Courier New" w:cs="Courier New"/>
        </w:rPr>
        <w:t>=</w:t>
      </w:r>
      <w:r w:rsidRPr="0099439D">
        <w:rPr>
          <w:rFonts w:ascii="Courier New" w:hAnsi="Courier New" w:cs="Courier New"/>
          <w:b/>
        </w:rPr>
        <w:t>{</w:t>
      </w:r>
      <w:proofErr w:type="gramEnd"/>
      <w:r w:rsidRPr="0099439D">
        <w:rPr>
          <w:rFonts w:ascii="Courier New" w:hAnsi="Courier New" w:cs="Courier New"/>
          <w:b/>
        </w:rPr>
        <w:t>{GTIN code}}</w:t>
      </w:r>
      <w:r w:rsidRPr="0099439D">
        <w:rPr>
          <w:rFonts w:ascii="Courier New" w:hAnsi="Courier New" w:cs="Courier New"/>
        </w:rPr>
        <w:t>&amp;reverse=true</w:t>
      </w:r>
    </w:p>
    <w:p w14:paraId="21312E05" w14:textId="62F66B22" w:rsidR="00DE245D" w:rsidRPr="0099439D" w:rsidRDefault="00DE245D" w:rsidP="00DE245D">
      <w:pPr>
        <w:rPr>
          <w:rFonts w:ascii="Courier New" w:hAnsi="Courier New" w:cs="Courier New"/>
        </w:rPr>
      </w:pPr>
      <w:r w:rsidRPr="00406453">
        <w:rPr>
          <w:rFonts w:cs="Arial"/>
        </w:rPr>
        <w:t>Summary o</w:t>
      </w:r>
      <w:r w:rsidR="00D549D8">
        <w:rPr>
          <w:rFonts w:cs="Arial"/>
        </w:rPr>
        <w:t>f</w:t>
      </w:r>
      <w:r w:rsidRPr="00406453">
        <w:rPr>
          <w:rFonts w:cs="Arial"/>
        </w:rPr>
        <w:t xml:space="preserve"> URL parameters</w:t>
      </w:r>
      <w:r>
        <w:rPr>
          <w:rFonts w:cs="Arial"/>
        </w:rPr>
        <w:t>:</w:t>
      </w:r>
    </w:p>
    <w:p w14:paraId="76BF48C2" w14:textId="72A66B9B" w:rsidR="00DE245D" w:rsidRDefault="00DE245D" w:rsidP="00DE245D">
      <w:pPr>
        <w:pStyle w:val="ListParagraph"/>
        <w:numPr>
          <w:ilvl w:val="0"/>
          <w:numId w:val="13"/>
        </w:numPr>
        <w:spacing w:after="160" w:line="259" w:lineRule="auto"/>
        <w:contextualSpacing/>
        <w:textboxTightWrap w:val="none"/>
        <w:rPr>
          <w:rFonts w:cs="Arial"/>
        </w:rPr>
      </w:pPr>
      <w:r w:rsidRPr="004325EE">
        <w:rPr>
          <w:rFonts w:ascii="Courier New" w:hAnsi="Courier New" w:cs="Courier New"/>
          <w:b/>
          <w:bCs/>
        </w:rPr>
        <w:t>{{</w:t>
      </w:r>
      <w:r w:rsidRPr="008E3A79">
        <w:rPr>
          <w:rFonts w:ascii="Courier New" w:hAnsi="Courier New" w:cs="Courier New"/>
          <w:b/>
          <w:bCs/>
        </w:rPr>
        <w:t>endpoint}}</w:t>
      </w:r>
      <w:r w:rsidRPr="0099439D">
        <w:rPr>
          <w:rFonts w:cs="Arial"/>
        </w:rPr>
        <w:t xml:space="preserve">: is the endpoint for </w:t>
      </w:r>
      <w:r>
        <w:rPr>
          <w:rFonts w:cs="Arial"/>
        </w:rPr>
        <w:t xml:space="preserve">the </w:t>
      </w:r>
      <w:r w:rsidRPr="0099439D">
        <w:rPr>
          <w:rFonts w:cs="Arial"/>
        </w:rPr>
        <w:t>Terminology Server</w:t>
      </w:r>
      <w:r>
        <w:rPr>
          <w:rFonts w:cs="Arial"/>
        </w:rPr>
        <w:t>,</w:t>
      </w:r>
      <w:r w:rsidRPr="0099439D">
        <w:rPr>
          <w:rFonts w:cs="Arial"/>
        </w:rPr>
        <w:t xml:space="preserve"> the UK instance is: </w:t>
      </w:r>
      <w:hyperlink r:id="rId76" w:history="1">
        <w:r w:rsidRPr="008E3A79">
          <w:rPr>
            <w:rStyle w:val="Hyperlink"/>
            <w:rFonts w:ascii="Arial" w:hAnsi="Arial" w:cs="Arial"/>
          </w:rPr>
          <w:t>https://ontology.nhs.uk/production1/fhir</w:t>
        </w:r>
      </w:hyperlink>
    </w:p>
    <w:p w14:paraId="23573D9A" w14:textId="77777777" w:rsidR="00DE245D" w:rsidRPr="00406453" w:rsidRDefault="00DE245D" w:rsidP="00DE245D">
      <w:pPr>
        <w:pStyle w:val="ListParagraph"/>
        <w:numPr>
          <w:ilvl w:val="0"/>
          <w:numId w:val="13"/>
        </w:numPr>
        <w:spacing w:after="160" w:line="259" w:lineRule="auto"/>
        <w:contextualSpacing/>
        <w:textboxTightWrap w:val="none"/>
        <w:rPr>
          <w:rFonts w:cs="Arial"/>
        </w:rPr>
      </w:pPr>
      <w:r w:rsidRPr="00406453">
        <w:rPr>
          <w:rFonts w:ascii="Courier New" w:hAnsi="Courier New" w:cs="Courier New"/>
        </w:rPr>
        <w:t>/</w:t>
      </w:r>
      <w:proofErr w:type="spellStart"/>
      <w:r w:rsidRPr="00406453">
        <w:rPr>
          <w:rFonts w:ascii="Courier New" w:hAnsi="Courier New" w:cs="Courier New"/>
        </w:rPr>
        <w:t>ConceptMap</w:t>
      </w:r>
      <w:proofErr w:type="spellEnd"/>
      <w:r w:rsidRPr="00406453">
        <w:rPr>
          <w:rFonts w:ascii="Courier New" w:hAnsi="Courier New" w:cs="Courier New"/>
        </w:rPr>
        <w:t>/$</w:t>
      </w:r>
      <w:proofErr w:type="gramStart"/>
      <w:r w:rsidRPr="00406453">
        <w:rPr>
          <w:rFonts w:ascii="Courier New" w:hAnsi="Courier New" w:cs="Courier New"/>
        </w:rPr>
        <w:t>translate</w:t>
      </w:r>
      <w:r>
        <w:rPr>
          <w:rFonts w:ascii="Courier New" w:hAnsi="Courier New" w:cs="Courier New"/>
          <w:b/>
          <w:bCs/>
        </w:rPr>
        <w:t>:</w:t>
      </w:r>
      <w:proofErr w:type="gramEnd"/>
      <w:r>
        <w:rPr>
          <w:rFonts w:cs="Arial"/>
        </w:rPr>
        <w:t xml:space="preserve"> tells the server the request is to search the code mappings</w:t>
      </w:r>
    </w:p>
    <w:p w14:paraId="64E311FD" w14:textId="77777777" w:rsidR="00DE245D" w:rsidRPr="0099439D" w:rsidRDefault="00DE245D" w:rsidP="00DE245D">
      <w:pPr>
        <w:pStyle w:val="ListParagraph"/>
        <w:numPr>
          <w:ilvl w:val="0"/>
          <w:numId w:val="36"/>
        </w:numPr>
        <w:spacing w:after="160" w:line="259" w:lineRule="auto"/>
        <w:contextualSpacing/>
        <w:textboxTightWrap w:val="none"/>
        <w:rPr>
          <w:rFonts w:cs="Arial"/>
        </w:rPr>
      </w:pPr>
      <w:proofErr w:type="spellStart"/>
      <w:r w:rsidRPr="004325EE">
        <w:rPr>
          <w:rFonts w:ascii="Courier New" w:hAnsi="Courier New" w:cs="Courier New"/>
        </w:rPr>
        <w:t>url</w:t>
      </w:r>
      <w:proofErr w:type="spellEnd"/>
      <w:r w:rsidRPr="004325EE">
        <w:rPr>
          <w:rFonts w:ascii="Courier New" w:hAnsi="Courier New" w:cs="Courier New"/>
        </w:rPr>
        <w:t>=https://dmd.nhs.uk/conceptmap/gtin</w:t>
      </w:r>
      <w:r w:rsidRPr="0099439D">
        <w:rPr>
          <w:rFonts w:cs="Arial"/>
        </w:rPr>
        <w:t xml:space="preserve">: defines the specific concept map the data is being retrieved from. If no concept map version is </w:t>
      </w:r>
      <w:r w:rsidRPr="0099439D">
        <w:rPr>
          <w:rFonts w:cs="Arial"/>
        </w:rPr>
        <w:lastRenderedPageBreak/>
        <w:t xml:space="preserve">given the data will be retrieved from the latest version on the </w:t>
      </w:r>
      <w:r>
        <w:rPr>
          <w:rFonts w:cs="Arial"/>
        </w:rPr>
        <w:t>T</w:t>
      </w:r>
      <w:r w:rsidRPr="0099439D">
        <w:rPr>
          <w:rFonts w:cs="Arial"/>
        </w:rPr>
        <w:t xml:space="preserve">erminology </w:t>
      </w:r>
      <w:r>
        <w:rPr>
          <w:rFonts w:cs="Arial"/>
        </w:rPr>
        <w:t>S</w:t>
      </w:r>
      <w:r w:rsidRPr="0099439D">
        <w:rPr>
          <w:rFonts w:cs="Arial"/>
        </w:rPr>
        <w:t>erver.</w:t>
      </w:r>
    </w:p>
    <w:p w14:paraId="7635F6F7" w14:textId="77777777" w:rsidR="00DE245D" w:rsidRPr="0099439D" w:rsidRDefault="00DE245D" w:rsidP="00DE245D">
      <w:pPr>
        <w:pStyle w:val="ListParagraph"/>
        <w:numPr>
          <w:ilvl w:val="0"/>
          <w:numId w:val="36"/>
        </w:numPr>
        <w:spacing w:after="160" w:line="259" w:lineRule="auto"/>
        <w:contextualSpacing/>
        <w:textboxTightWrap w:val="none"/>
        <w:rPr>
          <w:rFonts w:cs="Arial"/>
        </w:rPr>
      </w:pPr>
      <w:r w:rsidRPr="004325EE">
        <w:rPr>
          <w:rFonts w:ascii="Courier New" w:hAnsi="Courier New" w:cs="Courier New"/>
        </w:rPr>
        <w:t>system=https://www.gs1.org/gtin</w:t>
      </w:r>
      <w:r w:rsidRPr="0099439D">
        <w:rPr>
          <w:rFonts w:cs="Arial"/>
        </w:rPr>
        <w:t xml:space="preserve">: specifies the code system (terminology) </w:t>
      </w:r>
      <w:r>
        <w:rPr>
          <w:rFonts w:cs="Arial"/>
        </w:rPr>
        <w:t xml:space="preserve">of </w:t>
      </w:r>
      <w:r w:rsidRPr="00406453">
        <w:rPr>
          <w:rFonts w:cs="Arial"/>
        </w:rPr>
        <w:t>the code</w:t>
      </w:r>
      <w:r w:rsidRPr="0099439D">
        <w:rPr>
          <w:rFonts w:cs="Arial"/>
        </w:rPr>
        <w:t>, in this example the code is for the GS1 GTIN code system.</w:t>
      </w:r>
    </w:p>
    <w:p w14:paraId="0F505CB1" w14:textId="77777777" w:rsidR="00DE245D" w:rsidRPr="0099439D" w:rsidRDefault="00DE245D" w:rsidP="00DE245D">
      <w:pPr>
        <w:pStyle w:val="ListParagraph"/>
        <w:numPr>
          <w:ilvl w:val="0"/>
          <w:numId w:val="36"/>
        </w:numPr>
        <w:spacing w:after="160" w:line="259" w:lineRule="auto"/>
        <w:contextualSpacing/>
        <w:textboxTightWrap w:val="none"/>
        <w:rPr>
          <w:rFonts w:cs="Arial"/>
        </w:rPr>
      </w:pPr>
      <w:r w:rsidRPr="004325EE">
        <w:rPr>
          <w:rFonts w:ascii="Courier New" w:hAnsi="Courier New" w:cs="Courier New"/>
        </w:rPr>
        <w:t>code</w:t>
      </w:r>
      <w:proofErr w:type="gramStart"/>
      <w:r w:rsidRPr="004325EE">
        <w:rPr>
          <w:rFonts w:ascii="Courier New" w:hAnsi="Courier New" w:cs="Courier New"/>
        </w:rPr>
        <w:t>=</w:t>
      </w:r>
      <w:r w:rsidRPr="008E3A79">
        <w:rPr>
          <w:rFonts w:ascii="Courier New" w:hAnsi="Courier New" w:cs="Courier New"/>
          <w:b/>
          <w:bCs/>
        </w:rPr>
        <w:t>{</w:t>
      </w:r>
      <w:proofErr w:type="gramEnd"/>
      <w:r w:rsidRPr="008E3A79">
        <w:rPr>
          <w:rFonts w:ascii="Courier New" w:hAnsi="Courier New" w:cs="Courier New"/>
          <w:b/>
          <w:bCs/>
        </w:rPr>
        <w:t>{GTIN code}}</w:t>
      </w:r>
      <w:r w:rsidRPr="0099439D">
        <w:rPr>
          <w:rFonts w:cs="Arial"/>
        </w:rPr>
        <w:t>: specifies the code being searched for, in this instance it is a GS1 GTIN code.</w:t>
      </w:r>
    </w:p>
    <w:p w14:paraId="1900A8A0" w14:textId="77777777" w:rsidR="00DE245D" w:rsidRPr="0099439D" w:rsidRDefault="00DE245D" w:rsidP="00DE245D">
      <w:pPr>
        <w:pStyle w:val="ListParagraph"/>
        <w:numPr>
          <w:ilvl w:val="0"/>
          <w:numId w:val="36"/>
        </w:numPr>
        <w:spacing w:after="160" w:line="259" w:lineRule="auto"/>
        <w:contextualSpacing/>
        <w:textboxTightWrap w:val="none"/>
        <w:rPr>
          <w:rFonts w:cs="Arial"/>
        </w:rPr>
      </w:pPr>
      <w:r w:rsidRPr="004325EE">
        <w:rPr>
          <w:rFonts w:ascii="Courier New" w:hAnsi="Courier New" w:cs="Courier New"/>
        </w:rPr>
        <w:t>reverse=true</w:t>
      </w:r>
      <w:r w:rsidRPr="0099439D">
        <w:rPr>
          <w:rFonts w:cs="Arial"/>
        </w:rPr>
        <w:t xml:space="preserve">: lets the concept map </w:t>
      </w:r>
      <w:r>
        <w:rPr>
          <w:rFonts w:cs="Arial"/>
        </w:rPr>
        <w:t xml:space="preserve">query </w:t>
      </w:r>
      <w:r w:rsidRPr="0099439D">
        <w:rPr>
          <w:rFonts w:cs="Arial"/>
        </w:rPr>
        <w:t xml:space="preserve">know that the mapping is being searched in the reverse direction, that is search by a GTIN code and returning </w:t>
      </w:r>
      <w:proofErr w:type="spellStart"/>
      <w:r w:rsidRPr="0099439D">
        <w:rPr>
          <w:rFonts w:cs="Arial"/>
        </w:rPr>
        <w:t>dm+d</w:t>
      </w:r>
      <w:proofErr w:type="spellEnd"/>
      <w:r w:rsidRPr="0099439D">
        <w:rPr>
          <w:rFonts w:cs="Arial"/>
        </w:rPr>
        <w:t xml:space="preserve"> AMPP identifiers.</w:t>
      </w:r>
    </w:p>
    <w:p w14:paraId="4951D00D" w14:textId="77777777" w:rsidR="00DE245D" w:rsidRDefault="00DE245D" w:rsidP="00DE245D">
      <w:pPr>
        <w:rPr>
          <w:rFonts w:cs="Arial"/>
        </w:rPr>
      </w:pPr>
    </w:p>
    <w:p w14:paraId="62A758F7" w14:textId="77777777" w:rsidR="00DE245D" w:rsidRDefault="00DE245D" w:rsidP="00DE245D">
      <w:pPr>
        <w:rPr>
          <w:rFonts w:cs="Arial"/>
        </w:rPr>
      </w:pPr>
      <w:r>
        <w:rPr>
          <w:rFonts w:cs="Arial"/>
        </w:rPr>
        <w:t>The parameter fields returned are:</w:t>
      </w:r>
    </w:p>
    <w:tbl>
      <w:tblPr>
        <w:tblStyle w:val="TableGrid"/>
        <w:tblW w:w="0" w:type="auto"/>
        <w:tblLook w:val="04A0" w:firstRow="1" w:lastRow="0" w:firstColumn="1" w:lastColumn="0" w:noHBand="0" w:noVBand="1"/>
      </w:tblPr>
      <w:tblGrid>
        <w:gridCol w:w="1716"/>
        <w:gridCol w:w="7300"/>
      </w:tblGrid>
      <w:tr w:rsidR="00DE245D" w14:paraId="702380AD" w14:textId="77777777" w:rsidTr="009449E0">
        <w:tc>
          <w:tcPr>
            <w:tcW w:w="1980" w:type="dxa"/>
            <w:shd w:val="clear" w:color="auto" w:fill="D9D9D9" w:themeFill="text1" w:themeFillShade="D9"/>
          </w:tcPr>
          <w:p w14:paraId="490CD831" w14:textId="77777777" w:rsidR="00DE245D" w:rsidRPr="0099439D" w:rsidRDefault="00DE245D" w:rsidP="008A3DBE">
            <w:pPr>
              <w:rPr>
                <w:rFonts w:cs="Arial"/>
                <w:b/>
              </w:rPr>
            </w:pPr>
            <w:r w:rsidRPr="0099439D">
              <w:rPr>
                <w:rFonts w:cs="Arial"/>
                <w:b/>
              </w:rPr>
              <w:t>Parameter Name</w:t>
            </w:r>
          </w:p>
        </w:tc>
        <w:tc>
          <w:tcPr>
            <w:tcW w:w="11968" w:type="dxa"/>
            <w:shd w:val="clear" w:color="auto" w:fill="D9D9D9" w:themeFill="text1" w:themeFillShade="D9"/>
          </w:tcPr>
          <w:p w14:paraId="0CCEAF30" w14:textId="77777777" w:rsidR="00DE245D" w:rsidRPr="0099439D" w:rsidRDefault="00DE245D" w:rsidP="008A3DBE">
            <w:pPr>
              <w:rPr>
                <w:rFonts w:cs="Arial"/>
                <w:b/>
              </w:rPr>
            </w:pPr>
            <w:r w:rsidRPr="0099439D">
              <w:rPr>
                <w:rFonts w:cs="Arial"/>
                <w:b/>
              </w:rPr>
              <w:t>Description</w:t>
            </w:r>
          </w:p>
        </w:tc>
      </w:tr>
      <w:tr w:rsidR="00DE245D" w14:paraId="0C4EEAC5" w14:textId="77777777" w:rsidTr="008A3DBE">
        <w:tc>
          <w:tcPr>
            <w:tcW w:w="1980" w:type="dxa"/>
          </w:tcPr>
          <w:p w14:paraId="1D0C6E8D" w14:textId="77777777" w:rsidR="00DE245D" w:rsidRDefault="00DE245D" w:rsidP="008A3DBE">
            <w:pPr>
              <w:rPr>
                <w:rFonts w:cs="Arial"/>
              </w:rPr>
            </w:pPr>
            <w:r>
              <w:rPr>
                <w:rFonts w:cs="Arial"/>
              </w:rPr>
              <w:t>result</w:t>
            </w:r>
          </w:p>
        </w:tc>
        <w:tc>
          <w:tcPr>
            <w:tcW w:w="11968" w:type="dxa"/>
          </w:tcPr>
          <w:p w14:paraId="00F9DAE3" w14:textId="77777777" w:rsidR="00DE245D" w:rsidRDefault="00DE245D" w:rsidP="008A3DBE">
            <w:pPr>
              <w:rPr>
                <w:rFonts w:cs="Arial"/>
              </w:rPr>
            </w:pPr>
            <w:r>
              <w:rPr>
                <w:rFonts w:cs="Arial"/>
              </w:rPr>
              <w:t>Returns “true” if matches have been found and “false” if no matches found</w:t>
            </w:r>
          </w:p>
        </w:tc>
      </w:tr>
      <w:tr w:rsidR="00DE245D" w14:paraId="7E1FC3A5" w14:textId="77777777" w:rsidTr="008A3DBE">
        <w:tc>
          <w:tcPr>
            <w:tcW w:w="1980" w:type="dxa"/>
          </w:tcPr>
          <w:p w14:paraId="4A9132CD" w14:textId="77777777" w:rsidR="00DE245D" w:rsidRDefault="00DE245D" w:rsidP="008A3DBE">
            <w:pPr>
              <w:rPr>
                <w:rFonts w:cs="Arial"/>
              </w:rPr>
            </w:pPr>
            <w:r>
              <w:rPr>
                <w:rFonts w:cs="Arial"/>
              </w:rPr>
              <w:t>match</w:t>
            </w:r>
          </w:p>
        </w:tc>
        <w:tc>
          <w:tcPr>
            <w:tcW w:w="11968" w:type="dxa"/>
          </w:tcPr>
          <w:p w14:paraId="3F56C065" w14:textId="77777777" w:rsidR="00DE245D" w:rsidRDefault="00DE245D" w:rsidP="008A3DBE">
            <w:pPr>
              <w:rPr>
                <w:rFonts w:cs="Arial"/>
              </w:rPr>
            </w:pPr>
            <w:r>
              <w:rPr>
                <w:rFonts w:cs="Arial"/>
              </w:rPr>
              <w:t>One or more match parameter fields will be returned if the result is “true”. Each match parameter returned relates to the relevant mapping (GTIN code or AMPP identifier), and its additional fields.</w:t>
            </w:r>
          </w:p>
        </w:tc>
      </w:tr>
      <w:tr w:rsidR="00DE245D" w14:paraId="1582CD65" w14:textId="77777777" w:rsidTr="008A3DBE">
        <w:tc>
          <w:tcPr>
            <w:tcW w:w="1980" w:type="dxa"/>
          </w:tcPr>
          <w:p w14:paraId="23A192CB" w14:textId="77777777" w:rsidR="00DE245D" w:rsidRDefault="00DE245D" w:rsidP="008A3DBE">
            <w:pPr>
              <w:rPr>
                <w:rFonts w:cs="Arial"/>
              </w:rPr>
            </w:pPr>
            <w:r>
              <w:rPr>
                <w:rFonts w:cs="Arial"/>
              </w:rPr>
              <w:t>message</w:t>
            </w:r>
          </w:p>
        </w:tc>
        <w:tc>
          <w:tcPr>
            <w:tcW w:w="11968" w:type="dxa"/>
          </w:tcPr>
          <w:p w14:paraId="08894759" w14:textId="77777777" w:rsidR="00DE245D" w:rsidRDefault="00DE245D" w:rsidP="008A3DBE">
            <w:pPr>
              <w:rPr>
                <w:rFonts w:cs="Arial"/>
              </w:rPr>
            </w:pPr>
            <w:r>
              <w:rPr>
                <w:rFonts w:cs="Arial"/>
              </w:rPr>
              <w:t>A message field will be returned if the result is “false” giving further details, usually “No mappings could be found for …”.</w:t>
            </w:r>
          </w:p>
        </w:tc>
      </w:tr>
    </w:tbl>
    <w:p w14:paraId="560E47AC" w14:textId="77777777" w:rsidR="00DE245D" w:rsidRDefault="00DE245D" w:rsidP="00DE245D">
      <w:pPr>
        <w:rPr>
          <w:rFonts w:cs="Arial"/>
        </w:rPr>
      </w:pPr>
    </w:p>
    <w:p w14:paraId="7CE08339" w14:textId="77777777" w:rsidR="00DE245D" w:rsidRDefault="00DE245D" w:rsidP="00DE245D">
      <w:pPr>
        <w:rPr>
          <w:rFonts w:cs="Arial"/>
        </w:rPr>
      </w:pPr>
      <w:r>
        <w:rPr>
          <w:rFonts w:cs="Arial"/>
        </w:rPr>
        <w:t>The “match” parameter is made up of the following parts:</w:t>
      </w:r>
    </w:p>
    <w:tbl>
      <w:tblPr>
        <w:tblStyle w:val="TableGrid"/>
        <w:tblW w:w="0" w:type="auto"/>
        <w:tblLook w:val="04A0" w:firstRow="1" w:lastRow="0" w:firstColumn="1" w:lastColumn="0" w:noHBand="0" w:noVBand="1"/>
      </w:tblPr>
      <w:tblGrid>
        <w:gridCol w:w="1667"/>
        <w:gridCol w:w="7349"/>
      </w:tblGrid>
      <w:tr w:rsidR="00DE245D" w14:paraId="0FEBFCC7" w14:textId="77777777" w:rsidTr="004F30CC">
        <w:tc>
          <w:tcPr>
            <w:tcW w:w="1667" w:type="dxa"/>
            <w:shd w:val="clear" w:color="auto" w:fill="D9D9D9" w:themeFill="text1" w:themeFillShade="D9"/>
          </w:tcPr>
          <w:p w14:paraId="4C171792" w14:textId="77777777" w:rsidR="00DE245D" w:rsidRPr="00FF1F10" w:rsidRDefault="00DE245D" w:rsidP="008A3DBE">
            <w:pPr>
              <w:rPr>
                <w:rFonts w:cs="Arial"/>
                <w:b/>
              </w:rPr>
            </w:pPr>
            <w:r w:rsidRPr="00FF1F10">
              <w:rPr>
                <w:rFonts w:cs="Arial"/>
                <w:b/>
              </w:rPr>
              <w:t>Part Name</w:t>
            </w:r>
          </w:p>
        </w:tc>
        <w:tc>
          <w:tcPr>
            <w:tcW w:w="7349" w:type="dxa"/>
            <w:shd w:val="clear" w:color="auto" w:fill="D9D9D9" w:themeFill="text1" w:themeFillShade="D9"/>
          </w:tcPr>
          <w:p w14:paraId="2CF00B3D" w14:textId="77777777" w:rsidR="00DE245D" w:rsidRPr="00FF1F10" w:rsidRDefault="00DE245D" w:rsidP="008A3DBE">
            <w:pPr>
              <w:rPr>
                <w:rFonts w:cs="Arial"/>
                <w:b/>
              </w:rPr>
            </w:pPr>
            <w:r w:rsidRPr="00FF1F10">
              <w:rPr>
                <w:rFonts w:cs="Arial"/>
                <w:b/>
              </w:rPr>
              <w:t>Description</w:t>
            </w:r>
          </w:p>
        </w:tc>
      </w:tr>
      <w:tr w:rsidR="00DE245D" w14:paraId="008C3C25" w14:textId="77777777" w:rsidTr="004F30CC">
        <w:tc>
          <w:tcPr>
            <w:tcW w:w="1667" w:type="dxa"/>
          </w:tcPr>
          <w:p w14:paraId="6B4D1B0F" w14:textId="77777777" w:rsidR="00DE245D" w:rsidRDefault="00DE245D" w:rsidP="008A3DBE">
            <w:pPr>
              <w:rPr>
                <w:rFonts w:cs="Arial"/>
              </w:rPr>
            </w:pPr>
            <w:r>
              <w:rPr>
                <w:rFonts w:cs="Arial"/>
              </w:rPr>
              <w:t>equivalence</w:t>
            </w:r>
          </w:p>
        </w:tc>
        <w:tc>
          <w:tcPr>
            <w:tcW w:w="7349" w:type="dxa"/>
          </w:tcPr>
          <w:p w14:paraId="0813F435" w14:textId="77777777" w:rsidR="00DE245D" w:rsidRDefault="00DE245D" w:rsidP="008A3DBE">
            <w:pPr>
              <w:rPr>
                <w:rFonts w:cs="Arial"/>
              </w:rPr>
            </w:pPr>
            <w:r>
              <w:rPr>
                <w:rFonts w:cs="Arial"/>
              </w:rPr>
              <w:t xml:space="preserve">All the </w:t>
            </w:r>
            <w:proofErr w:type="spellStart"/>
            <w:r>
              <w:rPr>
                <w:rFonts w:cs="Arial"/>
              </w:rPr>
              <w:t>dm+d</w:t>
            </w:r>
            <w:proofErr w:type="spellEnd"/>
            <w:r>
              <w:rPr>
                <w:rFonts w:cs="Arial"/>
              </w:rPr>
              <w:t xml:space="preserve"> / GTIN mappings are defined with an equivalence of “</w:t>
            </w:r>
            <w:proofErr w:type="spellStart"/>
            <w:r>
              <w:rPr>
                <w:rFonts w:cs="Arial"/>
              </w:rPr>
              <w:t>relatedto</w:t>
            </w:r>
            <w:proofErr w:type="spellEnd"/>
            <w:r>
              <w:rPr>
                <w:rFonts w:cs="Arial"/>
              </w:rPr>
              <w:t>”.</w:t>
            </w:r>
          </w:p>
        </w:tc>
      </w:tr>
      <w:tr w:rsidR="00DE245D" w14:paraId="7DC928B0" w14:textId="77777777" w:rsidTr="004F30CC">
        <w:tc>
          <w:tcPr>
            <w:tcW w:w="1667" w:type="dxa"/>
          </w:tcPr>
          <w:p w14:paraId="1EEC1556" w14:textId="77777777" w:rsidR="00DE245D" w:rsidRDefault="00DE245D" w:rsidP="008A3DBE">
            <w:pPr>
              <w:rPr>
                <w:rFonts w:cs="Arial"/>
              </w:rPr>
            </w:pPr>
            <w:r>
              <w:rPr>
                <w:rFonts w:cs="Arial"/>
              </w:rPr>
              <w:t>concept</w:t>
            </w:r>
          </w:p>
        </w:tc>
        <w:tc>
          <w:tcPr>
            <w:tcW w:w="7349" w:type="dxa"/>
          </w:tcPr>
          <w:p w14:paraId="61FB3911" w14:textId="77777777" w:rsidR="00DE245D" w:rsidRDefault="00DE245D" w:rsidP="008A3DBE">
            <w:pPr>
              <w:rPr>
                <w:rFonts w:cs="Arial"/>
              </w:rPr>
            </w:pPr>
            <w:r>
              <w:rPr>
                <w:rFonts w:cs="Arial"/>
              </w:rPr>
              <w:t>This returns the mapped concept as a FHIR coding object, that is the system identifier (terminology) of the code and the code itself.</w:t>
            </w:r>
          </w:p>
        </w:tc>
      </w:tr>
      <w:tr w:rsidR="00DE245D" w14:paraId="3F4B9A7B" w14:textId="77777777" w:rsidTr="004F30CC">
        <w:tc>
          <w:tcPr>
            <w:tcW w:w="1667" w:type="dxa"/>
          </w:tcPr>
          <w:p w14:paraId="292AD27D" w14:textId="77777777" w:rsidR="00DE245D" w:rsidRDefault="00DE245D" w:rsidP="008A3DBE">
            <w:pPr>
              <w:rPr>
                <w:rFonts w:cs="Arial"/>
              </w:rPr>
            </w:pPr>
            <w:r>
              <w:rPr>
                <w:rFonts w:cs="Arial"/>
              </w:rPr>
              <w:t>source</w:t>
            </w:r>
          </w:p>
        </w:tc>
        <w:tc>
          <w:tcPr>
            <w:tcW w:w="7349" w:type="dxa"/>
          </w:tcPr>
          <w:p w14:paraId="6AD9C446" w14:textId="6BD91491" w:rsidR="00DE245D" w:rsidRDefault="00DE245D" w:rsidP="008A3DBE">
            <w:pPr>
              <w:rPr>
                <w:rFonts w:cs="Arial"/>
              </w:rPr>
            </w:pPr>
            <w:r>
              <w:rPr>
                <w:rFonts w:cs="Arial"/>
              </w:rPr>
              <w:t xml:space="preserve">The source of the mapping, this </w:t>
            </w:r>
            <w:r w:rsidR="00B25647">
              <w:rPr>
                <w:rFonts w:cs="Arial"/>
              </w:rPr>
              <w:t xml:space="preserve">is the </w:t>
            </w:r>
            <w:r w:rsidR="00D16FD6">
              <w:rPr>
                <w:rFonts w:cs="Arial"/>
              </w:rPr>
              <w:t xml:space="preserve">URL identifying the concept map and </w:t>
            </w:r>
            <w:r>
              <w:rPr>
                <w:rFonts w:cs="Arial"/>
              </w:rPr>
              <w:t xml:space="preserve">should be the same as the </w:t>
            </w:r>
            <w:proofErr w:type="spellStart"/>
            <w:r>
              <w:rPr>
                <w:rFonts w:cs="Arial"/>
              </w:rPr>
              <w:t>url</w:t>
            </w:r>
            <w:proofErr w:type="spellEnd"/>
            <w:r>
              <w:rPr>
                <w:rFonts w:cs="Arial"/>
              </w:rPr>
              <w:t xml:space="preserve"> parameter specified in the URL query to the </w:t>
            </w:r>
            <w:r w:rsidR="00F07E37">
              <w:rPr>
                <w:rFonts w:cs="Arial"/>
              </w:rPr>
              <w:t>Terminology Server</w:t>
            </w:r>
            <w:r>
              <w:rPr>
                <w:rFonts w:cs="Arial"/>
              </w:rPr>
              <w:t>.</w:t>
            </w:r>
          </w:p>
        </w:tc>
      </w:tr>
      <w:tr w:rsidR="00DE245D" w14:paraId="176448E5" w14:textId="77777777" w:rsidTr="004F30CC">
        <w:tc>
          <w:tcPr>
            <w:tcW w:w="1667" w:type="dxa"/>
          </w:tcPr>
          <w:p w14:paraId="52722DA2" w14:textId="77777777" w:rsidR="00DE245D" w:rsidRDefault="00DE245D" w:rsidP="008A3DBE">
            <w:pPr>
              <w:rPr>
                <w:rFonts w:cs="Arial"/>
              </w:rPr>
            </w:pPr>
            <w:r>
              <w:rPr>
                <w:rFonts w:cs="Arial"/>
              </w:rPr>
              <w:t>product</w:t>
            </w:r>
          </w:p>
        </w:tc>
        <w:tc>
          <w:tcPr>
            <w:tcW w:w="7349" w:type="dxa"/>
          </w:tcPr>
          <w:p w14:paraId="014D8E9A" w14:textId="77777777" w:rsidR="00DE245D" w:rsidRDefault="00DE245D" w:rsidP="008A3DBE">
            <w:pPr>
              <w:rPr>
                <w:rFonts w:cs="Arial"/>
              </w:rPr>
            </w:pPr>
            <w:r>
              <w:rPr>
                <w:rFonts w:cs="Arial"/>
              </w:rPr>
              <w:t>Multiple product fields will be returned, these in turn have multiple parts to identify the additional information of “</w:t>
            </w:r>
            <w:proofErr w:type="spellStart"/>
            <w:r>
              <w:rPr>
                <w:rFonts w:cs="Arial"/>
              </w:rPr>
              <w:t>mapping_status</w:t>
            </w:r>
            <w:proofErr w:type="spellEnd"/>
            <w:r>
              <w:rPr>
                <w:rFonts w:cs="Arial"/>
              </w:rPr>
              <w:t>”, “start” (start date) and “end” (end date).</w:t>
            </w:r>
          </w:p>
        </w:tc>
      </w:tr>
    </w:tbl>
    <w:p w14:paraId="7D4D2D57" w14:textId="77777777" w:rsidR="00DE245D" w:rsidRDefault="00DE245D" w:rsidP="00DE245D">
      <w:pPr>
        <w:rPr>
          <w:rFonts w:cs="Arial"/>
        </w:rPr>
      </w:pPr>
    </w:p>
    <w:p w14:paraId="14D15822" w14:textId="77777777" w:rsidR="00DE245D" w:rsidRDefault="00DE245D" w:rsidP="00DE245D">
      <w:pPr>
        <w:rPr>
          <w:rFonts w:cs="Arial"/>
        </w:rPr>
      </w:pPr>
    </w:p>
    <w:p w14:paraId="3E2ED36A" w14:textId="77777777" w:rsidR="00DE245D" w:rsidRDefault="00DE245D" w:rsidP="00DE245D">
      <w:pPr>
        <w:rPr>
          <w:rFonts w:cs="Arial"/>
        </w:rPr>
        <w:sectPr w:rsidR="00DE245D" w:rsidSect="00FF1F10">
          <w:pgSz w:w="11906" w:h="16838"/>
          <w:pgMar w:top="1440" w:right="1440" w:bottom="1440" w:left="1440" w:header="708" w:footer="708" w:gutter="0"/>
          <w:cols w:space="708"/>
          <w:docGrid w:linePitch="360"/>
        </w:sectPr>
      </w:pPr>
      <w:bookmarkStart w:id="67" w:name="_Ref98940808"/>
    </w:p>
    <w:p w14:paraId="257152CA" w14:textId="294EE686" w:rsidR="00DE245D" w:rsidRDefault="00DE245D" w:rsidP="00EE5211">
      <w:pPr>
        <w:pStyle w:val="Heading1"/>
      </w:pPr>
      <w:bookmarkStart w:id="68" w:name="_Toc99985740"/>
      <w:bookmarkStart w:id="69" w:name="_Ref166672096"/>
      <w:bookmarkStart w:id="70" w:name="_Toc178164094"/>
      <w:r>
        <w:lastRenderedPageBreak/>
        <w:t xml:space="preserve">APPENDIX 4 </w:t>
      </w:r>
      <w:r w:rsidRPr="00015F65">
        <w:t>–</w:t>
      </w:r>
      <w:r>
        <w:t xml:space="preserve"> </w:t>
      </w:r>
      <w:proofErr w:type="spellStart"/>
      <w:r w:rsidRPr="00015F65">
        <w:t>dm+d</w:t>
      </w:r>
      <w:proofErr w:type="spellEnd"/>
      <w:r w:rsidRPr="00015F65">
        <w:t xml:space="preserve"> 5 box data model</w:t>
      </w:r>
      <w:bookmarkEnd w:id="60"/>
      <w:bookmarkEnd w:id="67"/>
      <w:bookmarkEnd w:id="68"/>
      <w:bookmarkEnd w:id="69"/>
      <w:bookmarkEnd w:id="70"/>
    </w:p>
    <w:p w14:paraId="13756921" w14:textId="77777777" w:rsidR="00EE5211" w:rsidRPr="00EE5211" w:rsidRDefault="00EE5211" w:rsidP="00951F38"/>
    <w:p w14:paraId="1BD1D8EB" w14:textId="69B22412" w:rsidR="00DE245D" w:rsidRPr="00FF1F10" w:rsidRDefault="00761F6E" w:rsidP="00DE245D">
      <w:pPr>
        <w:rPr>
          <w:rFonts w:cs="Arial"/>
        </w:rPr>
      </w:pPr>
      <w:r>
        <w:rPr>
          <w:rFonts w:cs="Arial"/>
          <w:noProof/>
        </w:rPr>
        <w:drawing>
          <wp:inline distT="0" distB="0" distL="0" distR="0" wp14:anchorId="0B0FBBDF" wp14:editId="5960C275">
            <wp:extent cx="9124950" cy="5158842"/>
            <wp:effectExtent l="0" t="0" r="0" b="381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77">
                      <a:extLst>
                        <a:ext uri="{28A0092B-C50C-407E-A947-70E740481C1C}">
                          <a14:useLocalDpi xmlns:a14="http://schemas.microsoft.com/office/drawing/2010/main" val="0"/>
                        </a:ext>
                      </a:extLst>
                    </a:blip>
                    <a:stretch>
                      <a:fillRect/>
                    </a:stretch>
                  </pic:blipFill>
                  <pic:spPr>
                    <a:xfrm>
                      <a:off x="0" y="0"/>
                      <a:ext cx="9135565" cy="5164843"/>
                    </a:xfrm>
                    <a:prstGeom prst="rect">
                      <a:avLst/>
                    </a:prstGeom>
                  </pic:spPr>
                </pic:pic>
              </a:graphicData>
            </a:graphic>
          </wp:inline>
        </w:drawing>
      </w:r>
    </w:p>
    <w:p w14:paraId="53365B5E" w14:textId="77777777" w:rsidR="0006320C" w:rsidRDefault="0006320C">
      <w:pPr>
        <w:spacing w:after="0"/>
        <w:textboxTightWrap w:val="none"/>
      </w:pPr>
    </w:p>
    <w:p w14:paraId="05C54AFA" w14:textId="7CDA0673" w:rsidR="0006320C" w:rsidRDefault="0006320C">
      <w:pPr>
        <w:spacing w:after="0"/>
        <w:textboxTightWrap w:val="none"/>
        <w:sectPr w:rsidR="0006320C" w:rsidSect="00640F3A">
          <w:pgSz w:w="16838" w:h="11906" w:orient="landscape"/>
          <w:pgMar w:top="1021" w:right="1021" w:bottom="1021" w:left="1021" w:header="454" w:footer="557" w:gutter="0"/>
          <w:cols w:space="708"/>
          <w:docGrid w:linePitch="360"/>
        </w:sectPr>
      </w:pPr>
    </w:p>
    <w:p w14:paraId="6FF6F3FB" w14:textId="491A64C8" w:rsidR="004F0A67" w:rsidRDefault="0006320C" w:rsidP="00EE63DD">
      <w:pPr>
        <w:pStyle w:val="Heading1"/>
      </w:pPr>
      <w:bookmarkStart w:id="71" w:name="_Ref128478482"/>
      <w:bookmarkStart w:id="72" w:name="_Toc178164095"/>
      <w:r>
        <w:lastRenderedPageBreak/>
        <w:t>APPENDIX 5</w:t>
      </w:r>
      <w:r w:rsidR="00F0023E">
        <w:t xml:space="preserve"> – </w:t>
      </w:r>
      <w:proofErr w:type="spellStart"/>
      <w:r w:rsidR="00F0023E">
        <w:t>dm+d</w:t>
      </w:r>
      <w:proofErr w:type="spellEnd"/>
      <w:r w:rsidR="00F0023E">
        <w:t xml:space="preserve"> Historic Code Concept Map </w:t>
      </w:r>
      <w:r w:rsidR="00EE63DD">
        <w:t>fields</w:t>
      </w:r>
      <w:bookmarkEnd w:id="71"/>
      <w:bookmarkEnd w:id="72"/>
    </w:p>
    <w:p w14:paraId="0FF3000D" w14:textId="77777777" w:rsidR="00A61CF2" w:rsidRDefault="00A61CF2" w:rsidP="00A61CF2">
      <w:r>
        <w:t xml:space="preserve">Only </w:t>
      </w:r>
      <w:proofErr w:type="spellStart"/>
      <w:r>
        <w:t>dm+d</w:t>
      </w:r>
      <w:proofErr w:type="spellEnd"/>
      <w:r>
        <w:t xml:space="preserve"> codes that are susceptible to change (VTM, VMP, Ingredients, Form, Route, Supplier and Units of Measure) are in the Historic data. The other codes (AMP, VMPP, AMPP, etc.) are not included as their codes will never change.</w:t>
      </w:r>
    </w:p>
    <w:p w14:paraId="149932DD" w14:textId="5BF98850" w:rsidR="00EE63DD" w:rsidRDefault="0051224C" w:rsidP="00EE63DD">
      <w:r>
        <w:t>T</w:t>
      </w:r>
      <w:r w:rsidR="00226F25">
        <w:t xml:space="preserve">he </w:t>
      </w:r>
      <w:proofErr w:type="spellStart"/>
      <w:r>
        <w:t>dm+d</w:t>
      </w:r>
      <w:proofErr w:type="spellEnd"/>
      <w:r>
        <w:t xml:space="preserve"> </w:t>
      </w:r>
      <w:r w:rsidR="00226F25">
        <w:t xml:space="preserve">Historic Code </w:t>
      </w:r>
      <w:r w:rsidR="0001526E">
        <w:t>c</w:t>
      </w:r>
      <w:r w:rsidR="00226F25">
        <w:t xml:space="preserve">oncept </w:t>
      </w:r>
      <w:r w:rsidR="0001526E">
        <w:t xml:space="preserve">map </w:t>
      </w:r>
      <w:r>
        <w:t xml:space="preserve">can be queried either forward or </w:t>
      </w:r>
      <w:r w:rsidR="00A774A3">
        <w:t>reverse</w:t>
      </w:r>
      <w:r>
        <w:t>.</w:t>
      </w:r>
    </w:p>
    <w:p w14:paraId="01057B33" w14:textId="6072C7DE" w:rsidR="0051224C" w:rsidRDefault="00C17314" w:rsidP="0051224C">
      <w:pPr>
        <w:pStyle w:val="ListParagraph"/>
        <w:numPr>
          <w:ilvl w:val="0"/>
          <w:numId w:val="41"/>
        </w:numPr>
      </w:pPr>
      <w:r>
        <w:t>FORWARD</w:t>
      </w:r>
      <w:r w:rsidR="0051224C">
        <w:t>: This is where an unknown code is being searched</w:t>
      </w:r>
      <w:r w:rsidR="00A61625">
        <w:t xml:space="preserve"> to see </w:t>
      </w:r>
      <w:r>
        <w:t>identify what the current code is.</w:t>
      </w:r>
      <w:r w:rsidR="00A61CF2">
        <w:t xml:space="preserve"> The unknown code might be a previous or a current code.</w:t>
      </w:r>
    </w:p>
    <w:p w14:paraId="1BB4D760" w14:textId="0A4395A2" w:rsidR="00A774A3" w:rsidRDefault="00C17314" w:rsidP="0051224C">
      <w:pPr>
        <w:pStyle w:val="ListParagraph"/>
        <w:numPr>
          <w:ilvl w:val="0"/>
          <w:numId w:val="41"/>
        </w:numPr>
      </w:pPr>
      <w:r>
        <w:t xml:space="preserve">REVERSE: This is where a known current code is being </w:t>
      </w:r>
      <w:r w:rsidR="0097389E">
        <w:t>searched</w:t>
      </w:r>
      <w:r>
        <w:t xml:space="preserve"> to </w:t>
      </w:r>
      <w:r w:rsidR="00EB2310">
        <w:t>identify what all the current and previous codes are.</w:t>
      </w:r>
    </w:p>
    <w:p w14:paraId="5DD022BE" w14:textId="58EFD222" w:rsidR="002C0A30" w:rsidRDefault="002C0A30" w:rsidP="002C0A30">
      <w:r>
        <w:t>Out of scope:</w:t>
      </w:r>
      <w:r w:rsidR="0034533C">
        <w:t xml:space="preserve"> when querying any of the following no data will be returned.</w:t>
      </w:r>
    </w:p>
    <w:p w14:paraId="335F1FC5" w14:textId="19A4622D" w:rsidR="002C0A30" w:rsidRDefault="002C0A30" w:rsidP="002C0A30">
      <w:pPr>
        <w:pStyle w:val="ListParagraph"/>
        <w:numPr>
          <w:ilvl w:val="0"/>
          <w:numId w:val="42"/>
        </w:numPr>
      </w:pPr>
      <w:r>
        <w:t xml:space="preserve">SNOMED codes that have never been used in </w:t>
      </w:r>
      <w:proofErr w:type="spellStart"/>
      <w:r w:rsidR="006903B6">
        <w:t>dm+d</w:t>
      </w:r>
      <w:proofErr w:type="spellEnd"/>
      <w:r w:rsidR="00AF1D7C">
        <w:t>.</w:t>
      </w:r>
    </w:p>
    <w:p w14:paraId="7BE53193" w14:textId="52570561" w:rsidR="006903B6" w:rsidRDefault="006903B6" w:rsidP="002C0A30">
      <w:pPr>
        <w:pStyle w:val="ListParagraph"/>
        <w:numPr>
          <w:ilvl w:val="0"/>
          <w:numId w:val="42"/>
        </w:numPr>
      </w:pPr>
      <w:r>
        <w:t>SNOMED codes used as AMP, VMPP, AMPP</w:t>
      </w:r>
      <w:r w:rsidR="00AF1D7C">
        <w:t>.</w:t>
      </w:r>
    </w:p>
    <w:p w14:paraId="5F84B3F2" w14:textId="6F763A72" w:rsidR="00AF1D7C" w:rsidRDefault="00AF1D7C" w:rsidP="002C0A30">
      <w:pPr>
        <w:pStyle w:val="ListParagraph"/>
        <w:numPr>
          <w:ilvl w:val="0"/>
          <w:numId w:val="42"/>
        </w:numPr>
      </w:pPr>
      <w:r>
        <w:t>Non-SNOMED codes.</w:t>
      </w:r>
    </w:p>
    <w:p w14:paraId="509A30C4" w14:textId="455E0079" w:rsidR="00196833" w:rsidRDefault="00196833" w:rsidP="00196833">
      <w:pPr>
        <w:pStyle w:val="Heading2"/>
      </w:pPr>
      <w:bookmarkStart w:id="73" w:name="_Toc178164096"/>
      <w:r>
        <w:t>Forward Search – Unknown Code to Identify Current Code</w:t>
      </w:r>
      <w:bookmarkEnd w:id="73"/>
    </w:p>
    <w:p w14:paraId="0F1C2713" w14:textId="34D603E5" w:rsidR="00B846ED" w:rsidRDefault="00B846ED" w:rsidP="00B846ED">
      <w:pPr>
        <w:rPr>
          <w:rFonts w:cs="Arial"/>
        </w:rPr>
      </w:pPr>
      <w:r>
        <w:rPr>
          <w:rFonts w:cs="Arial"/>
        </w:rPr>
        <w:t xml:space="preserve">URL to query an </w:t>
      </w:r>
      <w:r w:rsidR="00B22C66">
        <w:rPr>
          <w:rFonts w:cs="Arial"/>
        </w:rPr>
        <w:t>u</w:t>
      </w:r>
      <w:r>
        <w:rPr>
          <w:rFonts w:cs="Arial"/>
        </w:rPr>
        <w:t xml:space="preserve">nknown </w:t>
      </w:r>
      <w:r w:rsidR="00B22C66">
        <w:rPr>
          <w:rFonts w:cs="Arial"/>
        </w:rPr>
        <w:t>c</w:t>
      </w:r>
      <w:r>
        <w:rPr>
          <w:rFonts w:cs="Arial"/>
        </w:rPr>
        <w:t xml:space="preserve">ode (maybe a current or previous code) to identify the current </w:t>
      </w:r>
      <w:proofErr w:type="spellStart"/>
      <w:r>
        <w:rPr>
          <w:rFonts w:cs="Arial"/>
        </w:rPr>
        <w:t>dm+d</w:t>
      </w:r>
      <w:proofErr w:type="spellEnd"/>
      <w:r>
        <w:rPr>
          <w:rFonts w:cs="Arial"/>
        </w:rPr>
        <w:t xml:space="preserve"> code.</w:t>
      </w:r>
    </w:p>
    <w:p w14:paraId="4613C29E" w14:textId="2C677EC1" w:rsidR="00B846ED" w:rsidRDefault="00B846ED" w:rsidP="00B846ED">
      <w:pPr>
        <w:rPr>
          <w:rFonts w:ascii="Courier New" w:hAnsi="Courier New" w:cs="Courier New"/>
          <w:b/>
          <w:bCs/>
        </w:rPr>
      </w:pPr>
      <w:r w:rsidRPr="0099439D">
        <w:rPr>
          <w:rFonts w:ascii="Courier New" w:hAnsi="Courier New" w:cs="Courier New"/>
          <w:b/>
        </w:rPr>
        <w:t>{{endPoint}}</w:t>
      </w:r>
      <w:r w:rsidRPr="0099439D">
        <w:rPr>
          <w:rFonts w:ascii="Courier New" w:hAnsi="Courier New" w:cs="Courier New"/>
        </w:rPr>
        <w:t>/ConceptMap/$translate?url=https://dmd.nhs.uk/conceptmap/</w:t>
      </w:r>
      <w:r>
        <w:rPr>
          <w:rFonts w:ascii="Courier New" w:hAnsi="Courier New" w:cs="Courier New"/>
        </w:rPr>
        <w:t>history</w:t>
      </w:r>
      <w:r w:rsidRPr="0099439D">
        <w:rPr>
          <w:rFonts w:ascii="Courier New" w:hAnsi="Courier New" w:cs="Courier New"/>
        </w:rPr>
        <w:t>&amp;system=https://dmd.nhs.uk&amp;code</w:t>
      </w:r>
      <w:proofErr w:type="gramStart"/>
      <w:r w:rsidRPr="0099439D">
        <w:rPr>
          <w:rFonts w:ascii="Courier New" w:hAnsi="Courier New" w:cs="Courier New"/>
          <w:b/>
        </w:rPr>
        <w:t>={</w:t>
      </w:r>
      <w:proofErr w:type="gramEnd"/>
      <w:r w:rsidRPr="0099439D">
        <w:rPr>
          <w:rFonts w:ascii="Courier New" w:hAnsi="Courier New" w:cs="Courier New"/>
          <w:b/>
        </w:rPr>
        <w:t>{</w:t>
      </w:r>
      <w:r>
        <w:rPr>
          <w:rFonts w:ascii="Courier New" w:hAnsi="Courier New" w:cs="Courier New"/>
          <w:b/>
        </w:rPr>
        <w:t>Unknown Code</w:t>
      </w:r>
      <w:r w:rsidRPr="0099439D">
        <w:rPr>
          <w:rFonts w:ascii="Courier New" w:hAnsi="Courier New" w:cs="Courier New"/>
          <w:b/>
        </w:rPr>
        <w:t>}}</w:t>
      </w:r>
    </w:p>
    <w:p w14:paraId="7F1E0282" w14:textId="728C072A" w:rsidR="00B846ED" w:rsidRPr="004325EE" w:rsidRDefault="00B846ED" w:rsidP="00B846ED">
      <w:pPr>
        <w:rPr>
          <w:rFonts w:cs="Arial"/>
        </w:rPr>
      </w:pPr>
      <w:r w:rsidRPr="0099439D">
        <w:rPr>
          <w:rFonts w:cs="Arial"/>
        </w:rPr>
        <w:t xml:space="preserve">Summary </w:t>
      </w:r>
      <w:r w:rsidR="00D549D8" w:rsidRPr="0099439D">
        <w:rPr>
          <w:rFonts w:cs="Arial"/>
        </w:rPr>
        <w:t>o</w:t>
      </w:r>
      <w:r w:rsidR="00D549D8">
        <w:rPr>
          <w:rFonts w:cs="Arial"/>
        </w:rPr>
        <w:t>f</w:t>
      </w:r>
      <w:r w:rsidR="00D549D8" w:rsidRPr="0099439D">
        <w:rPr>
          <w:rFonts w:cs="Arial"/>
        </w:rPr>
        <w:t xml:space="preserve"> </w:t>
      </w:r>
      <w:r w:rsidRPr="0099439D">
        <w:rPr>
          <w:rFonts w:cs="Arial"/>
        </w:rPr>
        <w:t>URL parameters</w:t>
      </w:r>
      <w:r>
        <w:rPr>
          <w:rFonts w:cs="Arial"/>
        </w:rPr>
        <w:t>:</w:t>
      </w:r>
    </w:p>
    <w:p w14:paraId="3D5330A2" w14:textId="0AABF516" w:rsidR="00B846ED" w:rsidRDefault="00B846ED" w:rsidP="00B846ED">
      <w:pPr>
        <w:pStyle w:val="ListParagraph"/>
        <w:numPr>
          <w:ilvl w:val="0"/>
          <w:numId w:val="13"/>
        </w:numPr>
        <w:spacing w:after="160" w:line="259" w:lineRule="auto"/>
        <w:contextualSpacing/>
        <w:textboxTightWrap w:val="none"/>
        <w:rPr>
          <w:rFonts w:cs="Arial"/>
        </w:rPr>
      </w:pPr>
      <w:r w:rsidRPr="0099439D">
        <w:rPr>
          <w:rFonts w:ascii="Courier New" w:hAnsi="Courier New" w:cs="Courier New"/>
          <w:b/>
        </w:rPr>
        <w:t>{{endpoint}}</w:t>
      </w:r>
      <w:r w:rsidRPr="0099439D">
        <w:rPr>
          <w:rFonts w:cs="Arial"/>
        </w:rPr>
        <w:t xml:space="preserve">: is the endpoint for </w:t>
      </w:r>
      <w:r>
        <w:rPr>
          <w:rFonts w:cs="Arial"/>
        </w:rPr>
        <w:t xml:space="preserve">the </w:t>
      </w:r>
      <w:r w:rsidRPr="0099439D">
        <w:rPr>
          <w:rFonts w:cs="Arial"/>
        </w:rPr>
        <w:t>Terminology Server</w:t>
      </w:r>
      <w:r>
        <w:rPr>
          <w:rFonts w:cs="Arial"/>
        </w:rPr>
        <w:t>,</w:t>
      </w:r>
      <w:r w:rsidRPr="0099439D">
        <w:rPr>
          <w:rFonts w:cs="Arial"/>
        </w:rPr>
        <w:t xml:space="preserve"> the UK instance is: </w:t>
      </w:r>
      <w:hyperlink r:id="rId78" w:history="1">
        <w:r w:rsidRPr="008E3A79">
          <w:rPr>
            <w:rStyle w:val="Hyperlink"/>
            <w:rFonts w:ascii="Arial" w:hAnsi="Arial" w:cs="Arial"/>
          </w:rPr>
          <w:t>https://ontology.nhs.uk/production1/fhir</w:t>
        </w:r>
      </w:hyperlink>
    </w:p>
    <w:p w14:paraId="3B7D96FC" w14:textId="77777777" w:rsidR="00B846ED" w:rsidRPr="00406453" w:rsidRDefault="00B846ED" w:rsidP="00B846ED">
      <w:pPr>
        <w:pStyle w:val="ListParagraph"/>
        <w:numPr>
          <w:ilvl w:val="0"/>
          <w:numId w:val="13"/>
        </w:numPr>
        <w:spacing w:after="160" w:line="259" w:lineRule="auto"/>
        <w:contextualSpacing/>
        <w:textboxTightWrap w:val="none"/>
        <w:rPr>
          <w:rFonts w:cs="Arial"/>
        </w:rPr>
      </w:pPr>
      <w:r w:rsidRPr="00406453">
        <w:rPr>
          <w:rFonts w:ascii="Courier New" w:hAnsi="Courier New" w:cs="Courier New"/>
        </w:rPr>
        <w:t>/</w:t>
      </w:r>
      <w:proofErr w:type="spellStart"/>
      <w:r w:rsidRPr="00406453">
        <w:rPr>
          <w:rFonts w:ascii="Courier New" w:hAnsi="Courier New" w:cs="Courier New"/>
        </w:rPr>
        <w:t>ConceptMap</w:t>
      </w:r>
      <w:proofErr w:type="spellEnd"/>
      <w:r w:rsidRPr="00406453">
        <w:rPr>
          <w:rFonts w:ascii="Courier New" w:hAnsi="Courier New" w:cs="Courier New"/>
        </w:rPr>
        <w:t>/$</w:t>
      </w:r>
      <w:proofErr w:type="gramStart"/>
      <w:r w:rsidRPr="00406453">
        <w:rPr>
          <w:rFonts w:ascii="Courier New" w:hAnsi="Courier New" w:cs="Courier New"/>
        </w:rPr>
        <w:t>translate</w:t>
      </w:r>
      <w:r>
        <w:rPr>
          <w:rFonts w:ascii="Courier New" w:hAnsi="Courier New" w:cs="Courier New"/>
          <w:b/>
          <w:bCs/>
        </w:rPr>
        <w:t>:</w:t>
      </w:r>
      <w:proofErr w:type="gramEnd"/>
      <w:r>
        <w:rPr>
          <w:rFonts w:cs="Arial"/>
        </w:rPr>
        <w:t xml:space="preserve"> tells the server the request is to search the code mappings</w:t>
      </w:r>
    </w:p>
    <w:p w14:paraId="5C161D1C" w14:textId="455576DB" w:rsidR="00B846ED" w:rsidRPr="0099439D" w:rsidRDefault="00B846ED" w:rsidP="00B846ED">
      <w:pPr>
        <w:pStyle w:val="ListParagraph"/>
        <w:numPr>
          <w:ilvl w:val="0"/>
          <w:numId w:val="13"/>
        </w:numPr>
        <w:spacing w:after="160" w:line="259" w:lineRule="auto"/>
        <w:contextualSpacing/>
        <w:textboxTightWrap w:val="none"/>
        <w:rPr>
          <w:rFonts w:cs="Arial"/>
        </w:rPr>
      </w:pPr>
      <w:proofErr w:type="spellStart"/>
      <w:r w:rsidRPr="004325EE">
        <w:rPr>
          <w:rFonts w:ascii="Courier New" w:hAnsi="Courier New" w:cs="Courier New"/>
        </w:rPr>
        <w:t>url</w:t>
      </w:r>
      <w:proofErr w:type="spellEnd"/>
      <w:r w:rsidRPr="004325EE">
        <w:rPr>
          <w:rFonts w:ascii="Courier New" w:hAnsi="Courier New" w:cs="Courier New"/>
        </w:rPr>
        <w:t>=https://dmd.nhs.uk/conceptmap/</w:t>
      </w:r>
      <w:r>
        <w:rPr>
          <w:rFonts w:ascii="Courier New" w:hAnsi="Courier New" w:cs="Courier New"/>
        </w:rPr>
        <w:t>history</w:t>
      </w:r>
      <w:r w:rsidRPr="0099439D">
        <w:rPr>
          <w:rFonts w:cs="Arial"/>
        </w:rPr>
        <w:t xml:space="preserve">: defines the specific concept map the data is being retrieved from. If no concept map version is given the data will be retrieved from the latest version on the </w:t>
      </w:r>
      <w:r>
        <w:rPr>
          <w:rFonts w:cs="Arial"/>
        </w:rPr>
        <w:t>T</w:t>
      </w:r>
      <w:r w:rsidRPr="0099439D">
        <w:rPr>
          <w:rFonts w:cs="Arial"/>
        </w:rPr>
        <w:t xml:space="preserve">erminology </w:t>
      </w:r>
      <w:r>
        <w:rPr>
          <w:rFonts w:cs="Arial"/>
        </w:rPr>
        <w:t>S</w:t>
      </w:r>
      <w:r w:rsidRPr="0099439D">
        <w:rPr>
          <w:rFonts w:cs="Arial"/>
        </w:rPr>
        <w:t>erver.</w:t>
      </w:r>
    </w:p>
    <w:p w14:paraId="576793A9" w14:textId="77777777" w:rsidR="00B846ED" w:rsidRPr="0099439D" w:rsidRDefault="00B846ED" w:rsidP="00B846ED">
      <w:pPr>
        <w:pStyle w:val="ListParagraph"/>
        <w:numPr>
          <w:ilvl w:val="0"/>
          <w:numId w:val="13"/>
        </w:numPr>
        <w:spacing w:after="160" w:line="259" w:lineRule="auto"/>
        <w:contextualSpacing/>
        <w:textboxTightWrap w:val="none"/>
        <w:rPr>
          <w:rFonts w:cs="Arial"/>
        </w:rPr>
      </w:pPr>
      <w:r w:rsidRPr="004325EE">
        <w:rPr>
          <w:rFonts w:ascii="Courier New" w:hAnsi="Courier New" w:cs="Courier New"/>
        </w:rPr>
        <w:t>system=https://dmd.nhs.uk</w:t>
      </w:r>
      <w:r w:rsidRPr="0099439D">
        <w:rPr>
          <w:rFonts w:cs="Arial"/>
        </w:rPr>
        <w:t xml:space="preserve">: specifies the code system (terminology) </w:t>
      </w:r>
      <w:r>
        <w:rPr>
          <w:rFonts w:cs="Arial"/>
        </w:rPr>
        <w:t xml:space="preserve">of </w:t>
      </w:r>
      <w:r w:rsidRPr="0099439D">
        <w:rPr>
          <w:rFonts w:cs="Arial"/>
        </w:rPr>
        <w:t xml:space="preserve">the code, in this example the code is for the </w:t>
      </w:r>
      <w:proofErr w:type="spellStart"/>
      <w:r w:rsidRPr="0099439D">
        <w:rPr>
          <w:rFonts w:cs="Arial"/>
        </w:rPr>
        <w:t>dm+d</w:t>
      </w:r>
      <w:proofErr w:type="spellEnd"/>
      <w:r w:rsidRPr="0099439D">
        <w:rPr>
          <w:rFonts w:cs="Arial"/>
        </w:rPr>
        <w:t xml:space="preserve"> code system.</w:t>
      </w:r>
    </w:p>
    <w:p w14:paraId="3B98A817" w14:textId="4C1CDC7D" w:rsidR="00B846ED" w:rsidRPr="0099439D" w:rsidRDefault="00320F74" w:rsidP="00B846ED">
      <w:pPr>
        <w:pStyle w:val="ListParagraph"/>
        <w:numPr>
          <w:ilvl w:val="0"/>
          <w:numId w:val="13"/>
        </w:numPr>
        <w:spacing w:after="160" w:line="259" w:lineRule="auto"/>
        <w:contextualSpacing/>
        <w:textboxTightWrap w:val="none"/>
        <w:rPr>
          <w:rFonts w:cs="Arial"/>
        </w:rPr>
      </w:pPr>
      <w:r w:rsidRPr="0099439D">
        <w:rPr>
          <w:rFonts w:ascii="Courier New" w:hAnsi="Courier New" w:cs="Courier New"/>
        </w:rPr>
        <w:t>code</w:t>
      </w:r>
      <w:proofErr w:type="gramStart"/>
      <w:r w:rsidRPr="0099439D">
        <w:rPr>
          <w:rFonts w:ascii="Courier New" w:hAnsi="Courier New" w:cs="Courier New"/>
          <w:b/>
        </w:rPr>
        <w:t>={</w:t>
      </w:r>
      <w:proofErr w:type="gramEnd"/>
      <w:r w:rsidRPr="0099439D">
        <w:rPr>
          <w:rFonts w:ascii="Courier New" w:hAnsi="Courier New" w:cs="Courier New"/>
          <w:b/>
        </w:rPr>
        <w:t>{</w:t>
      </w:r>
      <w:r>
        <w:rPr>
          <w:rFonts w:ascii="Courier New" w:hAnsi="Courier New" w:cs="Courier New"/>
          <w:b/>
        </w:rPr>
        <w:t>Unknown Code</w:t>
      </w:r>
      <w:r w:rsidRPr="0099439D">
        <w:rPr>
          <w:rFonts w:ascii="Courier New" w:hAnsi="Courier New" w:cs="Courier New"/>
          <w:b/>
        </w:rPr>
        <w:t>}}</w:t>
      </w:r>
      <w:r>
        <w:rPr>
          <w:rFonts w:ascii="Courier New" w:hAnsi="Courier New" w:cs="Courier New"/>
          <w:b/>
        </w:rPr>
        <w:t xml:space="preserve">: </w:t>
      </w:r>
      <w:r w:rsidR="00B846ED" w:rsidRPr="0099439D">
        <w:rPr>
          <w:rFonts w:cs="Arial"/>
        </w:rPr>
        <w:t xml:space="preserve">specifies the code being searched, </w:t>
      </w:r>
      <w:r w:rsidR="002C0A30">
        <w:rPr>
          <w:rFonts w:cs="Arial"/>
        </w:rPr>
        <w:t>the unknown code might be a current or previous code</w:t>
      </w:r>
      <w:r w:rsidR="00B846ED" w:rsidRPr="0099439D">
        <w:rPr>
          <w:rFonts w:cs="Arial"/>
        </w:rPr>
        <w:t>.</w:t>
      </w:r>
    </w:p>
    <w:p w14:paraId="68A9864F" w14:textId="58AC9FA0" w:rsidR="00B846ED" w:rsidRDefault="00B846ED" w:rsidP="00B846ED">
      <w:pPr>
        <w:pStyle w:val="Heading2"/>
      </w:pPr>
      <w:bookmarkStart w:id="74" w:name="_Toc178164097"/>
      <w:r>
        <w:t>Reverse Search – Current Code to Identify All Current and Previous Codes</w:t>
      </w:r>
      <w:bookmarkEnd w:id="74"/>
    </w:p>
    <w:p w14:paraId="33F8CB51" w14:textId="7A55E692" w:rsidR="00B22C66" w:rsidRDefault="00B22C66" w:rsidP="00B22C66">
      <w:pPr>
        <w:rPr>
          <w:rFonts w:cs="Arial"/>
        </w:rPr>
      </w:pPr>
      <w:r>
        <w:rPr>
          <w:rFonts w:cs="Arial"/>
        </w:rPr>
        <w:t xml:space="preserve">URL to query a </w:t>
      </w:r>
      <w:r w:rsidR="000D1C4B">
        <w:rPr>
          <w:rFonts w:cs="Arial"/>
        </w:rPr>
        <w:t>current</w:t>
      </w:r>
      <w:r>
        <w:rPr>
          <w:rFonts w:cs="Arial"/>
        </w:rPr>
        <w:t xml:space="preserve"> code to </w:t>
      </w:r>
      <w:r w:rsidR="000D1C4B">
        <w:rPr>
          <w:rFonts w:cs="Arial"/>
        </w:rPr>
        <w:t>return all current and previous codes</w:t>
      </w:r>
      <w:r>
        <w:rPr>
          <w:rFonts w:cs="Arial"/>
        </w:rPr>
        <w:t>.</w:t>
      </w:r>
    </w:p>
    <w:p w14:paraId="6A9CAA94" w14:textId="0053A9FB" w:rsidR="00B22C66" w:rsidRDefault="00B22C66" w:rsidP="00B22C66">
      <w:pPr>
        <w:rPr>
          <w:rFonts w:ascii="Courier New" w:hAnsi="Courier New" w:cs="Courier New"/>
          <w:b/>
          <w:bCs/>
        </w:rPr>
      </w:pPr>
      <w:r w:rsidRPr="0099439D">
        <w:rPr>
          <w:rFonts w:ascii="Courier New" w:hAnsi="Courier New" w:cs="Courier New"/>
          <w:b/>
        </w:rPr>
        <w:t>{{endPoint}}</w:t>
      </w:r>
      <w:r w:rsidRPr="0099439D">
        <w:rPr>
          <w:rFonts w:ascii="Courier New" w:hAnsi="Courier New" w:cs="Courier New"/>
        </w:rPr>
        <w:t>/ConceptMap/$translate?url=https://dmd.nhs.uk/conceptmap/</w:t>
      </w:r>
      <w:r>
        <w:rPr>
          <w:rFonts w:ascii="Courier New" w:hAnsi="Courier New" w:cs="Courier New"/>
        </w:rPr>
        <w:t>history</w:t>
      </w:r>
      <w:r w:rsidRPr="0099439D">
        <w:rPr>
          <w:rFonts w:ascii="Courier New" w:hAnsi="Courier New" w:cs="Courier New"/>
        </w:rPr>
        <w:t>&amp;system=https://dmd.nhs.uk&amp;code</w:t>
      </w:r>
      <w:r w:rsidRPr="0099439D">
        <w:rPr>
          <w:rFonts w:ascii="Courier New" w:hAnsi="Courier New" w:cs="Courier New"/>
          <w:b/>
        </w:rPr>
        <w:t>={{</w:t>
      </w:r>
      <w:r w:rsidR="000D1C4B">
        <w:rPr>
          <w:rFonts w:ascii="Courier New" w:hAnsi="Courier New" w:cs="Courier New"/>
          <w:b/>
        </w:rPr>
        <w:t>Current</w:t>
      </w:r>
      <w:r>
        <w:rPr>
          <w:rFonts w:ascii="Courier New" w:hAnsi="Courier New" w:cs="Courier New"/>
          <w:b/>
        </w:rPr>
        <w:t>Code</w:t>
      </w:r>
      <w:proofErr w:type="gramStart"/>
      <w:r w:rsidRPr="0099439D">
        <w:rPr>
          <w:rFonts w:ascii="Courier New" w:hAnsi="Courier New" w:cs="Courier New"/>
          <w:b/>
        </w:rPr>
        <w:t>}}</w:t>
      </w:r>
      <w:r w:rsidR="000D1C4B" w:rsidRPr="0099439D">
        <w:rPr>
          <w:rFonts w:ascii="Courier New" w:hAnsi="Courier New" w:cs="Courier New"/>
        </w:rPr>
        <w:t>&amp;</w:t>
      </w:r>
      <w:proofErr w:type="gramEnd"/>
      <w:r w:rsidR="000D1C4B" w:rsidRPr="0099439D">
        <w:rPr>
          <w:rFonts w:ascii="Courier New" w:hAnsi="Courier New" w:cs="Courier New"/>
        </w:rPr>
        <w:t>reverse=true</w:t>
      </w:r>
    </w:p>
    <w:p w14:paraId="1748ECE6" w14:textId="5B8C4CDC" w:rsidR="00B22C66" w:rsidRPr="004325EE" w:rsidRDefault="00B22C66" w:rsidP="00B22C66">
      <w:pPr>
        <w:rPr>
          <w:rFonts w:cs="Arial"/>
        </w:rPr>
      </w:pPr>
      <w:r w:rsidRPr="0099439D">
        <w:rPr>
          <w:rFonts w:cs="Arial"/>
        </w:rPr>
        <w:t>Summary o</w:t>
      </w:r>
      <w:r w:rsidR="00D549D8">
        <w:rPr>
          <w:rFonts w:cs="Arial"/>
        </w:rPr>
        <w:t>f</w:t>
      </w:r>
      <w:r w:rsidRPr="0099439D">
        <w:rPr>
          <w:rFonts w:cs="Arial"/>
        </w:rPr>
        <w:t xml:space="preserve"> URL parameters</w:t>
      </w:r>
      <w:r>
        <w:rPr>
          <w:rFonts w:cs="Arial"/>
        </w:rPr>
        <w:t>:</w:t>
      </w:r>
    </w:p>
    <w:p w14:paraId="63B4F411" w14:textId="71A0F6C3" w:rsidR="00B22C66" w:rsidRDefault="00B22C66" w:rsidP="00B22C66">
      <w:pPr>
        <w:pStyle w:val="ListParagraph"/>
        <w:numPr>
          <w:ilvl w:val="0"/>
          <w:numId w:val="13"/>
        </w:numPr>
        <w:spacing w:after="160" w:line="259" w:lineRule="auto"/>
        <w:contextualSpacing/>
        <w:textboxTightWrap w:val="none"/>
        <w:rPr>
          <w:rFonts w:cs="Arial"/>
        </w:rPr>
      </w:pPr>
      <w:r w:rsidRPr="0099439D">
        <w:rPr>
          <w:rFonts w:ascii="Courier New" w:hAnsi="Courier New" w:cs="Courier New"/>
          <w:b/>
        </w:rPr>
        <w:lastRenderedPageBreak/>
        <w:t>{{endpoint}}</w:t>
      </w:r>
      <w:r w:rsidRPr="0099439D">
        <w:rPr>
          <w:rFonts w:cs="Arial"/>
        </w:rPr>
        <w:t xml:space="preserve">: is the endpoint for </w:t>
      </w:r>
      <w:r>
        <w:rPr>
          <w:rFonts w:cs="Arial"/>
        </w:rPr>
        <w:t xml:space="preserve">the </w:t>
      </w:r>
      <w:r w:rsidRPr="0099439D">
        <w:rPr>
          <w:rFonts w:cs="Arial"/>
        </w:rPr>
        <w:t>Terminology Server</w:t>
      </w:r>
      <w:r>
        <w:rPr>
          <w:rFonts w:cs="Arial"/>
        </w:rPr>
        <w:t>,</w:t>
      </w:r>
      <w:r w:rsidRPr="0099439D">
        <w:rPr>
          <w:rFonts w:cs="Arial"/>
        </w:rPr>
        <w:t xml:space="preserve"> the UK instance is: </w:t>
      </w:r>
      <w:hyperlink r:id="rId79" w:history="1">
        <w:r w:rsidRPr="008E3A79">
          <w:rPr>
            <w:rStyle w:val="Hyperlink"/>
            <w:rFonts w:ascii="Arial" w:hAnsi="Arial" w:cs="Arial"/>
          </w:rPr>
          <w:t>https://ontology.nhs.uk/production1/fhir</w:t>
        </w:r>
      </w:hyperlink>
    </w:p>
    <w:p w14:paraId="30041914" w14:textId="77777777" w:rsidR="00B22C66" w:rsidRPr="00406453" w:rsidRDefault="00B22C66" w:rsidP="00B22C66">
      <w:pPr>
        <w:pStyle w:val="ListParagraph"/>
        <w:numPr>
          <w:ilvl w:val="0"/>
          <w:numId w:val="13"/>
        </w:numPr>
        <w:spacing w:after="160" w:line="259" w:lineRule="auto"/>
        <w:contextualSpacing/>
        <w:textboxTightWrap w:val="none"/>
        <w:rPr>
          <w:rFonts w:cs="Arial"/>
        </w:rPr>
      </w:pPr>
      <w:r w:rsidRPr="00406453">
        <w:rPr>
          <w:rFonts w:ascii="Courier New" w:hAnsi="Courier New" w:cs="Courier New"/>
        </w:rPr>
        <w:t>/</w:t>
      </w:r>
      <w:proofErr w:type="spellStart"/>
      <w:r w:rsidRPr="00406453">
        <w:rPr>
          <w:rFonts w:ascii="Courier New" w:hAnsi="Courier New" w:cs="Courier New"/>
        </w:rPr>
        <w:t>ConceptMap</w:t>
      </w:r>
      <w:proofErr w:type="spellEnd"/>
      <w:r w:rsidRPr="00406453">
        <w:rPr>
          <w:rFonts w:ascii="Courier New" w:hAnsi="Courier New" w:cs="Courier New"/>
        </w:rPr>
        <w:t>/$</w:t>
      </w:r>
      <w:proofErr w:type="gramStart"/>
      <w:r w:rsidRPr="00406453">
        <w:rPr>
          <w:rFonts w:ascii="Courier New" w:hAnsi="Courier New" w:cs="Courier New"/>
        </w:rPr>
        <w:t>translate</w:t>
      </w:r>
      <w:r>
        <w:rPr>
          <w:rFonts w:ascii="Courier New" w:hAnsi="Courier New" w:cs="Courier New"/>
          <w:b/>
          <w:bCs/>
        </w:rPr>
        <w:t>:</w:t>
      </w:r>
      <w:proofErr w:type="gramEnd"/>
      <w:r>
        <w:rPr>
          <w:rFonts w:cs="Arial"/>
        </w:rPr>
        <w:t xml:space="preserve"> tells the server the request is to search the code mappings</w:t>
      </w:r>
    </w:p>
    <w:p w14:paraId="2842D322" w14:textId="77777777" w:rsidR="00B22C66" w:rsidRPr="0099439D" w:rsidRDefault="00B22C66" w:rsidP="00B22C66">
      <w:pPr>
        <w:pStyle w:val="ListParagraph"/>
        <w:numPr>
          <w:ilvl w:val="0"/>
          <w:numId w:val="13"/>
        </w:numPr>
        <w:spacing w:after="160" w:line="259" w:lineRule="auto"/>
        <w:contextualSpacing/>
        <w:textboxTightWrap w:val="none"/>
        <w:rPr>
          <w:rFonts w:cs="Arial"/>
        </w:rPr>
      </w:pPr>
      <w:proofErr w:type="spellStart"/>
      <w:r w:rsidRPr="004325EE">
        <w:rPr>
          <w:rFonts w:ascii="Courier New" w:hAnsi="Courier New" w:cs="Courier New"/>
        </w:rPr>
        <w:t>url</w:t>
      </w:r>
      <w:proofErr w:type="spellEnd"/>
      <w:r w:rsidRPr="004325EE">
        <w:rPr>
          <w:rFonts w:ascii="Courier New" w:hAnsi="Courier New" w:cs="Courier New"/>
        </w:rPr>
        <w:t>=https://dmd.nhs.uk/conceptmap/</w:t>
      </w:r>
      <w:r>
        <w:rPr>
          <w:rFonts w:ascii="Courier New" w:hAnsi="Courier New" w:cs="Courier New"/>
        </w:rPr>
        <w:t>history</w:t>
      </w:r>
      <w:r w:rsidRPr="0099439D">
        <w:rPr>
          <w:rFonts w:cs="Arial"/>
        </w:rPr>
        <w:t xml:space="preserve">: defines the specific concept map the data is being retrieved from. If no concept map version is given the data will be retrieved from the latest version on the </w:t>
      </w:r>
      <w:r>
        <w:rPr>
          <w:rFonts w:cs="Arial"/>
        </w:rPr>
        <w:t>T</w:t>
      </w:r>
      <w:r w:rsidRPr="0099439D">
        <w:rPr>
          <w:rFonts w:cs="Arial"/>
        </w:rPr>
        <w:t xml:space="preserve">erminology </w:t>
      </w:r>
      <w:r>
        <w:rPr>
          <w:rFonts w:cs="Arial"/>
        </w:rPr>
        <w:t>S</w:t>
      </w:r>
      <w:r w:rsidRPr="0099439D">
        <w:rPr>
          <w:rFonts w:cs="Arial"/>
        </w:rPr>
        <w:t>erver.</w:t>
      </w:r>
    </w:p>
    <w:p w14:paraId="26AA820A" w14:textId="77777777" w:rsidR="00B22C66" w:rsidRPr="0099439D" w:rsidRDefault="00B22C66" w:rsidP="00B22C66">
      <w:pPr>
        <w:pStyle w:val="ListParagraph"/>
        <w:numPr>
          <w:ilvl w:val="0"/>
          <w:numId w:val="13"/>
        </w:numPr>
        <w:spacing w:after="160" w:line="259" w:lineRule="auto"/>
        <w:contextualSpacing/>
        <w:textboxTightWrap w:val="none"/>
        <w:rPr>
          <w:rFonts w:cs="Arial"/>
        </w:rPr>
      </w:pPr>
      <w:r w:rsidRPr="004325EE">
        <w:rPr>
          <w:rFonts w:ascii="Courier New" w:hAnsi="Courier New" w:cs="Courier New"/>
        </w:rPr>
        <w:t>system=https://dmd.nhs.uk</w:t>
      </w:r>
      <w:r w:rsidRPr="0099439D">
        <w:rPr>
          <w:rFonts w:cs="Arial"/>
        </w:rPr>
        <w:t xml:space="preserve">: specifies the code system (terminology) </w:t>
      </w:r>
      <w:r>
        <w:rPr>
          <w:rFonts w:cs="Arial"/>
        </w:rPr>
        <w:t xml:space="preserve">of </w:t>
      </w:r>
      <w:r w:rsidRPr="0099439D">
        <w:rPr>
          <w:rFonts w:cs="Arial"/>
        </w:rPr>
        <w:t xml:space="preserve">the code, in this example the code is for the </w:t>
      </w:r>
      <w:proofErr w:type="spellStart"/>
      <w:r w:rsidRPr="0099439D">
        <w:rPr>
          <w:rFonts w:cs="Arial"/>
        </w:rPr>
        <w:t>dm+d</w:t>
      </w:r>
      <w:proofErr w:type="spellEnd"/>
      <w:r w:rsidRPr="0099439D">
        <w:rPr>
          <w:rFonts w:cs="Arial"/>
        </w:rPr>
        <w:t xml:space="preserve"> code system.</w:t>
      </w:r>
    </w:p>
    <w:p w14:paraId="764B866E" w14:textId="79E519B2" w:rsidR="00B22C66" w:rsidRDefault="002F309B" w:rsidP="00B22C66">
      <w:pPr>
        <w:pStyle w:val="ListParagraph"/>
        <w:numPr>
          <w:ilvl w:val="0"/>
          <w:numId w:val="13"/>
        </w:numPr>
        <w:spacing w:after="160" w:line="259" w:lineRule="auto"/>
        <w:contextualSpacing/>
        <w:textboxTightWrap w:val="none"/>
        <w:rPr>
          <w:rFonts w:cs="Arial"/>
        </w:rPr>
      </w:pPr>
      <w:r w:rsidRPr="0099439D">
        <w:rPr>
          <w:rFonts w:ascii="Courier New" w:hAnsi="Courier New" w:cs="Courier New"/>
        </w:rPr>
        <w:t>code</w:t>
      </w:r>
      <w:r w:rsidRPr="0099439D">
        <w:rPr>
          <w:rFonts w:ascii="Courier New" w:hAnsi="Courier New" w:cs="Courier New"/>
          <w:b/>
        </w:rPr>
        <w:t>={{</w:t>
      </w:r>
      <w:proofErr w:type="spellStart"/>
      <w:r>
        <w:rPr>
          <w:rFonts w:ascii="Courier New" w:hAnsi="Courier New" w:cs="Courier New"/>
          <w:b/>
        </w:rPr>
        <w:t>CurrentCode</w:t>
      </w:r>
      <w:proofErr w:type="spellEnd"/>
      <w:r w:rsidRPr="0099439D">
        <w:rPr>
          <w:rFonts w:ascii="Courier New" w:hAnsi="Courier New" w:cs="Courier New"/>
          <w:b/>
        </w:rPr>
        <w:t>}}</w:t>
      </w:r>
      <w:r w:rsidR="00B22C66">
        <w:rPr>
          <w:rFonts w:ascii="Courier New" w:hAnsi="Courier New" w:cs="Courier New"/>
          <w:b/>
        </w:rPr>
        <w:t>:</w:t>
      </w:r>
      <w:r w:rsidR="00603C79">
        <w:rPr>
          <w:rFonts w:cs="Arial"/>
        </w:rPr>
        <w:t xml:space="preserve"> s</w:t>
      </w:r>
      <w:r w:rsidR="00B22C66" w:rsidRPr="0099439D">
        <w:rPr>
          <w:rFonts w:cs="Arial"/>
        </w:rPr>
        <w:t>pecifies the code being searched</w:t>
      </w:r>
      <w:r w:rsidR="00603C79">
        <w:rPr>
          <w:rFonts w:cs="Arial"/>
        </w:rPr>
        <w:t xml:space="preserve"> and must be </w:t>
      </w:r>
      <w:r w:rsidR="00B22C66">
        <w:rPr>
          <w:rFonts w:cs="Arial"/>
        </w:rPr>
        <w:t>a current</w:t>
      </w:r>
      <w:r w:rsidR="00603C79">
        <w:rPr>
          <w:rFonts w:cs="Arial"/>
        </w:rPr>
        <w:t xml:space="preserve"> </w:t>
      </w:r>
      <w:r w:rsidR="00B22C66">
        <w:rPr>
          <w:rFonts w:cs="Arial"/>
        </w:rPr>
        <w:t>code</w:t>
      </w:r>
      <w:r w:rsidR="00B22C66" w:rsidRPr="0099439D">
        <w:rPr>
          <w:rFonts w:cs="Arial"/>
        </w:rPr>
        <w:t>.</w:t>
      </w:r>
    </w:p>
    <w:p w14:paraId="33EFA51C" w14:textId="3982693A" w:rsidR="00603C79" w:rsidRPr="0099439D" w:rsidRDefault="00603C79" w:rsidP="00603C79">
      <w:pPr>
        <w:pStyle w:val="ListParagraph"/>
        <w:numPr>
          <w:ilvl w:val="0"/>
          <w:numId w:val="13"/>
        </w:numPr>
        <w:spacing w:after="160" w:line="259" w:lineRule="auto"/>
        <w:contextualSpacing/>
        <w:textboxTightWrap w:val="none"/>
        <w:rPr>
          <w:rFonts w:cs="Arial"/>
        </w:rPr>
      </w:pPr>
      <w:r w:rsidRPr="004325EE">
        <w:rPr>
          <w:rFonts w:ascii="Courier New" w:hAnsi="Courier New" w:cs="Courier New"/>
        </w:rPr>
        <w:t>reverse=true</w:t>
      </w:r>
      <w:r w:rsidRPr="0099439D">
        <w:rPr>
          <w:rFonts w:cs="Arial"/>
        </w:rPr>
        <w:t xml:space="preserve">: lets the concept map </w:t>
      </w:r>
      <w:r>
        <w:rPr>
          <w:rFonts w:cs="Arial"/>
        </w:rPr>
        <w:t xml:space="preserve">query </w:t>
      </w:r>
      <w:r w:rsidRPr="0099439D">
        <w:rPr>
          <w:rFonts w:cs="Arial"/>
        </w:rPr>
        <w:t xml:space="preserve">know that the mapping is being searched in the reverse direction, that is search by a </w:t>
      </w:r>
      <w:r w:rsidR="008624AE">
        <w:rPr>
          <w:rFonts w:cs="Arial"/>
        </w:rPr>
        <w:t>current</w:t>
      </w:r>
      <w:r w:rsidRPr="0099439D">
        <w:rPr>
          <w:rFonts w:cs="Arial"/>
        </w:rPr>
        <w:t xml:space="preserve"> code and returning </w:t>
      </w:r>
      <w:r w:rsidR="008624AE">
        <w:rPr>
          <w:rFonts w:cs="Arial"/>
        </w:rPr>
        <w:t>all current and previous codes for the current code</w:t>
      </w:r>
      <w:r w:rsidRPr="0099439D">
        <w:rPr>
          <w:rFonts w:cs="Arial"/>
        </w:rPr>
        <w:t>.</w:t>
      </w:r>
    </w:p>
    <w:p w14:paraId="71749AA2" w14:textId="188C6316" w:rsidR="00B846ED" w:rsidRDefault="008624AE" w:rsidP="006E3600">
      <w:pPr>
        <w:pStyle w:val="Heading2"/>
      </w:pPr>
      <w:bookmarkStart w:id="75" w:name="_Toc178164098"/>
      <w:r>
        <w:t xml:space="preserve">Returned </w:t>
      </w:r>
      <w:r w:rsidR="006E3600">
        <w:t>Data</w:t>
      </w:r>
      <w:bookmarkEnd w:id="75"/>
    </w:p>
    <w:p w14:paraId="4A980701" w14:textId="3B881C6B" w:rsidR="006E3600" w:rsidRDefault="006E3600" w:rsidP="008624AE">
      <w:pPr>
        <w:rPr>
          <w:rFonts w:cs="Arial"/>
        </w:rPr>
      </w:pPr>
      <w:r>
        <w:rPr>
          <w:rFonts w:cs="Arial"/>
        </w:rPr>
        <w:t>The data is returned as a FHIR Parameters resource</w:t>
      </w:r>
      <w:r w:rsidR="00B5519B">
        <w:rPr>
          <w:rFonts w:cs="Arial"/>
        </w:rPr>
        <w:t>.</w:t>
      </w:r>
    </w:p>
    <w:p w14:paraId="1898E78D" w14:textId="414336BF" w:rsidR="008624AE" w:rsidRDefault="008624AE" w:rsidP="008624AE">
      <w:pPr>
        <w:rPr>
          <w:rFonts w:cs="Arial"/>
        </w:rPr>
      </w:pPr>
      <w:r>
        <w:rPr>
          <w:rFonts w:cs="Arial"/>
        </w:rPr>
        <w:t>The parameter fields returned are:</w:t>
      </w:r>
    </w:p>
    <w:tbl>
      <w:tblPr>
        <w:tblStyle w:val="TableGrid"/>
        <w:tblW w:w="0" w:type="auto"/>
        <w:tblLook w:val="04A0" w:firstRow="1" w:lastRow="0" w:firstColumn="1" w:lastColumn="0" w:noHBand="0" w:noVBand="1"/>
      </w:tblPr>
      <w:tblGrid>
        <w:gridCol w:w="1761"/>
        <w:gridCol w:w="8093"/>
      </w:tblGrid>
      <w:tr w:rsidR="008624AE" w14:paraId="0C8981DD" w14:textId="77777777" w:rsidTr="007349C7">
        <w:tc>
          <w:tcPr>
            <w:tcW w:w="1980" w:type="dxa"/>
            <w:shd w:val="clear" w:color="auto" w:fill="D9D9D9" w:themeFill="text1" w:themeFillShade="D9"/>
          </w:tcPr>
          <w:p w14:paraId="3CF7C8FD" w14:textId="77777777" w:rsidR="008624AE" w:rsidRPr="0099439D" w:rsidRDefault="008624AE" w:rsidP="007349C7">
            <w:pPr>
              <w:rPr>
                <w:rFonts w:cs="Arial"/>
                <w:b/>
              </w:rPr>
            </w:pPr>
            <w:r w:rsidRPr="0099439D">
              <w:rPr>
                <w:rFonts w:cs="Arial"/>
                <w:b/>
              </w:rPr>
              <w:t>Parameter Name</w:t>
            </w:r>
          </w:p>
        </w:tc>
        <w:tc>
          <w:tcPr>
            <w:tcW w:w="11968" w:type="dxa"/>
            <w:shd w:val="clear" w:color="auto" w:fill="D9D9D9" w:themeFill="text1" w:themeFillShade="D9"/>
          </w:tcPr>
          <w:p w14:paraId="08E677AB" w14:textId="77777777" w:rsidR="008624AE" w:rsidRPr="0099439D" w:rsidRDefault="008624AE" w:rsidP="007349C7">
            <w:pPr>
              <w:rPr>
                <w:rFonts w:cs="Arial"/>
                <w:b/>
              </w:rPr>
            </w:pPr>
            <w:r w:rsidRPr="0099439D">
              <w:rPr>
                <w:rFonts w:cs="Arial"/>
                <w:b/>
              </w:rPr>
              <w:t>Description</w:t>
            </w:r>
          </w:p>
        </w:tc>
      </w:tr>
      <w:tr w:rsidR="008624AE" w14:paraId="0FB24A1F" w14:textId="77777777" w:rsidTr="007349C7">
        <w:tc>
          <w:tcPr>
            <w:tcW w:w="1980" w:type="dxa"/>
          </w:tcPr>
          <w:p w14:paraId="1247AB3E" w14:textId="77777777" w:rsidR="008624AE" w:rsidRDefault="008624AE" w:rsidP="007349C7">
            <w:pPr>
              <w:rPr>
                <w:rFonts w:cs="Arial"/>
              </w:rPr>
            </w:pPr>
            <w:r>
              <w:rPr>
                <w:rFonts w:cs="Arial"/>
              </w:rPr>
              <w:t>result</w:t>
            </w:r>
          </w:p>
        </w:tc>
        <w:tc>
          <w:tcPr>
            <w:tcW w:w="11968" w:type="dxa"/>
          </w:tcPr>
          <w:p w14:paraId="62812697" w14:textId="77777777" w:rsidR="008624AE" w:rsidRDefault="008624AE" w:rsidP="007349C7">
            <w:pPr>
              <w:rPr>
                <w:rFonts w:cs="Arial"/>
              </w:rPr>
            </w:pPr>
            <w:r>
              <w:rPr>
                <w:rFonts w:cs="Arial"/>
              </w:rPr>
              <w:t>Returns “true” if matches have been found and “false” if no matches found</w:t>
            </w:r>
          </w:p>
        </w:tc>
      </w:tr>
      <w:tr w:rsidR="008624AE" w14:paraId="6ED3AAED" w14:textId="77777777" w:rsidTr="007349C7">
        <w:tc>
          <w:tcPr>
            <w:tcW w:w="1980" w:type="dxa"/>
          </w:tcPr>
          <w:p w14:paraId="45D243E1" w14:textId="77777777" w:rsidR="008624AE" w:rsidRDefault="008624AE" w:rsidP="007349C7">
            <w:pPr>
              <w:rPr>
                <w:rFonts w:cs="Arial"/>
              </w:rPr>
            </w:pPr>
            <w:r>
              <w:rPr>
                <w:rFonts w:cs="Arial"/>
              </w:rPr>
              <w:t>match</w:t>
            </w:r>
          </w:p>
        </w:tc>
        <w:tc>
          <w:tcPr>
            <w:tcW w:w="11968" w:type="dxa"/>
          </w:tcPr>
          <w:p w14:paraId="2E82E68E" w14:textId="1BC51E47" w:rsidR="008624AE" w:rsidRDefault="008624AE" w:rsidP="007349C7">
            <w:pPr>
              <w:rPr>
                <w:rFonts w:cs="Arial"/>
              </w:rPr>
            </w:pPr>
            <w:r>
              <w:rPr>
                <w:rFonts w:cs="Arial"/>
              </w:rPr>
              <w:t>One or more match parameter fields will be returned if the result is “true”. Each match parameter returned relates to the relevant mapping, and its additional fields.</w:t>
            </w:r>
          </w:p>
        </w:tc>
      </w:tr>
      <w:tr w:rsidR="008624AE" w14:paraId="4E56C44E" w14:textId="77777777" w:rsidTr="007349C7">
        <w:tc>
          <w:tcPr>
            <w:tcW w:w="1980" w:type="dxa"/>
          </w:tcPr>
          <w:p w14:paraId="49514207" w14:textId="77777777" w:rsidR="008624AE" w:rsidRDefault="008624AE" w:rsidP="007349C7">
            <w:pPr>
              <w:rPr>
                <w:rFonts w:cs="Arial"/>
              </w:rPr>
            </w:pPr>
            <w:r>
              <w:rPr>
                <w:rFonts w:cs="Arial"/>
              </w:rPr>
              <w:t>message</w:t>
            </w:r>
          </w:p>
        </w:tc>
        <w:tc>
          <w:tcPr>
            <w:tcW w:w="11968" w:type="dxa"/>
          </w:tcPr>
          <w:p w14:paraId="4D5EF12A" w14:textId="77777777" w:rsidR="008624AE" w:rsidRDefault="008624AE" w:rsidP="007349C7">
            <w:pPr>
              <w:rPr>
                <w:rFonts w:cs="Arial"/>
              </w:rPr>
            </w:pPr>
            <w:r>
              <w:rPr>
                <w:rFonts w:cs="Arial"/>
              </w:rPr>
              <w:t>A message field will be returned if the result is “false” giving further details, usually “No mappings could be found for …”.</w:t>
            </w:r>
          </w:p>
        </w:tc>
      </w:tr>
    </w:tbl>
    <w:p w14:paraId="71B5BB53" w14:textId="77777777" w:rsidR="008624AE" w:rsidRDefault="008624AE" w:rsidP="008624AE">
      <w:pPr>
        <w:rPr>
          <w:rFonts w:cs="Arial"/>
        </w:rPr>
      </w:pPr>
    </w:p>
    <w:p w14:paraId="63E05AEF" w14:textId="77777777" w:rsidR="008624AE" w:rsidRDefault="008624AE" w:rsidP="008624AE">
      <w:pPr>
        <w:rPr>
          <w:rFonts w:cs="Arial"/>
        </w:rPr>
      </w:pPr>
      <w:r>
        <w:rPr>
          <w:rFonts w:cs="Arial"/>
        </w:rPr>
        <w:t>The “match” parameter is made up of the following parts:</w:t>
      </w:r>
    </w:p>
    <w:tbl>
      <w:tblPr>
        <w:tblStyle w:val="TableGrid"/>
        <w:tblW w:w="0" w:type="auto"/>
        <w:tblLook w:val="04A0" w:firstRow="1" w:lastRow="0" w:firstColumn="1" w:lastColumn="0" w:noHBand="0" w:noVBand="1"/>
      </w:tblPr>
      <w:tblGrid>
        <w:gridCol w:w="1667"/>
        <w:gridCol w:w="7349"/>
      </w:tblGrid>
      <w:tr w:rsidR="008624AE" w14:paraId="2D78B46A" w14:textId="77777777" w:rsidTr="007349C7">
        <w:tc>
          <w:tcPr>
            <w:tcW w:w="1667" w:type="dxa"/>
            <w:shd w:val="clear" w:color="auto" w:fill="D9D9D9" w:themeFill="text1" w:themeFillShade="D9"/>
          </w:tcPr>
          <w:p w14:paraId="310D5F5D" w14:textId="77777777" w:rsidR="008624AE" w:rsidRPr="00FF1F10" w:rsidRDefault="008624AE" w:rsidP="007349C7">
            <w:pPr>
              <w:rPr>
                <w:rFonts w:cs="Arial"/>
                <w:b/>
              </w:rPr>
            </w:pPr>
            <w:r w:rsidRPr="00FF1F10">
              <w:rPr>
                <w:rFonts w:cs="Arial"/>
                <w:b/>
              </w:rPr>
              <w:t>Part Name</w:t>
            </w:r>
          </w:p>
        </w:tc>
        <w:tc>
          <w:tcPr>
            <w:tcW w:w="7349" w:type="dxa"/>
            <w:shd w:val="clear" w:color="auto" w:fill="D9D9D9" w:themeFill="text1" w:themeFillShade="D9"/>
          </w:tcPr>
          <w:p w14:paraId="691032C6" w14:textId="77777777" w:rsidR="008624AE" w:rsidRPr="00FF1F10" w:rsidRDefault="008624AE" w:rsidP="007349C7">
            <w:pPr>
              <w:rPr>
                <w:rFonts w:cs="Arial"/>
                <w:b/>
              </w:rPr>
            </w:pPr>
            <w:r w:rsidRPr="00FF1F10">
              <w:rPr>
                <w:rFonts w:cs="Arial"/>
                <w:b/>
              </w:rPr>
              <w:t>Description</w:t>
            </w:r>
          </w:p>
        </w:tc>
      </w:tr>
      <w:tr w:rsidR="008624AE" w14:paraId="6AB4FF04" w14:textId="77777777" w:rsidTr="007349C7">
        <w:tc>
          <w:tcPr>
            <w:tcW w:w="1667" w:type="dxa"/>
          </w:tcPr>
          <w:p w14:paraId="0AAE2239" w14:textId="77777777" w:rsidR="008624AE" w:rsidRDefault="008624AE" w:rsidP="007349C7">
            <w:pPr>
              <w:rPr>
                <w:rFonts w:cs="Arial"/>
              </w:rPr>
            </w:pPr>
            <w:r>
              <w:rPr>
                <w:rFonts w:cs="Arial"/>
              </w:rPr>
              <w:t>equivalence</w:t>
            </w:r>
          </w:p>
        </w:tc>
        <w:tc>
          <w:tcPr>
            <w:tcW w:w="7349" w:type="dxa"/>
          </w:tcPr>
          <w:p w14:paraId="5563A4C5" w14:textId="77777777" w:rsidR="008624AE" w:rsidRDefault="008624AE" w:rsidP="007349C7">
            <w:pPr>
              <w:rPr>
                <w:rFonts w:cs="Arial"/>
              </w:rPr>
            </w:pPr>
            <w:r>
              <w:rPr>
                <w:rFonts w:cs="Arial"/>
              </w:rPr>
              <w:t xml:space="preserve">All the </w:t>
            </w:r>
            <w:proofErr w:type="spellStart"/>
            <w:r>
              <w:rPr>
                <w:rFonts w:cs="Arial"/>
              </w:rPr>
              <w:t>dm+d</w:t>
            </w:r>
            <w:proofErr w:type="spellEnd"/>
            <w:r>
              <w:rPr>
                <w:rFonts w:cs="Arial"/>
              </w:rPr>
              <w:t xml:space="preserve"> / GTIN mappings are defined with an equivalence of “</w:t>
            </w:r>
            <w:proofErr w:type="spellStart"/>
            <w:r>
              <w:rPr>
                <w:rFonts w:cs="Arial"/>
              </w:rPr>
              <w:t>relatedto</w:t>
            </w:r>
            <w:proofErr w:type="spellEnd"/>
            <w:r>
              <w:rPr>
                <w:rFonts w:cs="Arial"/>
              </w:rPr>
              <w:t>”.</w:t>
            </w:r>
          </w:p>
        </w:tc>
      </w:tr>
      <w:tr w:rsidR="008624AE" w14:paraId="47CBCC0F" w14:textId="77777777" w:rsidTr="007349C7">
        <w:tc>
          <w:tcPr>
            <w:tcW w:w="1667" w:type="dxa"/>
          </w:tcPr>
          <w:p w14:paraId="3CA83A68" w14:textId="77777777" w:rsidR="008624AE" w:rsidRDefault="008624AE" w:rsidP="007349C7">
            <w:pPr>
              <w:rPr>
                <w:rFonts w:cs="Arial"/>
              </w:rPr>
            </w:pPr>
            <w:r>
              <w:rPr>
                <w:rFonts w:cs="Arial"/>
              </w:rPr>
              <w:t>concept</w:t>
            </w:r>
          </w:p>
        </w:tc>
        <w:tc>
          <w:tcPr>
            <w:tcW w:w="7349" w:type="dxa"/>
          </w:tcPr>
          <w:p w14:paraId="1CD58E96" w14:textId="77777777" w:rsidR="008624AE" w:rsidRDefault="008624AE" w:rsidP="007349C7">
            <w:pPr>
              <w:rPr>
                <w:rFonts w:cs="Arial"/>
              </w:rPr>
            </w:pPr>
            <w:r>
              <w:rPr>
                <w:rFonts w:cs="Arial"/>
              </w:rPr>
              <w:t>This returns the mapped concept as a FHIR coding object, that is the system identifier (terminology) of the code and the code itself.</w:t>
            </w:r>
          </w:p>
        </w:tc>
      </w:tr>
      <w:tr w:rsidR="008624AE" w14:paraId="77DBA56A" w14:textId="77777777" w:rsidTr="007349C7">
        <w:tc>
          <w:tcPr>
            <w:tcW w:w="1667" w:type="dxa"/>
          </w:tcPr>
          <w:p w14:paraId="706044CC" w14:textId="77777777" w:rsidR="008624AE" w:rsidRDefault="008624AE" w:rsidP="007349C7">
            <w:pPr>
              <w:rPr>
                <w:rFonts w:cs="Arial"/>
              </w:rPr>
            </w:pPr>
            <w:r>
              <w:rPr>
                <w:rFonts w:cs="Arial"/>
              </w:rPr>
              <w:t>source</w:t>
            </w:r>
          </w:p>
        </w:tc>
        <w:tc>
          <w:tcPr>
            <w:tcW w:w="7349" w:type="dxa"/>
          </w:tcPr>
          <w:p w14:paraId="383C2EC9" w14:textId="5174FB48" w:rsidR="008624AE" w:rsidRDefault="008624AE" w:rsidP="007349C7">
            <w:pPr>
              <w:rPr>
                <w:rFonts w:cs="Arial"/>
              </w:rPr>
            </w:pPr>
            <w:r>
              <w:rPr>
                <w:rFonts w:cs="Arial"/>
              </w:rPr>
              <w:t xml:space="preserve">The source of the mapping, this is the URL identifying the concept map and should be the same as the </w:t>
            </w:r>
            <w:proofErr w:type="spellStart"/>
            <w:r>
              <w:rPr>
                <w:rFonts w:cs="Arial"/>
              </w:rPr>
              <w:t>url</w:t>
            </w:r>
            <w:proofErr w:type="spellEnd"/>
            <w:r>
              <w:rPr>
                <w:rFonts w:cs="Arial"/>
              </w:rPr>
              <w:t xml:space="preserve"> parameter specified in the URL query to the </w:t>
            </w:r>
            <w:r w:rsidR="00F07E37">
              <w:rPr>
                <w:rFonts w:cs="Arial"/>
              </w:rPr>
              <w:t>T</w:t>
            </w:r>
            <w:r>
              <w:rPr>
                <w:rFonts w:cs="Arial"/>
              </w:rPr>
              <w:t xml:space="preserve">erminology </w:t>
            </w:r>
            <w:r w:rsidR="00F07E37">
              <w:rPr>
                <w:rFonts w:cs="Arial"/>
              </w:rPr>
              <w:t>Server</w:t>
            </w:r>
            <w:r>
              <w:rPr>
                <w:rFonts w:cs="Arial"/>
              </w:rPr>
              <w:t>.</w:t>
            </w:r>
          </w:p>
        </w:tc>
      </w:tr>
      <w:tr w:rsidR="008624AE" w14:paraId="1DD80C5A" w14:textId="77777777" w:rsidTr="007349C7">
        <w:tc>
          <w:tcPr>
            <w:tcW w:w="1667" w:type="dxa"/>
          </w:tcPr>
          <w:p w14:paraId="4065CFE4" w14:textId="77777777" w:rsidR="008624AE" w:rsidRDefault="008624AE" w:rsidP="007349C7">
            <w:pPr>
              <w:rPr>
                <w:rFonts w:cs="Arial"/>
              </w:rPr>
            </w:pPr>
            <w:r>
              <w:rPr>
                <w:rFonts w:cs="Arial"/>
              </w:rPr>
              <w:t>product</w:t>
            </w:r>
          </w:p>
        </w:tc>
        <w:tc>
          <w:tcPr>
            <w:tcW w:w="7349" w:type="dxa"/>
          </w:tcPr>
          <w:p w14:paraId="1CE52563" w14:textId="79A117BC" w:rsidR="008624AE" w:rsidRDefault="008624AE" w:rsidP="007349C7">
            <w:pPr>
              <w:rPr>
                <w:rFonts w:cs="Arial"/>
              </w:rPr>
            </w:pPr>
            <w:r>
              <w:rPr>
                <w:rFonts w:cs="Arial"/>
              </w:rPr>
              <w:t>Multiple product fields will be returned, these in turn have multiple parts to identify the additional information of “start” (start date) and “end” (end date).</w:t>
            </w:r>
          </w:p>
        </w:tc>
      </w:tr>
    </w:tbl>
    <w:p w14:paraId="4B1FA8BB" w14:textId="77777777" w:rsidR="008624AE" w:rsidRPr="00B846ED" w:rsidRDefault="008624AE" w:rsidP="00B846ED"/>
    <w:sectPr w:rsidR="008624AE" w:rsidRPr="00B846ED" w:rsidSect="0006320C">
      <w:pgSz w:w="11906" w:h="16838"/>
      <w:pgMar w:top="1021" w:right="1021" w:bottom="1021" w:left="1021" w:header="454" w:footer="5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91BEFE" w14:textId="77777777" w:rsidR="00962B04" w:rsidRDefault="00962B04" w:rsidP="000C24AF">
      <w:pPr>
        <w:spacing w:after="0"/>
      </w:pPr>
      <w:r>
        <w:separator/>
      </w:r>
    </w:p>
  </w:endnote>
  <w:endnote w:type="continuationSeparator" w:id="0">
    <w:p w14:paraId="720F1094" w14:textId="77777777" w:rsidR="00962B04" w:rsidRDefault="00962B04" w:rsidP="000C24A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A664E" w14:textId="77777777" w:rsidR="00F25CC7" w:rsidRDefault="00F25CC7" w:rsidP="00694FC4">
    <w:pPr>
      <w:tabs>
        <w:tab w:val="left" w:pos="426"/>
      </w:tabs>
    </w:pPr>
  </w:p>
  <w:p w14:paraId="2F43A4EA" w14:textId="77777777" w:rsidR="00F25CC7" w:rsidRDefault="00F25CC7" w:rsidP="0000416F">
    <w:pPr>
      <w:pStyle w:val="Footer"/>
    </w:pPr>
    <w:r>
      <w:t xml:space="preserve">Copyright © </w:t>
    </w:r>
    <w:r w:rsidR="00427636">
      <w:t>20</w:t>
    </w:r>
    <w:r w:rsidR="00AC103C">
      <w:t>2</w:t>
    </w:r>
    <w:r w:rsidR="001759AE">
      <w:t>3</w:t>
    </w:r>
    <w:r>
      <w:t xml:space="preserve"> </w:t>
    </w:r>
    <w:r w:rsidR="00472D33">
      <w:t xml:space="preserve">NHS </w:t>
    </w:r>
    <w:r w:rsidR="001759AE">
      <w:t>England</w:t>
    </w:r>
    <w:r w:rsidR="00694FC4">
      <w:tab/>
    </w:r>
    <w:r w:rsidR="00694FC4" w:rsidRPr="000C24AF">
      <w:fldChar w:fldCharType="begin"/>
    </w:r>
    <w:r w:rsidR="00694FC4" w:rsidRPr="000C24AF">
      <w:instrText xml:space="preserve"> PAGE   \* MERGEFORMAT </w:instrText>
    </w:r>
    <w:r w:rsidR="00694FC4" w:rsidRPr="000C24AF">
      <w:fldChar w:fldCharType="separate"/>
    </w:r>
    <w:r w:rsidR="005A3B89">
      <w:rPr>
        <w:noProof/>
      </w:rPr>
      <w:t>3</w:t>
    </w:r>
    <w:r w:rsidR="00694FC4" w:rsidRPr="000C24AF">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CAB51" w14:textId="77777777" w:rsidR="0058121B" w:rsidRDefault="002F0B3B" w:rsidP="004F28CE">
    <w:pPr>
      <w:pStyle w:val="Footer"/>
    </w:pPr>
    <w:r>
      <w:rPr>
        <w:noProof/>
      </w:rPr>
      <w:drawing>
        <wp:anchor distT="0" distB="0" distL="114300" distR="114300" simplePos="0" relativeHeight="251665408" behindDoc="1" locked="0" layoutInCell="1" allowOverlap="1" wp14:anchorId="0949536E" wp14:editId="5D125875">
          <wp:simplePos x="0" y="0"/>
          <wp:positionH relativeFrom="page">
            <wp:posOffset>-1138555</wp:posOffset>
          </wp:positionH>
          <wp:positionV relativeFrom="paragraph">
            <wp:posOffset>-3483448</wp:posOffset>
          </wp:positionV>
          <wp:extent cx="9025255" cy="977900"/>
          <wp:effectExtent l="0" t="0" r="0" b="0"/>
          <wp:wrapTight wrapText="bothSides">
            <wp:wrapPolygon edited="0">
              <wp:start x="91" y="2945"/>
              <wp:lineTo x="91" y="18935"/>
              <wp:lineTo x="20927" y="18935"/>
              <wp:lineTo x="20927" y="2945"/>
              <wp:lineTo x="91" y="2945"/>
            </wp:wrapPolygon>
          </wp:wrapTight>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9025255" cy="977900"/>
                  </a:xfrm>
                  <a:prstGeom prst="rect">
                    <a:avLst/>
                  </a:prstGeom>
                </pic:spPr>
              </pic:pic>
            </a:graphicData>
          </a:graphic>
          <wp14:sizeRelH relativeFrom="margin">
            <wp14:pctWidth>0</wp14:pctWidth>
          </wp14:sizeRelH>
          <wp14:sizeRelV relativeFrom="margin">
            <wp14:pctHeight>0</wp14:pctHeight>
          </wp14:sizeRelV>
        </wp:anchor>
      </w:drawing>
    </w:r>
    <w:r w:rsidR="00F25CC7" w:rsidRPr="00F5718C">
      <w:t xml:space="preserve"> </w:t>
    </w:r>
  </w:p>
  <w:p w14:paraId="32351081" w14:textId="77777777" w:rsidR="0058121B" w:rsidRDefault="0058121B" w:rsidP="004F28CE">
    <w:pPr>
      <w:pStyle w:val="Footer"/>
    </w:pPr>
  </w:p>
  <w:p w14:paraId="38C6E2AE" w14:textId="77777777" w:rsidR="0058121B" w:rsidRDefault="00B45641" w:rsidP="00B45641">
    <w:pPr>
      <w:pStyle w:val="Footer"/>
      <w:tabs>
        <w:tab w:val="clear" w:pos="426"/>
        <w:tab w:val="clear" w:pos="9866"/>
        <w:tab w:val="left" w:pos="3450"/>
      </w:tabs>
    </w:pPr>
    <w:r>
      <w:tab/>
    </w:r>
  </w:p>
  <w:p w14:paraId="40F3016E" w14:textId="77777777" w:rsidR="0058121B" w:rsidRDefault="0058121B" w:rsidP="004F28CE">
    <w:pPr>
      <w:pStyle w:val="Footer"/>
    </w:pPr>
  </w:p>
  <w:p w14:paraId="458AB918" w14:textId="77777777" w:rsidR="0058121B" w:rsidRDefault="0058121B" w:rsidP="004F28CE">
    <w:pPr>
      <w:pStyle w:val="Footer"/>
    </w:pPr>
  </w:p>
  <w:p w14:paraId="75EBA947" w14:textId="77777777" w:rsidR="0058121B" w:rsidRDefault="0058121B" w:rsidP="004F28CE">
    <w:pPr>
      <w:pStyle w:val="Footer"/>
    </w:pPr>
  </w:p>
  <w:p w14:paraId="6CCA07A5" w14:textId="77777777" w:rsidR="0058121B" w:rsidRDefault="0058121B" w:rsidP="004F28CE">
    <w:pPr>
      <w:pStyle w:val="Footer"/>
    </w:pPr>
  </w:p>
  <w:p w14:paraId="1D9432B7" w14:textId="51489A92" w:rsidR="00294488" w:rsidRPr="0000416F" w:rsidRDefault="004F28CE" w:rsidP="004F28CE">
    <w:pPr>
      <w:pStyle w:val="Footer"/>
    </w:pPr>
    <w:r>
      <w:t>Copyright © 20</w:t>
    </w:r>
    <w:r w:rsidR="00675E35">
      <w:t>2</w:t>
    </w:r>
    <w:r w:rsidR="00741B95">
      <w:t>4</w:t>
    </w:r>
    <w:r>
      <w:t xml:space="preserve"> NHS </w:t>
    </w:r>
    <w:r w:rsidR="001759AE">
      <w:t>England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4C2A11" w14:textId="77777777" w:rsidR="00DE245D" w:rsidRDefault="00DE245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A6A70C" w14:textId="6E271F40" w:rsidR="00DE245D" w:rsidRDefault="00C75F90" w:rsidP="00C75F90">
    <w:pPr>
      <w:pStyle w:val="Footer"/>
    </w:pPr>
    <w:r>
      <w:t>Copyright © 202</w:t>
    </w:r>
    <w:r w:rsidR="00951F38">
      <w:t>4</w:t>
    </w:r>
    <w:r>
      <w:t xml:space="preserve"> NHS England</w:t>
    </w:r>
    <w:r>
      <w:tab/>
    </w:r>
    <w:r w:rsidRPr="000C24AF">
      <w:fldChar w:fldCharType="begin"/>
    </w:r>
    <w:r w:rsidRPr="000C24AF">
      <w:instrText xml:space="preserve"> PAGE   \* MERGEFORMAT </w:instrText>
    </w:r>
    <w:r w:rsidRPr="000C24AF">
      <w:fldChar w:fldCharType="separate"/>
    </w:r>
    <w:r>
      <w:t>2</w:t>
    </w:r>
    <w:r w:rsidRPr="000C24AF">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DD96F" w14:textId="77777777" w:rsidR="00DE245D" w:rsidRDefault="00DE245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85D40" w14:textId="599E8A14" w:rsidR="009E0ACB" w:rsidRDefault="009E0ACB" w:rsidP="00951F38">
    <w:pPr>
      <w:pStyle w:val="Footer"/>
      <w:tabs>
        <w:tab w:val="clear" w:pos="9866"/>
        <w:tab w:val="right" w:pos="13892"/>
      </w:tabs>
    </w:pPr>
    <w:r>
      <w:t>Copyright © 202</w:t>
    </w:r>
    <w:r w:rsidR="00951F38">
      <w:t>4</w:t>
    </w:r>
    <w:r>
      <w:t xml:space="preserve"> NHS England</w:t>
    </w:r>
    <w:r>
      <w:tab/>
    </w:r>
    <w:r w:rsidRPr="000C24AF">
      <w:fldChar w:fldCharType="begin"/>
    </w:r>
    <w:r w:rsidRPr="000C24AF">
      <w:instrText xml:space="preserve"> PAGE   \* MERGEFORMAT </w:instrText>
    </w:r>
    <w:r w:rsidRPr="000C24AF">
      <w:fldChar w:fldCharType="separate"/>
    </w:r>
    <w:r>
      <w:t>2</w:t>
    </w:r>
    <w:r w:rsidRPr="000C24A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314D42" w14:textId="77777777" w:rsidR="00962B04" w:rsidRDefault="00962B04" w:rsidP="000C24AF">
      <w:pPr>
        <w:spacing w:after="0"/>
      </w:pPr>
      <w:r>
        <w:separator/>
      </w:r>
    </w:p>
  </w:footnote>
  <w:footnote w:type="continuationSeparator" w:id="0">
    <w:p w14:paraId="7AAC65DD" w14:textId="77777777" w:rsidR="00962B04" w:rsidRDefault="00962B04" w:rsidP="000C24A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10150F" w14:textId="77777777" w:rsidR="00F25CC7" w:rsidRDefault="00577A42" w:rsidP="00E5704B">
    <w:r>
      <w:rPr>
        <w:noProof/>
      </w:rPr>
      <w:t>3</w:t>
    </w:r>
  </w:p>
  <w:p w14:paraId="4D04B63E" w14:textId="77777777" w:rsidR="00F25CC7" w:rsidRDefault="00F25CC7" w:rsidP="00E5704B"/>
  <w:p w14:paraId="48D0418A" w14:textId="77777777" w:rsidR="00F25CC7" w:rsidRDefault="00F25CC7" w:rsidP="00E5704B"/>
  <w:p w14:paraId="786F1CE0" w14:textId="77777777" w:rsidR="00F25CC7" w:rsidRDefault="00F25CC7" w:rsidP="00E5704B"/>
  <w:p w14:paraId="59B3C418" w14:textId="77777777" w:rsidR="00F25CC7" w:rsidRDefault="00F25CC7" w:rsidP="00E5704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95929D" w14:textId="77777777" w:rsidR="00F25CC7" w:rsidRDefault="00D41F82" w:rsidP="00F5718C">
    <w:r>
      <w:rPr>
        <w:rFonts w:asciiTheme="minorHAnsi" w:hAnsiTheme="minorHAnsi"/>
        <w:b/>
        <w:bCs/>
        <w:noProof/>
        <w:lang w:eastAsia="en-GB"/>
      </w:rPr>
      <w:drawing>
        <wp:anchor distT="0" distB="0" distL="114300" distR="114300" simplePos="0" relativeHeight="251666432" behindDoc="1" locked="0" layoutInCell="1" allowOverlap="1" wp14:anchorId="722A75C4" wp14:editId="61F4D983">
          <wp:simplePos x="0" y="0"/>
          <wp:positionH relativeFrom="page">
            <wp:align>right</wp:align>
          </wp:positionH>
          <wp:positionV relativeFrom="paragraph">
            <wp:posOffset>-288290</wp:posOffset>
          </wp:positionV>
          <wp:extent cx="1807204" cy="1490980"/>
          <wp:effectExtent l="0" t="0" r="0" b="0"/>
          <wp:wrapTight wrapText="bothSides">
            <wp:wrapPolygon edited="0">
              <wp:start x="3872" y="4968"/>
              <wp:lineTo x="3872" y="16007"/>
              <wp:lineTo x="5466" y="17111"/>
              <wp:lineTo x="8200" y="17663"/>
              <wp:lineTo x="9794" y="17663"/>
              <wp:lineTo x="15033" y="17111"/>
              <wp:lineTo x="17310" y="16283"/>
              <wp:lineTo x="17083" y="4968"/>
              <wp:lineTo x="3872" y="4968"/>
            </wp:wrapPolygon>
          </wp:wrapTight>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807204" cy="1490980"/>
                  </a:xfrm>
                  <a:prstGeom prst="rect">
                    <a:avLst/>
                  </a:prstGeom>
                </pic:spPr>
              </pic:pic>
            </a:graphicData>
          </a:graphic>
        </wp:anchor>
      </w:drawing>
    </w:r>
    <w:r w:rsidR="00FF5782">
      <w:rPr>
        <w:noProof/>
      </w:rPr>
      <w:softHyphen/>
    </w:r>
    <w:r w:rsidR="00FF5782">
      <w:rPr>
        <w:noProof/>
      </w:rPr>
      <w:softHyphen/>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808813" w14:textId="77777777" w:rsidR="00DE245D" w:rsidRDefault="00DE245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alias w:val="Title"/>
      <w:tag w:val=""/>
      <w:id w:val="-153765541"/>
      <w:placeholder>
        <w:docPart w:val="5D23ED01B43C4276B49FCDEE6600DB0E"/>
      </w:placeholder>
      <w:dataBinding w:prefixMappings="xmlns:ns0='http://purl.org/dc/elements/1.1/' xmlns:ns1='http://schemas.openxmlformats.org/package/2006/metadata/core-properties' " w:xpath="/ns1:coreProperties[1]/ns0:title[1]" w:storeItemID="{6C3C8BC8-F283-45AE-878A-BAB7291924A1}"/>
      <w:text/>
    </w:sdtPr>
    <w:sdtEndPr/>
    <w:sdtContent>
      <w:p w14:paraId="0ADD82B4" w14:textId="7B7CDD8C" w:rsidR="00DE245D" w:rsidRDefault="00604F98">
        <w:pPr>
          <w:pStyle w:val="Header"/>
        </w:pPr>
        <w:r>
          <w:t>dm+d code system in NHS Terminology Server</w:t>
        </w: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980A0" w14:textId="77777777" w:rsidR="00DE245D" w:rsidRDefault="00DE24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83234"/>
    <w:multiLevelType w:val="hybridMultilevel"/>
    <w:tmpl w:val="7246828A"/>
    <w:lvl w:ilvl="0" w:tplc="91CE2B00">
      <w:start w:val="1"/>
      <w:numFmt w:val="bullet"/>
      <w:pStyle w:val="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812919"/>
    <w:multiLevelType w:val="hybridMultilevel"/>
    <w:tmpl w:val="A0BE2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421C27"/>
    <w:multiLevelType w:val="hybridMultilevel"/>
    <w:tmpl w:val="9BBCE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9759A4"/>
    <w:multiLevelType w:val="hybridMultilevel"/>
    <w:tmpl w:val="67022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7779FF"/>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6893978"/>
    <w:multiLevelType w:val="hybridMultilevel"/>
    <w:tmpl w:val="EB768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BD2428"/>
    <w:multiLevelType w:val="hybridMultilevel"/>
    <w:tmpl w:val="91ACE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9A46B0"/>
    <w:multiLevelType w:val="hybridMultilevel"/>
    <w:tmpl w:val="0BFAB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C50F00"/>
    <w:multiLevelType w:val="hybridMultilevel"/>
    <w:tmpl w:val="41667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324D59"/>
    <w:multiLevelType w:val="hybridMultilevel"/>
    <w:tmpl w:val="3BD24E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7B50A4E"/>
    <w:multiLevelType w:val="hybridMultilevel"/>
    <w:tmpl w:val="F304890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B80AF2"/>
    <w:multiLevelType w:val="hybridMultilevel"/>
    <w:tmpl w:val="417CB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3C56B4"/>
    <w:multiLevelType w:val="hybridMultilevel"/>
    <w:tmpl w:val="FF448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BD1334"/>
    <w:multiLevelType w:val="hybridMultilevel"/>
    <w:tmpl w:val="E4ECB7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F653FF"/>
    <w:multiLevelType w:val="hybridMultilevel"/>
    <w:tmpl w:val="655E3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4E56C4"/>
    <w:multiLevelType w:val="hybridMultilevel"/>
    <w:tmpl w:val="36305B58"/>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F625EFD"/>
    <w:multiLevelType w:val="hybridMultilevel"/>
    <w:tmpl w:val="D99AA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364795"/>
    <w:multiLevelType w:val="hybridMultilevel"/>
    <w:tmpl w:val="E5B279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AD7A43"/>
    <w:multiLevelType w:val="hybridMultilevel"/>
    <w:tmpl w:val="3BD24E0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5AF0CB2"/>
    <w:multiLevelType w:val="hybridMultilevel"/>
    <w:tmpl w:val="A3AEC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BD7919"/>
    <w:multiLevelType w:val="hybridMultilevel"/>
    <w:tmpl w:val="43EAD580"/>
    <w:lvl w:ilvl="0" w:tplc="EECCBAFE">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730405F"/>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D50474C"/>
    <w:multiLevelType w:val="hybridMultilevel"/>
    <w:tmpl w:val="783C2DF6"/>
    <w:lvl w:ilvl="0" w:tplc="A7D662C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2263360"/>
    <w:multiLevelType w:val="hybridMultilevel"/>
    <w:tmpl w:val="FD8EE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780498"/>
    <w:multiLevelType w:val="hybridMultilevel"/>
    <w:tmpl w:val="36305B5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55281E35"/>
    <w:multiLevelType w:val="hybridMultilevel"/>
    <w:tmpl w:val="F328E46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7A2301A"/>
    <w:multiLevelType w:val="hybridMultilevel"/>
    <w:tmpl w:val="04F6BB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9CA59E2"/>
    <w:multiLevelType w:val="hybridMultilevel"/>
    <w:tmpl w:val="F06AAE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1F7E46"/>
    <w:multiLevelType w:val="hybridMultilevel"/>
    <w:tmpl w:val="24728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BE6493B"/>
    <w:multiLevelType w:val="hybridMultilevel"/>
    <w:tmpl w:val="3A647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CCE0DBE"/>
    <w:multiLevelType w:val="hybridMultilevel"/>
    <w:tmpl w:val="D186A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6C1E9A"/>
    <w:multiLevelType w:val="hybridMultilevel"/>
    <w:tmpl w:val="4DBA2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BA0A4A"/>
    <w:multiLevelType w:val="hybridMultilevel"/>
    <w:tmpl w:val="E0B63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10374E4"/>
    <w:multiLevelType w:val="hybridMultilevel"/>
    <w:tmpl w:val="563A8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4B6586F"/>
    <w:multiLevelType w:val="hybridMultilevel"/>
    <w:tmpl w:val="BDC82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CD45693"/>
    <w:multiLevelType w:val="hybridMultilevel"/>
    <w:tmpl w:val="8BC8EC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6D33016D"/>
    <w:multiLevelType w:val="hybridMultilevel"/>
    <w:tmpl w:val="B6B4AE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5A5F83"/>
    <w:multiLevelType w:val="hybridMultilevel"/>
    <w:tmpl w:val="F1165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16754AA"/>
    <w:multiLevelType w:val="hybridMultilevel"/>
    <w:tmpl w:val="A8321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2D651ED"/>
    <w:multiLevelType w:val="hybridMultilevel"/>
    <w:tmpl w:val="52783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4606A6C"/>
    <w:multiLevelType w:val="hybridMultilevel"/>
    <w:tmpl w:val="E1B80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A06073C"/>
    <w:multiLevelType w:val="hybridMultilevel"/>
    <w:tmpl w:val="8528E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BDD1E96"/>
    <w:multiLevelType w:val="hybridMultilevel"/>
    <w:tmpl w:val="42E0E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BEE22E3"/>
    <w:multiLevelType w:val="hybridMultilevel"/>
    <w:tmpl w:val="4D32FF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E0F477E"/>
    <w:multiLevelType w:val="hybridMultilevel"/>
    <w:tmpl w:val="ED94C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70551356">
    <w:abstractNumId w:val="0"/>
  </w:num>
  <w:num w:numId="2" w16cid:durableId="1917588537">
    <w:abstractNumId w:val="0"/>
  </w:num>
  <w:num w:numId="3" w16cid:durableId="108594065">
    <w:abstractNumId w:val="22"/>
  </w:num>
  <w:num w:numId="4" w16cid:durableId="1220628642">
    <w:abstractNumId w:val="43"/>
  </w:num>
  <w:num w:numId="5" w16cid:durableId="1182083607">
    <w:abstractNumId w:val="20"/>
  </w:num>
  <w:num w:numId="6" w16cid:durableId="756444241">
    <w:abstractNumId w:val="17"/>
  </w:num>
  <w:num w:numId="7" w16cid:durableId="1033114838">
    <w:abstractNumId w:val="35"/>
  </w:num>
  <w:num w:numId="8" w16cid:durableId="2062703479">
    <w:abstractNumId w:val="27"/>
  </w:num>
  <w:num w:numId="9" w16cid:durableId="608271073">
    <w:abstractNumId w:val="4"/>
  </w:num>
  <w:num w:numId="10" w16cid:durableId="1375037353">
    <w:abstractNumId w:val="40"/>
  </w:num>
  <w:num w:numId="11" w16cid:durableId="384305289">
    <w:abstractNumId w:val="23"/>
  </w:num>
  <w:num w:numId="12" w16cid:durableId="492842507">
    <w:abstractNumId w:val="12"/>
  </w:num>
  <w:num w:numId="13" w16cid:durableId="332535100">
    <w:abstractNumId w:val="19"/>
  </w:num>
  <w:num w:numId="14" w16cid:durableId="1515145015">
    <w:abstractNumId w:val="1"/>
  </w:num>
  <w:num w:numId="15" w16cid:durableId="1165123602">
    <w:abstractNumId w:val="3"/>
  </w:num>
  <w:num w:numId="16" w16cid:durableId="1856843334">
    <w:abstractNumId w:val="16"/>
  </w:num>
  <w:num w:numId="17" w16cid:durableId="2138715069">
    <w:abstractNumId w:val="25"/>
  </w:num>
  <w:num w:numId="18" w16cid:durableId="76025804">
    <w:abstractNumId w:val="39"/>
  </w:num>
  <w:num w:numId="19" w16cid:durableId="810951183">
    <w:abstractNumId w:val="29"/>
  </w:num>
  <w:num w:numId="20" w16cid:durableId="1644775870">
    <w:abstractNumId w:val="10"/>
  </w:num>
  <w:num w:numId="21" w16cid:durableId="1071923670">
    <w:abstractNumId w:val="28"/>
  </w:num>
  <w:num w:numId="22" w16cid:durableId="1897282166">
    <w:abstractNumId w:val="32"/>
  </w:num>
  <w:num w:numId="23" w16cid:durableId="139731485">
    <w:abstractNumId w:val="26"/>
  </w:num>
  <w:num w:numId="24" w16cid:durableId="1551068336">
    <w:abstractNumId w:val="13"/>
  </w:num>
  <w:num w:numId="25" w16cid:durableId="1609389846">
    <w:abstractNumId w:val="36"/>
  </w:num>
  <w:num w:numId="26" w16cid:durableId="871186491">
    <w:abstractNumId w:val="21"/>
  </w:num>
  <w:num w:numId="27" w16cid:durableId="1557544611">
    <w:abstractNumId w:val="31"/>
  </w:num>
  <w:num w:numId="28" w16cid:durableId="911159569">
    <w:abstractNumId w:val="2"/>
  </w:num>
  <w:num w:numId="29" w16cid:durableId="485172600">
    <w:abstractNumId w:val="6"/>
  </w:num>
  <w:num w:numId="30" w16cid:durableId="796143059">
    <w:abstractNumId w:val="37"/>
  </w:num>
  <w:num w:numId="31" w16cid:durableId="1141576071">
    <w:abstractNumId w:val="41"/>
  </w:num>
  <w:num w:numId="32" w16cid:durableId="476382779">
    <w:abstractNumId w:val="7"/>
  </w:num>
  <w:num w:numId="33" w16cid:durableId="663704835">
    <w:abstractNumId w:val="30"/>
  </w:num>
  <w:num w:numId="34" w16cid:durableId="505486773">
    <w:abstractNumId w:val="11"/>
  </w:num>
  <w:num w:numId="35" w16cid:durableId="1343817573">
    <w:abstractNumId w:val="8"/>
  </w:num>
  <w:num w:numId="36" w16cid:durableId="1840803315">
    <w:abstractNumId w:val="38"/>
  </w:num>
  <w:num w:numId="37" w16cid:durableId="1608584186">
    <w:abstractNumId w:val="44"/>
  </w:num>
  <w:num w:numId="38" w16cid:durableId="395738943">
    <w:abstractNumId w:val="33"/>
  </w:num>
  <w:num w:numId="39" w16cid:durableId="1784883921">
    <w:abstractNumId w:val="18"/>
  </w:num>
  <w:num w:numId="40" w16cid:durableId="205021827">
    <w:abstractNumId w:val="9"/>
  </w:num>
  <w:num w:numId="41" w16cid:durableId="1251309704">
    <w:abstractNumId w:val="14"/>
  </w:num>
  <w:num w:numId="42" w16cid:durableId="1653754049">
    <w:abstractNumId w:val="34"/>
  </w:num>
  <w:num w:numId="43" w16cid:durableId="1339192037">
    <w:abstractNumId w:val="5"/>
  </w:num>
  <w:num w:numId="44" w16cid:durableId="1492284003">
    <w:abstractNumId w:val="15"/>
  </w:num>
  <w:num w:numId="45" w16cid:durableId="1823618147">
    <w:abstractNumId w:val="24"/>
  </w:num>
  <w:num w:numId="46" w16cid:durableId="752316576">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attachedTemplate r:id="rId1"/>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DEB"/>
    <w:rsid w:val="00000197"/>
    <w:rsid w:val="000005C7"/>
    <w:rsid w:val="00000AEC"/>
    <w:rsid w:val="00000C7E"/>
    <w:rsid w:val="0000416F"/>
    <w:rsid w:val="00010265"/>
    <w:rsid w:val="0001164C"/>
    <w:rsid w:val="0001526E"/>
    <w:rsid w:val="00017663"/>
    <w:rsid w:val="00025133"/>
    <w:rsid w:val="00026791"/>
    <w:rsid w:val="0003185C"/>
    <w:rsid w:val="000347BB"/>
    <w:rsid w:val="00055630"/>
    <w:rsid w:val="0006320C"/>
    <w:rsid w:val="000721D3"/>
    <w:rsid w:val="00081713"/>
    <w:rsid w:val="000834DE"/>
    <w:rsid w:val="000863E2"/>
    <w:rsid w:val="00095621"/>
    <w:rsid w:val="000A266D"/>
    <w:rsid w:val="000A53ED"/>
    <w:rsid w:val="000C003F"/>
    <w:rsid w:val="000C24AF"/>
    <w:rsid w:val="000C3165"/>
    <w:rsid w:val="000C4CA1"/>
    <w:rsid w:val="000D1C4B"/>
    <w:rsid w:val="000E28A2"/>
    <w:rsid w:val="000E2EBE"/>
    <w:rsid w:val="000E3A85"/>
    <w:rsid w:val="000F49A7"/>
    <w:rsid w:val="0010065B"/>
    <w:rsid w:val="0010192E"/>
    <w:rsid w:val="00103F4D"/>
    <w:rsid w:val="001070FE"/>
    <w:rsid w:val="00110FB1"/>
    <w:rsid w:val="00113EEC"/>
    <w:rsid w:val="00121A3A"/>
    <w:rsid w:val="00123C4C"/>
    <w:rsid w:val="00124ABC"/>
    <w:rsid w:val="00127C11"/>
    <w:rsid w:val="00147627"/>
    <w:rsid w:val="00147CF7"/>
    <w:rsid w:val="001554B8"/>
    <w:rsid w:val="00157B91"/>
    <w:rsid w:val="001610F7"/>
    <w:rsid w:val="001716E5"/>
    <w:rsid w:val="001759AE"/>
    <w:rsid w:val="001942A4"/>
    <w:rsid w:val="00196833"/>
    <w:rsid w:val="001A2DEB"/>
    <w:rsid w:val="001A7DCC"/>
    <w:rsid w:val="001B3856"/>
    <w:rsid w:val="001B422F"/>
    <w:rsid w:val="001C3565"/>
    <w:rsid w:val="001C58C6"/>
    <w:rsid w:val="001C6937"/>
    <w:rsid w:val="001D243C"/>
    <w:rsid w:val="001D3D43"/>
    <w:rsid w:val="001D54FA"/>
    <w:rsid w:val="001E27F8"/>
    <w:rsid w:val="001F3126"/>
    <w:rsid w:val="001F5696"/>
    <w:rsid w:val="002056F1"/>
    <w:rsid w:val="00214497"/>
    <w:rsid w:val="00216CBB"/>
    <w:rsid w:val="00226F25"/>
    <w:rsid w:val="002279B8"/>
    <w:rsid w:val="00231793"/>
    <w:rsid w:val="002456BD"/>
    <w:rsid w:val="00255810"/>
    <w:rsid w:val="00276FCD"/>
    <w:rsid w:val="00285C0E"/>
    <w:rsid w:val="00286333"/>
    <w:rsid w:val="00294488"/>
    <w:rsid w:val="002B3BFD"/>
    <w:rsid w:val="002C0A30"/>
    <w:rsid w:val="002D04AC"/>
    <w:rsid w:val="002E2255"/>
    <w:rsid w:val="002E40E6"/>
    <w:rsid w:val="002F0B3B"/>
    <w:rsid w:val="002F248F"/>
    <w:rsid w:val="002F309B"/>
    <w:rsid w:val="00311130"/>
    <w:rsid w:val="00317159"/>
    <w:rsid w:val="00320F74"/>
    <w:rsid w:val="003265A0"/>
    <w:rsid w:val="0033715E"/>
    <w:rsid w:val="0034533C"/>
    <w:rsid w:val="0034560E"/>
    <w:rsid w:val="003752E5"/>
    <w:rsid w:val="0038479A"/>
    <w:rsid w:val="00386856"/>
    <w:rsid w:val="003875E1"/>
    <w:rsid w:val="00393423"/>
    <w:rsid w:val="003A4B22"/>
    <w:rsid w:val="003A7BD1"/>
    <w:rsid w:val="003B6BB4"/>
    <w:rsid w:val="003D01FB"/>
    <w:rsid w:val="003D0E01"/>
    <w:rsid w:val="003D3A42"/>
    <w:rsid w:val="003D6163"/>
    <w:rsid w:val="003E024E"/>
    <w:rsid w:val="003F5853"/>
    <w:rsid w:val="003F7B0C"/>
    <w:rsid w:val="004019E5"/>
    <w:rsid w:val="00407A0D"/>
    <w:rsid w:val="0041131A"/>
    <w:rsid w:val="00411D1D"/>
    <w:rsid w:val="00414F85"/>
    <w:rsid w:val="00420E7F"/>
    <w:rsid w:val="00423FAF"/>
    <w:rsid w:val="00427636"/>
    <w:rsid w:val="00430131"/>
    <w:rsid w:val="00434110"/>
    <w:rsid w:val="00443088"/>
    <w:rsid w:val="00444E00"/>
    <w:rsid w:val="00446DDB"/>
    <w:rsid w:val="00453F27"/>
    <w:rsid w:val="00455A3F"/>
    <w:rsid w:val="00460298"/>
    <w:rsid w:val="00463B05"/>
    <w:rsid w:val="004661C7"/>
    <w:rsid w:val="00467B0D"/>
    <w:rsid w:val="00472D33"/>
    <w:rsid w:val="00476C2E"/>
    <w:rsid w:val="00491977"/>
    <w:rsid w:val="004935DE"/>
    <w:rsid w:val="004964DB"/>
    <w:rsid w:val="0049727A"/>
    <w:rsid w:val="00497DE0"/>
    <w:rsid w:val="004A1C09"/>
    <w:rsid w:val="004A5592"/>
    <w:rsid w:val="004A6D20"/>
    <w:rsid w:val="004A7D30"/>
    <w:rsid w:val="004B3710"/>
    <w:rsid w:val="004B75E0"/>
    <w:rsid w:val="004C30EB"/>
    <w:rsid w:val="004E0834"/>
    <w:rsid w:val="004F0A67"/>
    <w:rsid w:val="004F28CE"/>
    <w:rsid w:val="004F30CC"/>
    <w:rsid w:val="004F6303"/>
    <w:rsid w:val="004F68B2"/>
    <w:rsid w:val="00507292"/>
    <w:rsid w:val="0051224C"/>
    <w:rsid w:val="0052756A"/>
    <w:rsid w:val="00534010"/>
    <w:rsid w:val="00534180"/>
    <w:rsid w:val="005434BE"/>
    <w:rsid w:val="005439C8"/>
    <w:rsid w:val="00544C0C"/>
    <w:rsid w:val="00547DAD"/>
    <w:rsid w:val="0056149E"/>
    <w:rsid w:val="00566E95"/>
    <w:rsid w:val="00577A42"/>
    <w:rsid w:val="0058121B"/>
    <w:rsid w:val="00582684"/>
    <w:rsid w:val="00587987"/>
    <w:rsid w:val="00590D21"/>
    <w:rsid w:val="00593D2D"/>
    <w:rsid w:val="005A37AC"/>
    <w:rsid w:val="005A3B89"/>
    <w:rsid w:val="005A7AC3"/>
    <w:rsid w:val="005C068C"/>
    <w:rsid w:val="005D61B4"/>
    <w:rsid w:val="00603C79"/>
    <w:rsid w:val="00604F98"/>
    <w:rsid w:val="00613251"/>
    <w:rsid w:val="00616632"/>
    <w:rsid w:val="00630C9B"/>
    <w:rsid w:val="0063502E"/>
    <w:rsid w:val="00640F3A"/>
    <w:rsid w:val="006442D3"/>
    <w:rsid w:val="00650A10"/>
    <w:rsid w:val="006517FA"/>
    <w:rsid w:val="00652C86"/>
    <w:rsid w:val="00654EE0"/>
    <w:rsid w:val="00671B7A"/>
    <w:rsid w:val="00675E35"/>
    <w:rsid w:val="0067623A"/>
    <w:rsid w:val="006818A0"/>
    <w:rsid w:val="00684633"/>
    <w:rsid w:val="006903B6"/>
    <w:rsid w:val="00692041"/>
    <w:rsid w:val="00694FC4"/>
    <w:rsid w:val="006A6B5D"/>
    <w:rsid w:val="006C544C"/>
    <w:rsid w:val="006C7B86"/>
    <w:rsid w:val="006D016F"/>
    <w:rsid w:val="006E3600"/>
    <w:rsid w:val="006E769C"/>
    <w:rsid w:val="006F3299"/>
    <w:rsid w:val="006F421F"/>
    <w:rsid w:val="006F4770"/>
    <w:rsid w:val="006F682C"/>
    <w:rsid w:val="006F7C14"/>
    <w:rsid w:val="00702B4D"/>
    <w:rsid w:val="00710DAC"/>
    <w:rsid w:val="00710E40"/>
    <w:rsid w:val="00711C7D"/>
    <w:rsid w:val="00713D6B"/>
    <w:rsid w:val="0071497F"/>
    <w:rsid w:val="00730807"/>
    <w:rsid w:val="007364B9"/>
    <w:rsid w:val="00741B95"/>
    <w:rsid w:val="0074340E"/>
    <w:rsid w:val="00753953"/>
    <w:rsid w:val="00761F6E"/>
    <w:rsid w:val="00763FA3"/>
    <w:rsid w:val="00765360"/>
    <w:rsid w:val="0077320B"/>
    <w:rsid w:val="00773916"/>
    <w:rsid w:val="00786811"/>
    <w:rsid w:val="00792C61"/>
    <w:rsid w:val="00795059"/>
    <w:rsid w:val="007A53D9"/>
    <w:rsid w:val="007C4206"/>
    <w:rsid w:val="007C5C88"/>
    <w:rsid w:val="007D7446"/>
    <w:rsid w:val="007E1812"/>
    <w:rsid w:val="007E4138"/>
    <w:rsid w:val="007F32BD"/>
    <w:rsid w:val="007F5954"/>
    <w:rsid w:val="00801629"/>
    <w:rsid w:val="00804E90"/>
    <w:rsid w:val="00806DBD"/>
    <w:rsid w:val="00810C94"/>
    <w:rsid w:val="0082001B"/>
    <w:rsid w:val="00822FA9"/>
    <w:rsid w:val="00832F35"/>
    <w:rsid w:val="00836DFF"/>
    <w:rsid w:val="00856061"/>
    <w:rsid w:val="008624AE"/>
    <w:rsid w:val="008736AB"/>
    <w:rsid w:val="008744B1"/>
    <w:rsid w:val="00880D4A"/>
    <w:rsid w:val="0088545F"/>
    <w:rsid w:val="00897829"/>
    <w:rsid w:val="008A3B96"/>
    <w:rsid w:val="008D2816"/>
    <w:rsid w:val="008D5953"/>
    <w:rsid w:val="008D7C74"/>
    <w:rsid w:val="008E1972"/>
    <w:rsid w:val="0090357D"/>
    <w:rsid w:val="00910233"/>
    <w:rsid w:val="00915B71"/>
    <w:rsid w:val="00926E24"/>
    <w:rsid w:val="009449E0"/>
    <w:rsid w:val="00951F38"/>
    <w:rsid w:val="00952362"/>
    <w:rsid w:val="00962B04"/>
    <w:rsid w:val="00965206"/>
    <w:rsid w:val="00970C89"/>
    <w:rsid w:val="0097389E"/>
    <w:rsid w:val="009903FD"/>
    <w:rsid w:val="00990E1C"/>
    <w:rsid w:val="00994213"/>
    <w:rsid w:val="00997823"/>
    <w:rsid w:val="009A0001"/>
    <w:rsid w:val="009B0321"/>
    <w:rsid w:val="009B3F42"/>
    <w:rsid w:val="009C27F0"/>
    <w:rsid w:val="009D24D4"/>
    <w:rsid w:val="009E0ACB"/>
    <w:rsid w:val="009E57C5"/>
    <w:rsid w:val="009F7412"/>
    <w:rsid w:val="00A02CD4"/>
    <w:rsid w:val="00A02EEF"/>
    <w:rsid w:val="00A03469"/>
    <w:rsid w:val="00A07C4F"/>
    <w:rsid w:val="00A101E2"/>
    <w:rsid w:val="00A162F7"/>
    <w:rsid w:val="00A24407"/>
    <w:rsid w:val="00A26164"/>
    <w:rsid w:val="00A268E2"/>
    <w:rsid w:val="00A311E5"/>
    <w:rsid w:val="00A31873"/>
    <w:rsid w:val="00A32FAA"/>
    <w:rsid w:val="00A426F4"/>
    <w:rsid w:val="00A5669C"/>
    <w:rsid w:val="00A61625"/>
    <w:rsid w:val="00A61CF2"/>
    <w:rsid w:val="00A646D7"/>
    <w:rsid w:val="00A66950"/>
    <w:rsid w:val="00A75B7E"/>
    <w:rsid w:val="00A774A3"/>
    <w:rsid w:val="00A8129D"/>
    <w:rsid w:val="00AB731C"/>
    <w:rsid w:val="00AC103C"/>
    <w:rsid w:val="00AC719F"/>
    <w:rsid w:val="00AC79AA"/>
    <w:rsid w:val="00AE45DB"/>
    <w:rsid w:val="00AE6B55"/>
    <w:rsid w:val="00AE7887"/>
    <w:rsid w:val="00AF1569"/>
    <w:rsid w:val="00AF1D7C"/>
    <w:rsid w:val="00B051B5"/>
    <w:rsid w:val="00B111BA"/>
    <w:rsid w:val="00B1249E"/>
    <w:rsid w:val="00B14C79"/>
    <w:rsid w:val="00B22C66"/>
    <w:rsid w:val="00B24E92"/>
    <w:rsid w:val="00B25647"/>
    <w:rsid w:val="00B3406D"/>
    <w:rsid w:val="00B45641"/>
    <w:rsid w:val="00B527A5"/>
    <w:rsid w:val="00B5519B"/>
    <w:rsid w:val="00B77C41"/>
    <w:rsid w:val="00B81669"/>
    <w:rsid w:val="00B846ED"/>
    <w:rsid w:val="00B87E00"/>
    <w:rsid w:val="00B913B0"/>
    <w:rsid w:val="00B96048"/>
    <w:rsid w:val="00BA6DA0"/>
    <w:rsid w:val="00BB5560"/>
    <w:rsid w:val="00BE0046"/>
    <w:rsid w:val="00BE1F56"/>
    <w:rsid w:val="00BE6447"/>
    <w:rsid w:val="00BF412F"/>
    <w:rsid w:val="00C021AB"/>
    <w:rsid w:val="00C17314"/>
    <w:rsid w:val="00C20E27"/>
    <w:rsid w:val="00C22AFA"/>
    <w:rsid w:val="00C33714"/>
    <w:rsid w:val="00C34A64"/>
    <w:rsid w:val="00C37063"/>
    <w:rsid w:val="00C37A52"/>
    <w:rsid w:val="00C51FA0"/>
    <w:rsid w:val="00C71F54"/>
    <w:rsid w:val="00C72E8C"/>
    <w:rsid w:val="00C75F90"/>
    <w:rsid w:val="00C846FE"/>
    <w:rsid w:val="00C92413"/>
    <w:rsid w:val="00C938F4"/>
    <w:rsid w:val="00C943E4"/>
    <w:rsid w:val="00CA0FAC"/>
    <w:rsid w:val="00CC71E8"/>
    <w:rsid w:val="00CC7B1C"/>
    <w:rsid w:val="00CD1AA1"/>
    <w:rsid w:val="00CD37CC"/>
    <w:rsid w:val="00CE086C"/>
    <w:rsid w:val="00D055E0"/>
    <w:rsid w:val="00D06C5F"/>
    <w:rsid w:val="00D14185"/>
    <w:rsid w:val="00D16FD6"/>
    <w:rsid w:val="00D22716"/>
    <w:rsid w:val="00D3485F"/>
    <w:rsid w:val="00D34F87"/>
    <w:rsid w:val="00D40023"/>
    <w:rsid w:val="00D4086B"/>
    <w:rsid w:val="00D41F82"/>
    <w:rsid w:val="00D42D45"/>
    <w:rsid w:val="00D50FF0"/>
    <w:rsid w:val="00D530DA"/>
    <w:rsid w:val="00D549D8"/>
    <w:rsid w:val="00D66537"/>
    <w:rsid w:val="00D712CF"/>
    <w:rsid w:val="00D74FB8"/>
    <w:rsid w:val="00D87B1E"/>
    <w:rsid w:val="00D91DD7"/>
    <w:rsid w:val="00D93D0D"/>
    <w:rsid w:val="00DD1729"/>
    <w:rsid w:val="00DD1E92"/>
    <w:rsid w:val="00DD77F0"/>
    <w:rsid w:val="00DD7C30"/>
    <w:rsid w:val="00DD7DB7"/>
    <w:rsid w:val="00DE245D"/>
    <w:rsid w:val="00DF4D67"/>
    <w:rsid w:val="00DF4DBC"/>
    <w:rsid w:val="00DF7F32"/>
    <w:rsid w:val="00E24323"/>
    <w:rsid w:val="00E2586A"/>
    <w:rsid w:val="00E45C31"/>
    <w:rsid w:val="00E5122E"/>
    <w:rsid w:val="00E5704B"/>
    <w:rsid w:val="00E61771"/>
    <w:rsid w:val="00E61959"/>
    <w:rsid w:val="00E62F84"/>
    <w:rsid w:val="00E75E6C"/>
    <w:rsid w:val="00E80B74"/>
    <w:rsid w:val="00E82841"/>
    <w:rsid w:val="00E85295"/>
    <w:rsid w:val="00E93EF0"/>
    <w:rsid w:val="00EA1CDA"/>
    <w:rsid w:val="00EB012D"/>
    <w:rsid w:val="00EB1195"/>
    <w:rsid w:val="00EB2310"/>
    <w:rsid w:val="00EB6372"/>
    <w:rsid w:val="00ED0959"/>
    <w:rsid w:val="00ED3649"/>
    <w:rsid w:val="00EE5211"/>
    <w:rsid w:val="00EE5956"/>
    <w:rsid w:val="00EE63DD"/>
    <w:rsid w:val="00F0023E"/>
    <w:rsid w:val="00F02177"/>
    <w:rsid w:val="00F06F3B"/>
    <w:rsid w:val="00F074EA"/>
    <w:rsid w:val="00F07E37"/>
    <w:rsid w:val="00F13D85"/>
    <w:rsid w:val="00F205BA"/>
    <w:rsid w:val="00F213AA"/>
    <w:rsid w:val="00F25CC7"/>
    <w:rsid w:val="00F374E1"/>
    <w:rsid w:val="00F413AC"/>
    <w:rsid w:val="00F41D94"/>
    <w:rsid w:val="00F42EB9"/>
    <w:rsid w:val="00F53AAB"/>
    <w:rsid w:val="00F5718C"/>
    <w:rsid w:val="00F609E1"/>
    <w:rsid w:val="00F62F38"/>
    <w:rsid w:val="00F76F44"/>
    <w:rsid w:val="00F8486E"/>
    <w:rsid w:val="00F92BFE"/>
    <w:rsid w:val="00F944F8"/>
    <w:rsid w:val="00F9713E"/>
    <w:rsid w:val="00FA30C8"/>
    <w:rsid w:val="00FA4212"/>
    <w:rsid w:val="00FA44AE"/>
    <w:rsid w:val="00FB4564"/>
    <w:rsid w:val="00FB4899"/>
    <w:rsid w:val="00FE59C4"/>
    <w:rsid w:val="00FF41BE"/>
    <w:rsid w:val="00FF5782"/>
    <w:rsid w:val="00FF7781"/>
    <w:rsid w:val="00FF7A3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859334"/>
  <w15:docId w15:val="{32D03C54-5AB6-4EC3-B2EC-EBB416067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5A3F"/>
    <w:pPr>
      <w:spacing w:after="140"/>
      <w:textboxTightWrap w:val="lastLineOnly"/>
    </w:pPr>
    <w:rPr>
      <w:rFonts w:ascii="Arial" w:hAnsi="Arial"/>
      <w:color w:val="425563" w:themeColor="accent6"/>
      <w:sz w:val="24"/>
      <w:szCs w:val="24"/>
    </w:rPr>
  </w:style>
  <w:style w:type="paragraph" w:styleId="Heading1">
    <w:name w:val="heading 1"/>
    <w:next w:val="Normal"/>
    <w:link w:val="Heading1Char"/>
    <w:uiPriority w:val="9"/>
    <w:qFormat/>
    <w:rsid w:val="00491977"/>
    <w:pPr>
      <w:keepNext/>
      <w:spacing w:after="180"/>
      <w:outlineLvl w:val="0"/>
    </w:pPr>
    <w:rPr>
      <w:rFonts w:ascii="Arial" w:hAnsi="Arial" w:cs="Arial"/>
      <w:b/>
      <w:bCs/>
      <w:color w:val="231F20" w:themeColor="background1"/>
      <w:spacing w:val="-14"/>
      <w:kern w:val="28"/>
      <w:sz w:val="42"/>
      <w:szCs w:val="32"/>
      <w14:ligatures w14:val="standardContextual"/>
    </w:rPr>
  </w:style>
  <w:style w:type="paragraph" w:styleId="Heading2">
    <w:name w:val="heading 2"/>
    <w:next w:val="Normal"/>
    <w:link w:val="Heading2Char"/>
    <w:uiPriority w:val="9"/>
    <w:qFormat/>
    <w:rsid w:val="000005C7"/>
    <w:pPr>
      <w:keepNext/>
      <w:spacing w:before="60" w:after="120"/>
      <w:outlineLvl w:val="1"/>
    </w:pPr>
    <w:rPr>
      <w:rFonts w:ascii="Arial" w:eastAsia="MS Mincho" w:hAnsi="Arial"/>
      <w:b/>
      <w:color w:val="005EB8" w:themeColor="accent1"/>
      <w:spacing w:val="-6"/>
      <w:kern w:val="28"/>
      <w:sz w:val="36"/>
      <w:szCs w:val="28"/>
      <w14:ligatures w14:val="standardContextual"/>
    </w:rPr>
  </w:style>
  <w:style w:type="paragraph" w:styleId="Heading3">
    <w:name w:val="heading 3"/>
    <w:basedOn w:val="Heading2"/>
    <w:next w:val="Normal"/>
    <w:link w:val="Heading3Char"/>
    <w:uiPriority w:val="9"/>
    <w:qFormat/>
    <w:rsid w:val="000005C7"/>
    <w:pPr>
      <w:outlineLvl w:val="2"/>
    </w:pPr>
    <w:rPr>
      <w:rFonts w:cs="Arial"/>
      <w:bCs/>
      <w:color w:val="231F20" w:themeColor="background1"/>
      <w:sz w:val="30"/>
      <w:szCs w:val="26"/>
    </w:rPr>
  </w:style>
  <w:style w:type="paragraph" w:styleId="Heading4">
    <w:name w:val="heading 4"/>
    <w:basedOn w:val="Normal"/>
    <w:next w:val="Normal"/>
    <w:link w:val="Heading4Char"/>
    <w:uiPriority w:val="9"/>
    <w:qFormat/>
    <w:rsid w:val="000005C7"/>
    <w:pPr>
      <w:keepNext/>
      <w:spacing w:before="60" w:after="60"/>
      <w:outlineLvl w:val="3"/>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005C7"/>
    <w:rPr>
      <w:rFonts w:ascii="Arial" w:eastAsia="MS Mincho" w:hAnsi="Arial"/>
      <w:b/>
      <w:color w:val="005EB8" w:themeColor="accent1"/>
      <w:spacing w:val="-6"/>
      <w:kern w:val="28"/>
      <w:sz w:val="36"/>
      <w:szCs w:val="28"/>
      <w14:ligatures w14:val="standardContextual"/>
    </w:rPr>
  </w:style>
  <w:style w:type="character" w:customStyle="1" w:styleId="Heading1Char">
    <w:name w:val="Heading 1 Char"/>
    <w:basedOn w:val="DefaultParagraphFont"/>
    <w:link w:val="Heading1"/>
    <w:uiPriority w:val="9"/>
    <w:rsid w:val="00491977"/>
    <w:rPr>
      <w:rFonts w:ascii="Arial" w:hAnsi="Arial" w:cs="Arial"/>
      <w:b/>
      <w:bCs/>
      <w:color w:val="231F20" w:themeColor="background1"/>
      <w:spacing w:val="-14"/>
      <w:kern w:val="28"/>
      <w:sz w:val="42"/>
      <w:szCs w:val="32"/>
      <w14:ligatures w14:val="standardContextual"/>
    </w:rPr>
  </w:style>
  <w:style w:type="paragraph" w:styleId="ListParagraph">
    <w:name w:val="List Paragraph"/>
    <w:basedOn w:val="Normal"/>
    <w:link w:val="ListParagraphChar"/>
    <w:uiPriority w:val="34"/>
    <w:qFormat/>
    <w:rsid w:val="00D93D0D"/>
    <w:pPr>
      <w:spacing w:after="180"/>
      <w:ind w:firstLine="360"/>
    </w:pPr>
  </w:style>
  <w:style w:type="character" w:customStyle="1" w:styleId="Heading3Char">
    <w:name w:val="Heading 3 Char"/>
    <w:basedOn w:val="DefaultParagraphFont"/>
    <w:link w:val="Heading3"/>
    <w:uiPriority w:val="9"/>
    <w:rsid w:val="000005C7"/>
    <w:rPr>
      <w:rFonts w:ascii="Arial" w:eastAsia="MS Mincho" w:hAnsi="Arial" w:cs="Arial"/>
      <w:b/>
      <w:bCs/>
      <w:color w:val="231F20" w:themeColor="background1"/>
      <w:spacing w:val="-6"/>
      <w:kern w:val="28"/>
      <w:sz w:val="30"/>
      <w:szCs w:val="26"/>
      <w14:ligatures w14:val="standardContextual"/>
    </w:rPr>
  </w:style>
  <w:style w:type="paragraph" w:customStyle="1" w:styleId="Bulletlist">
    <w:name w:val="Bullet list"/>
    <w:basedOn w:val="ListParagraph"/>
    <w:link w:val="BulletlistChar"/>
    <w:qFormat/>
    <w:rsid w:val="00491977"/>
    <w:pPr>
      <w:numPr>
        <w:numId w:val="1"/>
      </w:numPr>
      <w:autoSpaceDE w:val="0"/>
      <w:autoSpaceDN w:val="0"/>
      <w:adjustRightInd w:val="0"/>
      <w:spacing w:after="140"/>
      <w:ind w:left="510" w:hanging="510"/>
      <w:textboxTightWrap w:val="none"/>
    </w:pPr>
    <w:rPr>
      <w:rFonts w:cs="FrutigerLTStd-Light"/>
      <w:szCs w:val="22"/>
    </w:rPr>
  </w:style>
  <w:style w:type="character" w:customStyle="1" w:styleId="BulletlistChar">
    <w:name w:val="Bullet list Char"/>
    <w:basedOn w:val="DefaultParagraphFont"/>
    <w:link w:val="Bulletlist"/>
    <w:rsid w:val="00491977"/>
    <w:rPr>
      <w:rFonts w:ascii="Arial" w:hAnsi="Arial" w:cs="FrutigerLTStd-Light"/>
      <w:color w:val="425563" w:themeColor="accent6"/>
      <w:sz w:val="24"/>
      <w:szCs w:val="22"/>
    </w:rPr>
  </w:style>
  <w:style w:type="paragraph" w:customStyle="1" w:styleId="Footnote-hanging">
    <w:name w:val="Footnote - hanging"/>
    <w:basedOn w:val="Bulletlist"/>
    <w:link w:val="Footnote-hangingChar"/>
    <w:qFormat/>
    <w:rsid w:val="000005C7"/>
    <w:pPr>
      <w:numPr>
        <w:numId w:val="0"/>
      </w:numPr>
      <w:tabs>
        <w:tab w:val="left" w:pos="284"/>
      </w:tabs>
      <w:spacing w:after="280"/>
      <w:ind w:left="284" w:hanging="284"/>
    </w:pPr>
    <w:rPr>
      <w:sz w:val="18"/>
      <w:szCs w:val="18"/>
    </w:rPr>
  </w:style>
  <w:style w:type="character" w:customStyle="1" w:styleId="Footnote-hangingChar">
    <w:name w:val="Footnote - hanging Char"/>
    <w:basedOn w:val="BulletlistChar"/>
    <w:link w:val="Footnote-hanging"/>
    <w:rsid w:val="000005C7"/>
    <w:rPr>
      <w:rFonts w:ascii="Arial" w:hAnsi="Arial" w:cs="FrutigerLTStd-Light"/>
      <w:color w:val="425563" w:themeColor="accent6"/>
      <w:sz w:val="18"/>
      <w:szCs w:val="18"/>
    </w:rPr>
  </w:style>
  <w:style w:type="character" w:customStyle="1" w:styleId="Heading4Char">
    <w:name w:val="Heading 4 Char"/>
    <w:basedOn w:val="DefaultParagraphFont"/>
    <w:link w:val="Heading4"/>
    <w:uiPriority w:val="9"/>
    <w:rsid w:val="000005C7"/>
    <w:rPr>
      <w:rFonts w:ascii="Arial" w:hAnsi="Arial"/>
      <w:b/>
      <w:color w:val="425563" w:themeColor="accent6"/>
      <w:sz w:val="24"/>
    </w:rPr>
  </w:style>
  <w:style w:type="character" w:styleId="Hyperlink">
    <w:name w:val="Hyperlink"/>
    <w:basedOn w:val="DefaultParagraphFont"/>
    <w:uiPriority w:val="99"/>
    <w:unhideWhenUsed/>
    <w:qFormat/>
    <w:rsid w:val="000005C7"/>
    <w:rPr>
      <w:rFonts w:asciiTheme="minorHAnsi" w:hAnsiTheme="minorHAnsi"/>
      <w:color w:val="005EB8" w:themeColor="accent1"/>
      <w:u w:val="none"/>
    </w:rPr>
  </w:style>
  <w:style w:type="paragraph" w:customStyle="1" w:styleId="Standfirst">
    <w:name w:val="Standfirst"/>
    <w:basedOn w:val="Normal"/>
    <w:link w:val="StandfirstChar"/>
    <w:qFormat/>
    <w:rsid w:val="00CE086C"/>
    <w:pPr>
      <w:spacing w:after="180" w:line="420" w:lineRule="atLeast"/>
    </w:pPr>
    <w:rPr>
      <w:b/>
      <w:spacing w:val="4"/>
      <w:kern w:val="28"/>
      <w:sz w:val="30"/>
      <w:szCs w:val="28"/>
      <w14:ligatures w14:val="standardContextual"/>
    </w:rPr>
  </w:style>
  <w:style w:type="character" w:customStyle="1" w:styleId="StandfirstChar">
    <w:name w:val="Standfirst Char"/>
    <w:basedOn w:val="Heading4Char"/>
    <w:link w:val="Standfirst"/>
    <w:rsid w:val="00CE086C"/>
    <w:rPr>
      <w:rFonts w:ascii="Arial" w:hAnsi="Arial"/>
      <w:b/>
      <w:color w:val="425563" w:themeColor="accent6"/>
      <w:spacing w:val="4"/>
      <w:kern w:val="28"/>
      <w:sz w:val="30"/>
      <w:szCs w:val="28"/>
      <w14:ligatures w14:val="standardContextual"/>
    </w:rPr>
  </w:style>
  <w:style w:type="paragraph" w:styleId="TOC1">
    <w:name w:val="toc 1"/>
    <w:basedOn w:val="Normal"/>
    <w:next w:val="Normal"/>
    <w:uiPriority w:val="39"/>
    <w:unhideWhenUsed/>
    <w:qFormat/>
    <w:rsid w:val="000005C7"/>
    <w:pPr>
      <w:pBdr>
        <w:top w:val="single" w:sz="4" w:space="4" w:color="D5DDE3" w:themeColor="accent6" w:themeTint="33"/>
        <w:bottom w:val="single" w:sz="4" w:space="4" w:color="D5DDE3" w:themeColor="accent6" w:themeTint="33"/>
      </w:pBdr>
      <w:tabs>
        <w:tab w:val="right" w:pos="9854"/>
      </w:tabs>
    </w:pPr>
    <w:rPr>
      <w:b/>
      <w:noProof/>
      <w:color w:val="231F20" w:themeColor="background1"/>
      <w:sz w:val="28"/>
    </w:rPr>
  </w:style>
  <w:style w:type="paragraph" w:styleId="TOCHeading">
    <w:name w:val="TOC Heading"/>
    <w:basedOn w:val="Heading1"/>
    <w:next w:val="Normal"/>
    <w:uiPriority w:val="39"/>
    <w:unhideWhenUsed/>
    <w:qFormat/>
    <w:rsid w:val="000C24AF"/>
    <w:pPr>
      <w:keepLines/>
      <w:spacing w:before="480" w:after="0" w:line="276" w:lineRule="auto"/>
      <w:outlineLvl w:val="9"/>
    </w:pPr>
    <w:rPr>
      <w:rFonts w:asciiTheme="majorHAnsi" w:eastAsiaTheme="majorEastAsia" w:hAnsiTheme="majorHAnsi" w:cstheme="majorBidi"/>
      <w:kern w:val="0"/>
      <w:sz w:val="28"/>
      <w:szCs w:val="28"/>
      <w:lang w:val="en-US" w:eastAsia="ja-JP"/>
    </w:rPr>
  </w:style>
  <w:style w:type="paragraph" w:customStyle="1" w:styleId="FrontpageTitle">
    <w:name w:val="Frontpage_Title"/>
    <w:basedOn w:val="Normal"/>
    <w:link w:val="FrontpageTitleChar"/>
    <w:qFormat/>
    <w:rsid w:val="000005C7"/>
    <w:rPr>
      <w:b/>
      <w:color w:val="231F20" w:themeColor="background1"/>
      <w:sz w:val="84"/>
      <w:szCs w:val="84"/>
    </w:rPr>
  </w:style>
  <w:style w:type="character" w:customStyle="1" w:styleId="FrontpageTitleChar">
    <w:name w:val="Frontpage_Title Char"/>
    <w:basedOn w:val="DefaultParagraphFont"/>
    <w:link w:val="FrontpageTitle"/>
    <w:rsid w:val="000005C7"/>
    <w:rPr>
      <w:rFonts w:ascii="Arial" w:hAnsi="Arial"/>
      <w:b/>
      <w:color w:val="231F20" w:themeColor="background1"/>
      <w:sz w:val="84"/>
      <w:szCs w:val="84"/>
    </w:rPr>
  </w:style>
  <w:style w:type="paragraph" w:customStyle="1" w:styleId="Frontpagesubhead">
    <w:name w:val="Frontpage_subhead"/>
    <w:basedOn w:val="Normal"/>
    <w:link w:val="FrontpagesubheadChar"/>
    <w:qFormat/>
    <w:rsid w:val="00491977"/>
    <w:rPr>
      <w:b/>
      <w:sz w:val="48"/>
      <w:szCs w:val="36"/>
    </w:rPr>
  </w:style>
  <w:style w:type="character" w:customStyle="1" w:styleId="FrontpagesubheadChar">
    <w:name w:val="Frontpage_subhead Char"/>
    <w:basedOn w:val="DefaultParagraphFont"/>
    <w:link w:val="Frontpagesubhead"/>
    <w:rsid w:val="00491977"/>
    <w:rPr>
      <w:rFonts w:ascii="Arial" w:hAnsi="Arial"/>
      <w:b/>
      <w:color w:val="425563" w:themeColor="accent6"/>
      <w:sz w:val="48"/>
      <w:szCs w:val="36"/>
    </w:rPr>
  </w:style>
  <w:style w:type="paragraph" w:customStyle="1" w:styleId="Footnoteseparator">
    <w:name w:val="Footnote_separator"/>
    <w:basedOn w:val="Heading3"/>
    <w:link w:val="FootnoteseparatorChar"/>
    <w:rsid w:val="000C24AF"/>
    <w:rPr>
      <w:noProof/>
      <w:w w:val="200"/>
      <w:sz w:val="16"/>
      <w:szCs w:val="16"/>
    </w:rPr>
  </w:style>
  <w:style w:type="character" w:customStyle="1" w:styleId="FootnoteseparatorChar">
    <w:name w:val="Footnote_separator Char"/>
    <w:basedOn w:val="Heading3Char"/>
    <w:link w:val="Footnoteseparator"/>
    <w:rsid w:val="000C24AF"/>
    <w:rPr>
      <w:rFonts w:ascii="Arial" w:eastAsia="MS Mincho" w:hAnsi="Arial" w:cs="Arial"/>
      <w:b/>
      <w:bCs/>
      <w:noProof/>
      <w:color w:val="005EB8" w:themeColor="accent1"/>
      <w:spacing w:val="-8"/>
      <w:w w:val="200"/>
      <w:kern w:val="28"/>
      <w:sz w:val="16"/>
      <w:szCs w:val="16"/>
      <w14:ligatures w14:val="standardContextual"/>
    </w:rPr>
  </w:style>
  <w:style w:type="paragraph" w:customStyle="1" w:styleId="Numberedlist">
    <w:name w:val="Numbered list"/>
    <w:basedOn w:val="ListParagraph"/>
    <w:link w:val="NumberedlistChar"/>
    <w:qFormat/>
    <w:rsid w:val="000005C7"/>
    <w:pPr>
      <w:numPr>
        <w:numId w:val="5"/>
      </w:numPr>
      <w:spacing w:after="120"/>
      <w:ind w:left="510" w:hanging="510"/>
    </w:pPr>
  </w:style>
  <w:style w:type="character" w:customStyle="1" w:styleId="NumberedlistChar">
    <w:name w:val="Numbered list Char"/>
    <w:basedOn w:val="DefaultParagraphFont"/>
    <w:link w:val="Numberedlist"/>
    <w:rsid w:val="000005C7"/>
    <w:rPr>
      <w:rFonts w:ascii="Arial" w:hAnsi="Arial"/>
      <w:color w:val="425563" w:themeColor="accent6"/>
      <w:sz w:val="24"/>
      <w:szCs w:val="24"/>
    </w:rPr>
  </w:style>
  <w:style w:type="paragraph" w:styleId="TOC2">
    <w:name w:val="toc 2"/>
    <w:basedOn w:val="Normal"/>
    <w:next w:val="Normal"/>
    <w:uiPriority w:val="39"/>
    <w:unhideWhenUsed/>
    <w:qFormat/>
    <w:rsid w:val="000005C7"/>
    <w:pPr>
      <w:tabs>
        <w:tab w:val="right" w:pos="9854"/>
      </w:tabs>
      <w:spacing w:after="100"/>
      <w:ind w:left="220"/>
    </w:pPr>
    <w:rPr>
      <w:b/>
      <w:noProof/>
      <w:color w:val="005EB8" w:themeColor="accent1"/>
      <w:sz w:val="28"/>
    </w:rPr>
  </w:style>
  <w:style w:type="paragraph" w:styleId="TOC3">
    <w:name w:val="toc 3"/>
    <w:basedOn w:val="Normal"/>
    <w:next w:val="Normal"/>
    <w:autoRedefine/>
    <w:uiPriority w:val="39"/>
    <w:unhideWhenUsed/>
    <w:qFormat/>
    <w:rsid w:val="000C24AF"/>
    <w:pPr>
      <w:spacing w:after="100" w:line="276" w:lineRule="auto"/>
      <w:ind w:left="440"/>
      <w:textboxTightWrap w:val="none"/>
    </w:pPr>
    <w:rPr>
      <w:rFonts w:asciiTheme="minorHAnsi" w:eastAsiaTheme="minorEastAsia" w:hAnsiTheme="minorHAnsi" w:cstheme="minorBidi"/>
      <w:szCs w:val="22"/>
      <w:lang w:val="en-US" w:eastAsia="ja-JP"/>
    </w:rPr>
  </w:style>
  <w:style w:type="paragraph" w:styleId="Header">
    <w:name w:val="header"/>
    <w:basedOn w:val="Normal"/>
    <w:link w:val="HeaderChar"/>
    <w:uiPriority w:val="99"/>
    <w:unhideWhenUsed/>
    <w:qFormat/>
    <w:rsid w:val="000005C7"/>
    <w:pPr>
      <w:pBdr>
        <w:bottom w:val="single" w:sz="2" w:space="4" w:color="919EA8" w:themeColor="accent2"/>
      </w:pBdr>
      <w:tabs>
        <w:tab w:val="left" w:pos="9639"/>
      </w:tabs>
      <w:spacing w:after="0"/>
    </w:pPr>
    <w:rPr>
      <w:sz w:val="20"/>
    </w:rPr>
  </w:style>
  <w:style w:type="character" w:customStyle="1" w:styleId="HeaderChar">
    <w:name w:val="Header Char"/>
    <w:basedOn w:val="DefaultParagraphFont"/>
    <w:link w:val="Header"/>
    <w:uiPriority w:val="99"/>
    <w:rsid w:val="000005C7"/>
    <w:rPr>
      <w:rFonts w:ascii="Arial" w:hAnsi="Arial"/>
      <w:color w:val="425563" w:themeColor="accent6"/>
      <w:szCs w:val="24"/>
    </w:rPr>
  </w:style>
  <w:style w:type="paragraph" w:styleId="Footer">
    <w:name w:val="footer"/>
    <w:basedOn w:val="Normal"/>
    <w:link w:val="FooterChar"/>
    <w:uiPriority w:val="99"/>
    <w:unhideWhenUsed/>
    <w:qFormat/>
    <w:rsid w:val="000005C7"/>
    <w:pPr>
      <w:tabs>
        <w:tab w:val="left" w:pos="426"/>
        <w:tab w:val="right" w:pos="9866"/>
      </w:tabs>
      <w:spacing w:after="0"/>
    </w:pPr>
    <w:rPr>
      <w:spacing w:val="-4"/>
      <w:sz w:val="18"/>
    </w:rPr>
  </w:style>
  <w:style w:type="character" w:customStyle="1" w:styleId="FooterChar">
    <w:name w:val="Footer Char"/>
    <w:basedOn w:val="DefaultParagraphFont"/>
    <w:link w:val="Footer"/>
    <w:uiPriority w:val="99"/>
    <w:rsid w:val="000005C7"/>
    <w:rPr>
      <w:rFonts w:ascii="Arial" w:hAnsi="Arial"/>
      <w:color w:val="425563" w:themeColor="accent6"/>
      <w:spacing w:val="-4"/>
      <w:sz w:val="18"/>
      <w:szCs w:val="24"/>
    </w:rPr>
  </w:style>
  <w:style w:type="character" w:styleId="Strong">
    <w:name w:val="Strong"/>
    <w:aliases w:val="Bold"/>
    <w:qFormat/>
    <w:rsid w:val="000C24AF"/>
    <w:rPr>
      <w:rFonts w:asciiTheme="minorHAnsi" w:hAnsiTheme="minorHAnsi"/>
      <w:b/>
      <w:bCs/>
    </w:rPr>
  </w:style>
  <w:style w:type="paragraph" w:styleId="Quote">
    <w:name w:val="Quote"/>
    <w:basedOn w:val="Normal"/>
    <w:next w:val="Normal"/>
    <w:link w:val="QuoteChar"/>
    <w:uiPriority w:val="29"/>
    <w:qFormat/>
    <w:rsid w:val="000005C7"/>
    <w:pPr>
      <w:spacing w:before="70" w:after="70"/>
    </w:pPr>
    <w:rPr>
      <w:rFonts w:asciiTheme="minorHAnsi" w:hAnsiTheme="minorHAnsi"/>
      <w:b/>
      <w:i/>
      <w:iCs/>
      <w:sz w:val="30"/>
    </w:rPr>
  </w:style>
  <w:style w:type="character" w:customStyle="1" w:styleId="QuoteChar">
    <w:name w:val="Quote Char"/>
    <w:basedOn w:val="DefaultParagraphFont"/>
    <w:link w:val="Quote"/>
    <w:uiPriority w:val="29"/>
    <w:rsid w:val="000005C7"/>
    <w:rPr>
      <w:rFonts w:asciiTheme="minorHAnsi" w:hAnsiTheme="minorHAnsi"/>
      <w:b/>
      <w:i/>
      <w:iCs/>
      <w:color w:val="425563" w:themeColor="accent6"/>
      <w:sz w:val="30"/>
      <w:szCs w:val="24"/>
    </w:rPr>
  </w:style>
  <w:style w:type="character" w:customStyle="1" w:styleId="ListParagraphChar">
    <w:name w:val="List Paragraph Char"/>
    <w:basedOn w:val="DefaultParagraphFont"/>
    <w:link w:val="ListParagraph"/>
    <w:uiPriority w:val="34"/>
    <w:rsid w:val="001D243C"/>
    <w:rPr>
      <w:rFonts w:ascii="Arial" w:hAnsi="Arial"/>
      <w:sz w:val="24"/>
      <w:szCs w:val="24"/>
    </w:rPr>
  </w:style>
  <w:style w:type="character" w:styleId="FootnoteReference">
    <w:name w:val="footnote reference"/>
    <w:basedOn w:val="DefaultParagraphFont"/>
    <w:uiPriority w:val="99"/>
    <w:semiHidden/>
    <w:unhideWhenUsed/>
    <w:rsid w:val="001D243C"/>
    <w:rPr>
      <w:vertAlign w:val="superscript"/>
    </w:rPr>
  </w:style>
  <w:style w:type="paragraph" w:styleId="BalloonText">
    <w:name w:val="Balloon Text"/>
    <w:basedOn w:val="Normal"/>
    <w:link w:val="BalloonTextChar"/>
    <w:uiPriority w:val="99"/>
    <w:semiHidden/>
    <w:unhideWhenUsed/>
    <w:rsid w:val="003D3A4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A42"/>
    <w:rPr>
      <w:rFonts w:ascii="Tahoma" w:hAnsi="Tahoma" w:cs="Tahoma"/>
      <w:sz w:val="16"/>
      <w:szCs w:val="16"/>
    </w:rPr>
  </w:style>
  <w:style w:type="character" w:styleId="PlaceholderText">
    <w:name w:val="Placeholder Text"/>
    <w:basedOn w:val="DefaultParagraphFont"/>
    <w:uiPriority w:val="99"/>
    <w:semiHidden/>
    <w:rsid w:val="00DD77F0"/>
    <w:rPr>
      <w:color w:val="808080"/>
    </w:rPr>
  </w:style>
  <w:style w:type="paragraph" w:customStyle="1" w:styleId="Publisheddate">
    <w:name w:val="Published date"/>
    <w:basedOn w:val="Heading4"/>
    <w:link w:val="PublisheddateChar"/>
    <w:qFormat/>
    <w:rsid w:val="00E5122E"/>
    <w:rPr>
      <w:b w:val="0"/>
      <w:sz w:val="30"/>
    </w:rPr>
  </w:style>
  <w:style w:type="character" w:customStyle="1" w:styleId="PublisheddateChar">
    <w:name w:val="Published date Char"/>
    <w:basedOn w:val="Heading4Char"/>
    <w:link w:val="Publisheddate"/>
    <w:rsid w:val="00E5122E"/>
    <w:rPr>
      <w:rFonts w:ascii="Arial" w:hAnsi="Arial"/>
      <w:b w:val="0"/>
      <w:color w:val="005EB8" w:themeColor="accent1"/>
      <w:sz w:val="30"/>
    </w:rPr>
  </w:style>
  <w:style w:type="table" w:styleId="TableGrid">
    <w:name w:val="Table Grid"/>
    <w:basedOn w:val="TableNormal"/>
    <w:rsid w:val="00C37063"/>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SpurpleChar">
    <w:name w:val="NOTES purple Char"/>
    <w:basedOn w:val="DefaultParagraphFont"/>
    <w:link w:val="NOTESpurple"/>
    <w:rsid w:val="00C37063"/>
    <w:rPr>
      <w:rFonts w:ascii="Arial" w:hAnsi="Arial" w:cs="Arial"/>
      <w:color w:val="602050"/>
      <w:sz w:val="24"/>
    </w:rPr>
  </w:style>
  <w:style w:type="paragraph" w:customStyle="1" w:styleId="NOTESpurple">
    <w:name w:val="NOTES purple"/>
    <w:basedOn w:val="Normal"/>
    <w:next w:val="Normal"/>
    <w:link w:val="NOTESpurpleChar"/>
    <w:rsid w:val="00C37063"/>
    <w:pPr>
      <w:tabs>
        <w:tab w:val="right" w:pos="14580"/>
      </w:tabs>
      <w:spacing w:after="120"/>
      <w:textboxTightWrap w:val="none"/>
    </w:pPr>
    <w:rPr>
      <w:rFonts w:cs="Arial"/>
      <w:color w:val="602050"/>
      <w:szCs w:val="20"/>
    </w:rPr>
  </w:style>
  <w:style w:type="paragraph" w:customStyle="1" w:styleId="Docmgmtheading">
    <w:name w:val="Doc mgmt heading"/>
    <w:basedOn w:val="Normal"/>
    <w:link w:val="DocmgmtheadingChar"/>
    <w:qFormat/>
    <w:rsid w:val="00C37063"/>
    <w:rPr>
      <w:b/>
      <w:color w:val="005EB8" w:themeColor="accent1"/>
      <w:sz w:val="42"/>
      <w:szCs w:val="42"/>
    </w:rPr>
  </w:style>
  <w:style w:type="character" w:customStyle="1" w:styleId="DocmgmtheadingChar">
    <w:name w:val="Doc mgmt heading Char"/>
    <w:basedOn w:val="DefaultParagraphFont"/>
    <w:link w:val="Docmgmtheading"/>
    <w:rsid w:val="00C37063"/>
    <w:rPr>
      <w:rFonts w:ascii="Arial" w:hAnsi="Arial"/>
      <w:b/>
      <w:color w:val="005EB8" w:themeColor="accent1"/>
      <w:sz w:val="42"/>
      <w:szCs w:val="42"/>
    </w:rPr>
  </w:style>
  <w:style w:type="character" w:styleId="CommentReference">
    <w:name w:val="annotation reference"/>
    <w:basedOn w:val="DefaultParagraphFont"/>
    <w:uiPriority w:val="99"/>
    <w:semiHidden/>
    <w:unhideWhenUsed/>
    <w:rsid w:val="00DE245D"/>
    <w:rPr>
      <w:sz w:val="16"/>
      <w:szCs w:val="16"/>
    </w:rPr>
  </w:style>
  <w:style w:type="paragraph" w:styleId="CommentText">
    <w:name w:val="annotation text"/>
    <w:basedOn w:val="Normal"/>
    <w:link w:val="CommentTextChar"/>
    <w:uiPriority w:val="99"/>
    <w:unhideWhenUsed/>
    <w:rsid w:val="00DE245D"/>
    <w:pPr>
      <w:spacing w:after="160"/>
      <w:textboxTightWrap w:val="none"/>
    </w:pPr>
    <w:rPr>
      <w:rFonts w:asciiTheme="minorHAnsi" w:eastAsiaTheme="minorHAnsi" w:hAnsiTheme="minorHAnsi" w:cstheme="minorBidi"/>
      <w:color w:val="auto"/>
      <w:sz w:val="20"/>
      <w:szCs w:val="20"/>
    </w:rPr>
  </w:style>
  <w:style w:type="character" w:customStyle="1" w:styleId="CommentTextChar">
    <w:name w:val="Comment Text Char"/>
    <w:basedOn w:val="DefaultParagraphFont"/>
    <w:link w:val="CommentText"/>
    <w:uiPriority w:val="99"/>
    <w:rsid w:val="00DE245D"/>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DE245D"/>
    <w:rPr>
      <w:b/>
      <w:bCs/>
    </w:rPr>
  </w:style>
  <w:style w:type="character" w:customStyle="1" w:styleId="CommentSubjectChar">
    <w:name w:val="Comment Subject Char"/>
    <w:basedOn w:val="CommentTextChar"/>
    <w:link w:val="CommentSubject"/>
    <w:uiPriority w:val="99"/>
    <w:semiHidden/>
    <w:rsid w:val="00DE245D"/>
    <w:rPr>
      <w:rFonts w:asciiTheme="minorHAnsi" w:eastAsiaTheme="minorHAnsi" w:hAnsiTheme="minorHAnsi" w:cstheme="minorBidi"/>
      <w:b/>
      <w:bCs/>
    </w:rPr>
  </w:style>
  <w:style w:type="character" w:styleId="FollowedHyperlink">
    <w:name w:val="FollowedHyperlink"/>
    <w:basedOn w:val="DefaultParagraphFont"/>
    <w:uiPriority w:val="99"/>
    <w:semiHidden/>
    <w:unhideWhenUsed/>
    <w:rsid w:val="00DE245D"/>
    <w:rPr>
      <w:color w:val="003087" w:themeColor="followedHyperlink"/>
      <w:u w:val="single"/>
    </w:rPr>
  </w:style>
  <w:style w:type="paragraph" w:styleId="Title">
    <w:name w:val="Title"/>
    <w:basedOn w:val="Normal"/>
    <w:next w:val="Normal"/>
    <w:link w:val="TitleChar"/>
    <w:uiPriority w:val="10"/>
    <w:qFormat/>
    <w:rsid w:val="00DE245D"/>
    <w:pPr>
      <w:spacing w:after="0"/>
      <w:contextualSpacing/>
      <w:textboxTightWrap w:val="none"/>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DE245D"/>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DE245D"/>
    <w:rPr>
      <w:color w:val="605E5C"/>
      <w:shd w:val="clear" w:color="auto" w:fill="E1DFDD"/>
    </w:rPr>
  </w:style>
  <w:style w:type="paragraph" w:styleId="Revision">
    <w:name w:val="Revision"/>
    <w:hidden/>
    <w:uiPriority w:val="99"/>
    <w:semiHidden/>
    <w:rsid w:val="00DE245D"/>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1306602">
      <w:bodyDiv w:val="1"/>
      <w:marLeft w:val="0"/>
      <w:marRight w:val="0"/>
      <w:marTop w:val="0"/>
      <w:marBottom w:val="0"/>
      <w:divBdr>
        <w:top w:val="none" w:sz="0" w:space="0" w:color="auto"/>
        <w:left w:val="none" w:sz="0" w:space="0" w:color="auto"/>
        <w:bottom w:val="none" w:sz="0" w:space="0" w:color="auto"/>
        <w:right w:val="none" w:sz="0" w:space="0" w:color="auto"/>
      </w:divBdr>
      <w:divsChild>
        <w:div w:id="1148278240">
          <w:marLeft w:val="0"/>
          <w:marRight w:val="0"/>
          <w:marTop w:val="0"/>
          <w:marBottom w:val="0"/>
          <w:divBdr>
            <w:top w:val="none" w:sz="0" w:space="0" w:color="auto"/>
            <w:left w:val="none" w:sz="0" w:space="0" w:color="auto"/>
            <w:bottom w:val="none" w:sz="0" w:space="0" w:color="auto"/>
            <w:right w:val="none" w:sz="0" w:space="0" w:color="auto"/>
          </w:divBdr>
          <w:divsChild>
            <w:div w:id="47241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522130">
      <w:bodyDiv w:val="1"/>
      <w:marLeft w:val="0"/>
      <w:marRight w:val="0"/>
      <w:marTop w:val="0"/>
      <w:marBottom w:val="0"/>
      <w:divBdr>
        <w:top w:val="none" w:sz="0" w:space="0" w:color="auto"/>
        <w:left w:val="none" w:sz="0" w:space="0" w:color="auto"/>
        <w:bottom w:val="none" w:sz="0" w:space="0" w:color="auto"/>
        <w:right w:val="none" w:sz="0" w:space="0" w:color="auto"/>
      </w:divBdr>
      <w:divsChild>
        <w:div w:id="1632589498">
          <w:marLeft w:val="0"/>
          <w:marRight w:val="0"/>
          <w:marTop w:val="0"/>
          <w:marBottom w:val="0"/>
          <w:divBdr>
            <w:top w:val="none" w:sz="0" w:space="0" w:color="auto"/>
            <w:left w:val="none" w:sz="0" w:space="0" w:color="auto"/>
            <w:bottom w:val="none" w:sz="0" w:space="0" w:color="auto"/>
            <w:right w:val="none" w:sz="0" w:space="0" w:color="auto"/>
          </w:divBdr>
          <w:divsChild>
            <w:div w:id="488637865">
              <w:marLeft w:val="0"/>
              <w:marRight w:val="0"/>
              <w:marTop w:val="0"/>
              <w:marBottom w:val="0"/>
              <w:divBdr>
                <w:top w:val="none" w:sz="0" w:space="0" w:color="auto"/>
                <w:left w:val="none" w:sz="0" w:space="0" w:color="auto"/>
                <w:bottom w:val="none" w:sz="0" w:space="0" w:color="auto"/>
                <w:right w:val="none" w:sz="0" w:space="0" w:color="auto"/>
              </w:divBdr>
            </w:div>
            <w:div w:id="902370264">
              <w:marLeft w:val="0"/>
              <w:marRight w:val="0"/>
              <w:marTop w:val="0"/>
              <w:marBottom w:val="0"/>
              <w:divBdr>
                <w:top w:val="none" w:sz="0" w:space="0" w:color="auto"/>
                <w:left w:val="none" w:sz="0" w:space="0" w:color="auto"/>
                <w:bottom w:val="none" w:sz="0" w:space="0" w:color="auto"/>
                <w:right w:val="none" w:sz="0" w:space="0" w:color="auto"/>
              </w:divBdr>
            </w:div>
            <w:div w:id="1625504839">
              <w:marLeft w:val="0"/>
              <w:marRight w:val="0"/>
              <w:marTop w:val="0"/>
              <w:marBottom w:val="0"/>
              <w:divBdr>
                <w:top w:val="none" w:sz="0" w:space="0" w:color="auto"/>
                <w:left w:val="none" w:sz="0" w:space="0" w:color="auto"/>
                <w:bottom w:val="none" w:sz="0" w:space="0" w:color="auto"/>
                <w:right w:val="none" w:sz="0" w:space="0" w:color="auto"/>
              </w:divBdr>
            </w:div>
            <w:div w:id="201441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hl7.org/fhir/codesystem.html" TargetMode="External"/><Relationship Id="rId21" Type="http://schemas.openxmlformats.org/officeDocument/2006/relationships/hyperlink" Target="https://www.nhsbsa.nhs.uk/pharmacies-gp-practices-and-appliance-contractors/dictionary-medicines-and-devices-dmd" TargetMode="External"/><Relationship Id="rId42" Type="http://schemas.openxmlformats.org/officeDocument/2006/relationships/header" Target="header4.xml"/><Relationship Id="rId47" Type="http://schemas.openxmlformats.org/officeDocument/2006/relationships/footer" Target="footer6.xml"/><Relationship Id="rId63" Type="http://schemas.openxmlformats.org/officeDocument/2006/relationships/hyperlink" Target="http://digital.nhs.uk/fhir/CodeSystem/dmd/LICENSING_AUTHORITY" TargetMode="External"/><Relationship Id="rId68" Type="http://schemas.openxmlformats.org/officeDocument/2006/relationships/hyperlink" Target="http://digital.nhs.uk/fhir/CodeSystem/dmd/COMBINATION_PACK_IND" TargetMode="External"/><Relationship Id="rId16" Type="http://schemas.openxmlformats.org/officeDocument/2006/relationships/footer" Target="footer2.xml"/><Relationship Id="rId11" Type="http://schemas.openxmlformats.org/officeDocument/2006/relationships/footnotes" Target="footnotes.xml"/><Relationship Id="rId32" Type="http://schemas.openxmlformats.org/officeDocument/2006/relationships/hyperlink" Target="https://nhsengland.kahootz.com/gf2.ti/f/762498/158728901.1/DOCX/-/dm_d%20and%20Historic%20Codes%20guide.docx" TargetMode="External"/><Relationship Id="rId37" Type="http://schemas.openxmlformats.org/officeDocument/2006/relationships/hyperlink" Target="https://dmd.nhs.uk/conceptmap/gtin" TargetMode="External"/><Relationship Id="rId53" Type="http://schemas.openxmlformats.org/officeDocument/2006/relationships/hyperlink" Target="http://digital.nhs.uk/fhir/CodeSystem/dmd/DF_INDICATOR" TargetMode="External"/><Relationship Id="rId58" Type="http://schemas.openxmlformats.org/officeDocument/2006/relationships/hyperlink" Target="http://digital.nhs.uk/fhir/CodeSystem/dmd/BASIS_OF_STRNTH" TargetMode="External"/><Relationship Id="rId74" Type="http://schemas.openxmlformats.org/officeDocument/2006/relationships/hyperlink" Target="http://digital.nhs.uk/fhir/CodeSystem/dmd/SPEC_CONT" TargetMode="External"/><Relationship Id="rId79" Type="http://schemas.openxmlformats.org/officeDocument/2006/relationships/hyperlink" Target="https://ontology.nhs.uk/production1/fhir" TargetMode="External"/><Relationship Id="rId5" Type="http://schemas.openxmlformats.org/officeDocument/2006/relationships/customXml" Target="../customXml/item5.xml"/><Relationship Id="rId61" Type="http://schemas.openxmlformats.org/officeDocument/2006/relationships/hyperlink" Target="http://digital.nhs.uk/fhir/CodeSystem/dmd/COMBINATION_PROD_IND" TargetMode="External"/><Relationship Id="rId82" Type="http://schemas.openxmlformats.org/officeDocument/2006/relationships/theme" Target="theme/theme1.xml"/><Relationship Id="rId19" Type="http://schemas.openxmlformats.org/officeDocument/2006/relationships/hyperlink" Target="https://isd.digital.nhs.uk/trud/user/guest/group/0/home" TargetMode="External"/><Relationship Id="rId14" Type="http://schemas.openxmlformats.org/officeDocument/2006/relationships/footer" Target="footer1.xml"/><Relationship Id="rId22" Type="http://schemas.openxmlformats.org/officeDocument/2006/relationships/hyperlink" Target="https://digital.nhs.uk/services/terminology-and-classifications/uk-medicines-terminology-futures" TargetMode="External"/><Relationship Id="rId27" Type="http://schemas.openxmlformats.org/officeDocument/2006/relationships/hyperlink" Target="https://digital.nhs.uk/data-and-information/information-standards/information-standards-and-data-collections-including-extractions/publications-and-notifications/standards-and-collections/dcb0129-clinical-risk-management-its-application-in-the-manufacture-of-health-it-systems" TargetMode="External"/><Relationship Id="rId30" Type="http://schemas.openxmlformats.org/officeDocument/2006/relationships/hyperlink" Target="https://dmd.nhs.uk" TargetMode="External"/><Relationship Id="rId35" Type="http://schemas.openxmlformats.org/officeDocument/2006/relationships/hyperlink" Target="https://dmd.nhs.uk" TargetMode="External"/><Relationship Id="rId43" Type="http://schemas.openxmlformats.org/officeDocument/2006/relationships/footer" Target="footer3.xml"/><Relationship Id="rId48" Type="http://schemas.openxmlformats.org/officeDocument/2006/relationships/hyperlink" Target="http://digital.nhs.uk/fhir/CodeSystem/dmd/BASIS_OF_NAME" TargetMode="External"/><Relationship Id="rId56" Type="http://schemas.openxmlformats.org/officeDocument/2006/relationships/hyperlink" Target="http://digital.nhs.uk/fhir/CodeSystem/dmd/ONT_FORM_ROUTE" TargetMode="External"/><Relationship Id="rId64" Type="http://schemas.openxmlformats.org/officeDocument/2006/relationships/hyperlink" Target="http://digital.nhs.uk/fhir/CodeSystem/dmd/LICENSING_AUTHORITY" TargetMode="External"/><Relationship Id="rId69" Type="http://schemas.openxmlformats.org/officeDocument/2006/relationships/hyperlink" Target="http://digital.nhs.uk/fhir/CodeSystem/dmd/DISCONTINUED_IND" TargetMode="External"/><Relationship Id="rId77" Type="http://schemas.openxmlformats.org/officeDocument/2006/relationships/image" Target="media/image3.png"/><Relationship Id="rId8" Type="http://schemas.openxmlformats.org/officeDocument/2006/relationships/styles" Target="styles.xml"/><Relationship Id="rId51" Type="http://schemas.openxmlformats.org/officeDocument/2006/relationships/hyperlink" Target="http://digital.nhs.uk/fhir/CodeSystem/dmd/CONTROL_DRUG_CATEGORY" TargetMode="External"/><Relationship Id="rId72" Type="http://schemas.openxmlformats.org/officeDocument/2006/relationships/hyperlink" Target="http://digital.nhs.uk/fhir/CodeSystem/dmd/PRICE_BASIS" TargetMode="External"/><Relationship Id="rId80"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atcddd.fhi.no/" TargetMode="External"/><Relationship Id="rId25" Type="http://schemas.openxmlformats.org/officeDocument/2006/relationships/hyperlink" Target="https://dmd.nhs.uk" TargetMode="External"/><Relationship Id="rId33" Type="http://schemas.openxmlformats.org/officeDocument/2006/relationships/hyperlink" Target="https://dmd.nhs.uk/conceptmap/history" TargetMode="External"/><Relationship Id="rId38" Type="http://schemas.openxmlformats.org/officeDocument/2006/relationships/hyperlink" Target="https://github.com/NHSDigital/TerminologyServer" TargetMode="External"/><Relationship Id="rId46" Type="http://schemas.openxmlformats.org/officeDocument/2006/relationships/footer" Target="footer5.xml"/><Relationship Id="rId59" Type="http://schemas.openxmlformats.org/officeDocument/2006/relationships/hyperlink" Target="http://digital.nhs.uk/fhir/CodeSystem/dmd/AVAILABILITY_RESTRICTION" TargetMode="External"/><Relationship Id="rId67" Type="http://schemas.openxmlformats.org/officeDocument/2006/relationships/hyperlink" Target="http://digital.nhs.uk/fhir/CodeSystem/dmd/DT_PAYMENT_CATEGORY" TargetMode="External"/><Relationship Id="rId20" Type="http://schemas.openxmlformats.org/officeDocument/2006/relationships/hyperlink" Target="https://confluence.ihtsdotools.org/display/DOCGLOSS/RF2" TargetMode="External"/><Relationship Id="rId41" Type="http://schemas.openxmlformats.org/officeDocument/2006/relationships/header" Target="header3.xml"/><Relationship Id="rId54" Type="http://schemas.openxmlformats.org/officeDocument/2006/relationships/hyperlink" Target="http://digital.nhs.uk/fhir/CodeSystem/dmd/NAMECHANGE_REASON" TargetMode="External"/><Relationship Id="rId62" Type="http://schemas.openxmlformats.org/officeDocument/2006/relationships/hyperlink" Target="http://digital.nhs.uk/fhir/CodeSystem/dmd/FLAVOUR" TargetMode="External"/><Relationship Id="rId70" Type="http://schemas.openxmlformats.org/officeDocument/2006/relationships/hyperlink" Target="http://digital.nhs.uk/fhir/CodeSystem/dmd/DND" TargetMode="External"/><Relationship Id="rId75" Type="http://schemas.openxmlformats.org/officeDocument/2006/relationships/hyperlink" Target="https://ontology.nhs.uk/production1/fhir"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eader" Target="header2.xml"/><Relationship Id="rId23" Type="http://schemas.openxmlformats.org/officeDocument/2006/relationships/hyperlink" Target="https://dmd.nhs.uk" TargetMode="External"/><Relationship Id="rId28" Type="http://schemas.openxmlformats.org/officeDocument/2006/relationships/hyperlink" Target="https://digital.nhs.uk/data-and-information/information-standards/information-standards-and-data-collections-including-extractions/publications-and-notifications/standards-and-collections/dcb0160-clinical-risk-management-its-application-in-the-deployment-and-use-of-health-it-systems" TargetMode="External"/><Relationship Id="rId36" Type="http://schemas.openxmlformats.org/officeDocument/2006/relationships/hyperlink" Target="https://www.gs1.org/gtin" TargetMode="External"/><Relationship Id="rId49" Type="http://schemas.openxmlformats.org/officeDocument/2006/relationships/hyperlink" Target="http://digital.nhs.uk/fhir/CodeSystem/dmd/BASIS_OF_NAME" TargetMode="External"/><Relationship Id="rId57" Type="http://schemas.openxmlformats.org/officeDocument/2006/relationships/hyperlink" Target="http://digital.nhs.uk/fhir/CodeSystem/dmd/VIRTUAL_PRODUCT_PRES_STATUS" TargetMode="External"/><Relationship Id="rId10" Type="http://schemas.openxmlformats.org/officeDocument/2006/relationships/webSettings" Target="webSettings.xml"/><Relationship Id="rId31" Type="http://schemas.openxmlformats.org/officeDocument/2006/relationships/hyperlink" Target="https://dmd.nhs.uk/%7bsubCodeSystemTag%7d" TargetMode="External"/><Relationship Id="rId44" Type="http://schemas.openxmlformats.org/officeDocument/2006/relationships/footer" Target="footer4.xml"/><Relationship Id="rId52" Type="http://schemas.openxmlformats.org/officeDocument/2006/relationships/hyperlink" Target="http://digital.nhs.uk/fhir/CodeSystem/dmd/COMBINATION_PROD_IND" TargetMode="External"/><Relationship Id="rId60" Type="http://schemas.openxmlformats.org/officeDocument/2006/relationships/hyperlink" Target="http://digital.nhs.uk/fhir/CodeSystem/dmd/COLOUR" TargetMode="External"/><Relationship Id="rId65" Type="http://schemas.openxmlformats.org/officeDocument/2006/relationships/hyperlink" Target="http://digital.nhs.uk/fhir/CodeSystem/dmd/LICENSING_AUTHORITY_CHANGE_REASON" TargetMode="External"/><Relationship Id="rId73" Type="http://schemas.openxmlformats.org/officeDocument/2006/relationships/hyperlink" Target="http://digital.nhs.uk/fhir/CodeSystem/dmd/REIMBURSEMENT_STATUS" TargetMode="External"/><Relationship Id="rId78" Type="http://schemas.openxmlformats.org/officeDocument/2006/relationships/hyperlink" Target="https://ontology.nhs.uk/production1/fhir" TargetMode="External"/><Relationship Id="rId81" Type="http://schemas.openxmlformats.org/officeDocument/2006/relationships/glossaryDocument" Target="glossary/document.xml"/><Relationship Id="rId9"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s://www.nhsbsa.nhs.uk/pharmacies-gp-practices-and-appliance-contractors/dictionary-medicines-and-devices-dmd" TargetMode="External"/><Relationship Id="rId39" Type="http://schemas.openxmlformats.org/officeDocument/2006/relationships/hyperlink" Target="https://github.com/NHSDigital/TerminologyServer/tree/main/codesnippets/Content%20specific/dmd" TargetMode="External"/><Relationship Id="rId34" Type="http://schemas.openxmlformats.org/officeDocument/2006/relationships/hyperlink" Target="https://dmd.nhs.uk" TargetMode="External"/><Relationship Id="rId50" Type="http://schemas.openxmlformats.org/officeDocument/2006/relationships/hyperlink" Target="http://digital.nhs.uk/fhir/CodeSystem/dmd/CONTROL_DRUG_CATEGORY" TargetMode="External"/><Relationship Id="rId55" Type="http://schemas.openxmlformats.org/officeDocument/2006/relationships/hyperlink" Target="http://digital.nhs.uk/fhir/CodeSystem/dmd/VIRTUAL_PRODUCT_NON_AVAIL" TargetMode="External"/><Relationship Id="rId76" Type="http://schemas.openxmlformats.org/officeDocument/2006/relationships/hyperlink" Target="https://ontology.nhs.uk/production1/fhir" TargetMode="External"/><Relationship Id="rId7" Type="http://schemas.openxmlformats.org/officeDocument/2006/relationships/numbering" Target="numbering.xml"/><Relationship Id="rId71" Type="http://schemas.openxmlformats.org/officeDocument/2006/relationships/hyperlink" Target="http://digital.nhs.uk/fhir/CodeSystem/dmd/LEGAL_CATEGORY" TargetMode="External"/><Relationship Id="rId2" Type="http://schemas.openxmlformats.org/officeDocument/2006/relationships/customXml" Target="../customXml/item2.xml"/><Relationship Id="rId29" Type="http://schemas.openxmlformats.org/officeDocument/2006/relationships/hyperlink" Target="https://digital.nhs.uk/services/terminology-servers" TargetMode="External"/><Relationship Id="rId24" Type="http://schemas.openxmlformats.org/officeDocument/2006/relationships/hyperlink" Target="https://dmd.nhs.uk" TargetMode="External"/><Relationship Id="rId40" Type="http://schemas.openxmlformats.org/officeDocument/2006/relationships/hyperlink" Target="https://digital.nhs.uk/services/terminology-and-classifications/dm-d" TargetMode="External"/><Relationship Id="rId45" Type="http://schemas.openxmlformats.org/officeDocument/2006/relationships/header" Target="header5.xml"/><Relationship Id="rId66" Type="http://schemas.openxmlformats.org/officeDocument/2006/relationships/hyperlink" Target="http://digital.nhs.uk/fhir/CodeSystem/dmd/COMBINATION_PACK_IND"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lu3\Downloads\1.Basic-doc-template-2023-transiti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842159D1D3B4404944DD66F51CAB124"/>
        <w:category>
          <w:name w:val="General"/>
          <w:gallery w:val="placeholder"/>
        </w:category>
        <w:types>
          <w:type w:val="bbPlcHdr"/>
        </w:types>
        <w:behaviors>
          <w:behavior w:val="content"/>
        </w:behaviors>
        <w:guid w:val="{6442C378-CC2F-40D7-B684-1761D2CB1A96}"/>
      </w:docPartPr>
      <w:docPartBody>
        <w:p w:rsidR="00020E72" w:rsidRDefault="00D0077A">
          <w:pPr>
            <w:pStyle w:val="F842159D1D3B4404944DD66F51CAB124"/>
          </w:pPr>
          <w:r w:rsidRPr="00DD77F0">
            <w:t>Title of document</w:t>
          </w:r>
        </w:p>
      </w:docPartBody>
    </w:docPart>
    <w:docPart>
      <w:docPartPr>
        <w:name w:val="6BA3308F595241139533E770A98C4CC3"/>
        <w:category>
          <w:name w:val="General"/>
          <w:gallery w:val="placeholder"/>
        </w:category>
        <w:types>
          <w:type w:val="bbPlcHdr"/>
        </w:types>
        <w:behaviors>
          <w:behavior w:val="content"/>
        </w:behaviors>
        <w:guid w:val="{8B731996-9C32-4A0D-963D-509576ED614F}"/>
      </w:docPartPr>
      <w:docPartBody>
        <w:p w:rsidR="00020E72" w:rsidRDefault="00CD71BE" w:rsidP="00CD71BE">
          <w:pPr>
            <w:pStyle w:val="6BA3308F595241139533E770A98C4CC3"/>
          </w:pPr>
          <w:r w:rsidRPr="00320C3F">
            <w:rPr>
              <w:rStyle w:val="PlaceholderText"/>
              <w:b/>
              <w:sz w:val="20"/>
            </w:rPr>
            <w:t>[Status]</w:t>
          </w:r>
        </w:p>
      </w:docPartBody>
    </w:docPart>
    <w:docPart>
      <w:docPartPr>
        <w:name w:val="1CDBBCF6161D41CEAEE5FEAF1EDFE3D2"/>
        <w:category>
          <w:name w:val="General"/>
          <w:gallery w:val="placeholder"/>
        </w:category>
        <w:types>
          <w:type w:val="bbPlcHdr"/>
        </w:types>
        <w:behaviors>
          <w:behavior w:val="content"/>
        </w:behaviors>
        <w:guid w:val="{6F88E562-7C85-4FFD-BBA5-4059426BD995}"/>
      </w:docPartPr>
      <w:docPartBody>
        <w:p w:rsidR="00020E72" w:rsidRDefault="00CD71BE" w:rsidP="00CD71BE">
          <w:pPr>
            <w:pStyle w:val="1CDBBCF6161D41CEAEE5FEAF1EDFE3D2"/>
          </w:pPr>
          <w:r w:rsidRPr="009A450D">
            <w:rPr>
              <w:rStyle w:val="PlaceholderText"/>
              <w:b/>
              <w:color w:val="0E2841" w:themeColor="text2"/>
              <w:sz w:val="20"/>
              <w:szCs w:val="20"/>
            </w:rPr>
            <w:t>0.1</w:t>
          </w:r>
        </w:p>
      </w:docPartBody>
    </w:docPart>
    <w:docPart>
      <w:docPartPr>
        <w:name w:val="98B35B82EE474804ABAC7DBEF9927B0B"/>
        <w:category>
          <w:name w:val="General"/>
          <w:gallery w:val="placeholder"/>
        </w:category>
        <w:types>
          <w:type w:val="bbPlcHdr"/>
        </w:types>
        <w:behaviors>
          <w:behavior w:val="content"/>
        </w:behaviors>
        <w:guid w:val="{87F5CBCE-9000-4213-BA66-6E4E2D90C8E9}"/>
      </w:docPartPr>
      <w:docPartBody>
        <w:p w:rsidR="00020E72" w:rsidRDefault="00CD71BE" w:rsidP="00CD71BE">
          <w:pPr>
            <w:pStyle w:val="98B35B82EE474804ABAC7DBEF9927B0B"/>
          </w:pPr>
          <w:r w:rsidRPr="00320C3F">
            <w:rPr>
              <w:rStyle w:val="PlaceholderText"/>
              <w:b/>
              <w:sz w:val="20"/>
              <w:szCs w:val="20"/>
            </w:rPr>
            <w:t>[Publish Date]</w:t>
          </w:r>
        </w:p>
      </w:docPartBody>
    </w:docPart>
    <w:docPart>
      <w:docPartPr>
        <w:name w:val="5D23ED01B43C4276B49FCDEE6600DB0E"/>
        <w:category>
          <w:name w:val="General"/>
          <w:gallery w:val="placeholder"/>
        </w:category>
        <w:types>
          <w:type w:val="bbPlcHdr"/>
        </w:types>
        <w:behaviors>
          <w:behavior w:val="content"/>
        </w:behaviors>
        <w:guid w:val="{5B5C281E-0711-45E9-AE4B-381A651A9E0F}"/>
      </w:docPartPr>
      <w:docPartBody>
        <w:p w:rsidR="00B81659" w:rsidRDefault="00B81659">
          <w:r w:rsidRPr="00DE2B6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1BE"/>
    <w:rsid w:val="00020E72"/>
    <w:rsid w:val="00025133"/>
    <w:rsid w:val="0007406A"/>
    <w:rsid w:val="000834DE"/>
    <w:rsid w:val="00181DD9"/>
    <w:rsid w:val="001A7DCC"/>
    <w:rsid w:val="00220C76"/>
    <w:rsid w:val="00286333"/>
    <w:rsid w:val="002A6D0D"/>
    <w:rsid w:val="002F421F"/>
    <w:rsid w:val="00317159"/>
    <w:rsid w:val="003B0C69"/>
    <w:rsid w:val="004266CC"/>
    <w:rsid w:val="00483CB0"/>
    <w:rsid w:val="00587987"/>
    <w:rsid w:val="005B1381"/>
    <w:rsid w:val="00660DAC"/>
    <w:rsid w:val="00697ABD"/>
    <w:rsid w:val="006F421F"/>
    <w:rsid w:val="006F682C"/>
    <w:rsid w:val="007C5C88"/>
    <w:rsid w:val="00832F35"/>
    <w:rsid w:val="008736AB"/>
    <w:rsid w:val="00987B61"/>
    <w:rsid w:val="00A31873"/>
    <w:rsid w:val="00B81659"/>
    <w:rsid w:val="00B87E00"/>
    <w:rsid w:val="00CD71BE"/>
    <w:rsid w:val="00CE7DB8"/>
    <w:rsid w:val="00D0077A"/>
    <w:rsid w:val="00D419FA"/>
    <w:rsid w:val="00DA34C3"/>
    <w:rsid w:val="00E937C6"/>
    <w:rsid w:val="00EB012D"/>
    <w:rsid w:val="00F41D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1659"/>
    <w:rPr>
      <w:color w:val="808080"/>
    </w:rPr>
  </w:style>
  <w:style w:type="paragraph" w:customStyle="1" w:styleId="F842159D1D3B4404944DD66F51CAB124">
    <w:name w:val="F842159D1D3B4404944DD66F51CAB124"/>
  </w:style>
  <w:style w:type="paragraph" w:customStyle="1" w:styleId="6BA3308F595241139533E770A98C4CC3">
    <w:name w:val="6BA3308F595241139533E770A98C4CC3"/>
    <w:rsid w:val="00CD71BE"/>
  </w:style>
  <w:style w:type="paragraph" w:customStyle="1" w:styleId="1CDBBCF6161D41CEAEE5FEAF1EDFE3D2">
    <w:name w:val="1CDBBCF6161D41CEAEE5FEAF1EDFE3D2"/>
    <w:rsid w:val="00CD71BE"/>
  </w:style>
  <w:style w:type="paragraph" w:customStyle="1" w:styleId="98B35B82EE474804ABAC7DBEF9927B0B">
    <w:name w:val="98B35B82EE474804ABAC7DBEF9927B0B"/>
    <w:rsid w:val="00CD71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NHSD-BRAND-NOV20">
  <a:themeElements>
    <a:clrScheme name="NHSD-REFRESH-NOV20-WORD">
      <a:dk1>
        <a:srgbClr val="FFFFFF"/>
      </a:dk1>
      <a:lt1>
        <a:srgbClr val="231F20"/>
      </a:lt1>
      <a:dk2>
        <a:srgbClr val="0072CE"/>
      </a:dk2>
      <a:lt2>
        <a:srgbClr val="E8EDEE"/>
      </a:lt2>
      <a:accent1>
        <a:srgbClr val="005EB8"/>
      </a:accent1>
      <a:accent2>
        <a:srgbClr val="919EA8"/>
      </a:accent2>
      <a:accent3>
        <a:srgbClr val="DDE1E4"/>
      </a:accent3>
      <a:accent4>
        <a:srgbClr val="003087"/>
      </a:accent4>
      <a:accent5>
        <a:srgbClr val="99C7EB"/>
      </a:accent5>
      <a:accent6>
        <a:srgbClr val="425563"/>
      </a:accent6>
      <a:hlink>
        <a:srgbClr val="005EB8"/>
      </a:hlink>
      <a:folHlink>
        <a:srgbClr val="00308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NHSD-BRAND-NOV20" id="{EAEBF6B7-4A60-4CAF-B087-03F9A6CBC445}" vid="{A3467EB7-9383-4EF9-A506-FF1D5AD78A9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2024-09-25T00:00:00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799d30d-6731-4efe-ac9b-c4895a8828d9" xsi:nil="true"/>
    <lcf76f155ced4ddcb4097134ff3c332f xmlns="8feeaf8e-aaef-4e15-9788-32941f65bec8">
      <Terms xmlns="http://schemas.microsoft.com/office/infopath/2007/PartnerControls"/>
    </lcf76f155ced4ddcb4097134ff3c332f>
    <SharedWithUsers xmlns="408b6d32-b3ac-4a38-98e1-ef8e3c4d7f64">
      <UserInfo>
        <DisplayName>GOULDING, Jo (NHS ENGLAND - X26)</DisplayName>
        <AccountId>98</AccountId>
        <AccountType/>
      </UserInfo>
    </SharedWithUsers>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BF73ED8CEB028B418702403224B5E0A0" ma:contentTypeVersion="22" ma:contentTypeDescription="Create a new document." ma:contentTypeScope="" ma:versionID="937e3c6ea1503a2e4df4dd3de07c2b47">
  <xsd:schema xmlns:xsd="http://www.w3.org/2001/XMLSchema" xmlns:xs="http://www.w3.org/2001/XMLSchema" xmlns:p="http://schemas.microsoft.com/office/2006/metadata/properties" xmlns:ns1="http://schemas.microsoft.com/sharepoint/v3" xmlns:ns2="8feeaf8e-aaef-4e15-9788-32941f65bec8" xmlns:ns3="408b6d32-b3ac-4a38-98e1-ef8e3c4d7f64" xmlns:ns4="2799d30d-6731-4efe-ac9b-c4895a8828d9" targetNamespace="http://schemas.microsoft.com/office/2006/metadata/properties" ma:root="true" ma:fieldsID="7d9b096b3f5c09f22352d3439dbe5506" ns1:_="" ns2:_="" ns3:_="" ns4:_="">
    <xsd:import namespace="http://schemas.microsoft.com/sharepoint/v3"/>
    <xsd:import namespace="8feeaf8e-aaef-4e15-9788-32941f65bec8"/>
    <xsd:import namespace="408b6d32-b3ac-4a38-98e1-ef8e3c4d7f64"/>
    <xsd:import namespace="2799d30d-6731-4efe-ac9b-c4895a8828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4:TaxCatchAll" minOccurs="0"/>
                <xsd:element ref="ns2:lcf76f155ced4ddcb4097134ff3c332f"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eeaf8e-aaef-4e15-9788-32941f65be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8b6d32-b3ac-4a38-98e1-ef8e3c4d7f6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99d30d-6731-4efe-ac9b-c4895a8828d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ae1b6b1-209b-4cba-bbe5-0edb87f69c84}" ma:internalName="TaxCatchAll" ma:showField="CatchAllData" ma:web="408b6d32-b3ac-4a38-98e1-ef8e3c4d7f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D2161B6-D9A2-4285-B5A1-A504549C808D}">
  <ds:schemaRefs>
    <ds:schemaRef ds:uri="http://schemas.microsoft.com/sharepoint/v3/contenttype/forms"/>
  </ds:schemaRefs>
</ds:datastoreItem>
</file>

<file path=customXml/itemProps3.xml><?xml version="1.0" encoding="utf-8"?>
<ds:datastoreItem xmlns:ds="http://schemas.openxmlformats.org/officeDocument/2006/customXml" ds:itemID="{5818218F-AB00-4272-A716-DA4688C85ECA}">
  <ds:schemaRefs>
    <ds:schemaRef ds:uri="http://purl.org/dc/elements/1.1/"/>
    <ds:schemaRef ds:uri="http://purl.org/dc/dcmitype/"/>
    <ds:schemaRef ds:uri="http://www.w3.org/XML/1998/namespace"/>
    <ds:schemaRef ds:uri="http://schemas.openxmlformats.org/package/2006/metadata/core-properties"/>
    <ds:schemaRef ds:uri="http://schemas.microsoft.com/office/2006/metadata/properties"/>
    <ds:schemaRef ds:uri="http://schemas.microsoft.com/office/infopath/2007/PartnerControls"/>
    <ds:schemaRef ds:uri="http://schemas.microsoft.com/office/2006/documentManagement/types"/>
    <ds:schemaRef ds:uri="2e9807c8-684d-4ce2-9798-0aa295dedadb"/>
    <ds:schemaRef ds:uri="4e4326f6-5e34-4e05-b314-006661b9c42d"/>
    <ds:schemaRef ds:uri="5668c8bc-6c30-45e9-80ca-5109d4270dfd"/>
    <ds:schemaRef ds:uri="http://purl.org/dc/terms/"/>
  </ds:schemaRefs>
</ds:datastoreItem>
</file>

<file path=customXml/itemProps4.xml><?xml version="1.0" encoding="utf-8"?>
<ds:datastoreItem xmlns:ds="http://schemas.openxmlformats.org/officeDocument/2006/customXml" ds:itemID="{FBA963BA-6415-49B0-B35A-3D835962C36A}">
  <ds:schemaRefs>
    <ds:schemaRef ds:uri="http://schemas.microsoft.com/sharepoint/events"/>
  </ds:schemaRefs>
</ds:datastoreItem>
</file>

<file path=customXml/itemProps5.xml><?xml version="1.0" encoding="utf-8"?>
<ds:datastoreItem xmlns:ds="http://schemas.openxmlformats.org/officeDocument/2006/customXml" ds:itemID="{F99D7686-C58F-47F5-9E41-E4C6E6CEA534}"/>
</file>

<file path=customXml/itemProps6.xml><?xml version="1.0" encoding="utf-8"?>
<ds:datastoreItem xmlns:ds="http://schemas.openxmlformats.org/officeDocument/2006/customXml" ds:itemID="{544825C8-00AD-7741-B345-8334FE04CA9E}">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1.Basic-doc-template-2023-transition.dotx</Template>
  <TotalTime>764</TotalTime>
  <Pages>45</Pages>
  <Words>9672</Words>
  <Characters>55134</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dm+d code system in NHS Terminology Server</vt:lpstr>
    </vt:vector>
  </TitlesOfParts>
  <Company>Health &amp; Social Care Information Centre</Company>
  <LinksUpToDate>false</LinksUpToDate>
  <CharactersWithSpaces>64677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dm+d code system in NHS Terminology Server</dc:title>
  <dc:creator>Bill Lush</dc:creator>
  <cp:lastModifiedBy>LUSH, Bill (NHS ENGLAND - X26)</cp:lastModifiedBy>
  <cp:revision>29</cp:revision>
  <cp:lastPrinted>2016-07-14T17:27:00Z</cp:lastPrinted>
  <dcterms:created xsi:type="dcterms:W3CDTF">2024-05-16T08:10:00Z</dcterms:created>
  <dcterms:modified xsi:type="dcterms:W3CDTF">2024-09-25T12:42:00Z</dcterms:modified>
  <cp:category>3.0</cp:category>
  <cp:contentStatus>Published</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0x010100BF73ED8CEB028B418702403224B5E0A0</vt:lpwstr>
  </property>
  <property fmtid="{D5CDD505-2E9C-101B-9397-08002B2CF9AE}" pid="3" name="_dlc_policyId">
    <vt:lpwstr>0x010100248FFECF8F0D554792D64B70CF7BF038|1875765322</vt:lpwstr>
  </property>
  <property fmtid="{D5CDD505-2E9C-101B-9397-08002B2CF9AE}" pid="4" name="ItemRetentionFormula">
    <vt:lpwstr>&lt;formula id="Microsoft.Office.RecordsManagement.PolicyFeatures.Expiration.Formula.BuiltIn"&gt;&lt;number&gt;3&lt;/number&gt;&lt;property&gt;AuthoredDate&lt;/property&gt;&lt;propertyId&gt;78342c6d-8801-441d-a333-a9f070617aff&lt;/propertyId&gt;&lt;period&gt;years&lt;/period&gt;&lt;/formula&gt;</vt:lpwstr>
  </property>
  <property fmtid="{D5CDD505-2E9C-101B-9397-08002B2CF9AE}" pid="5" name="InformationType">
    <vt:lpwstr>58;#Template|aff1a68b-1933-4dcf-8d00-314af96fd52f</vt:lpwstr>
  </property>
  <property fmtid="{D5CDD505-2E9C-101B-9397-08002B2CF9AE}" pid="6" name="PortfolioCode">
    <vt:lpwstr>1;#P0404/00 - Communications [Corporate Function-Digital Transformation - Beverley Bryant]|4d1365a3-4553-4328-b183-fb2da2713d14</vt:lpwstr>
  </property>
  <property fmtid="{D5CDD505-2E9C-101B-9397-08002B2CF9AE}" pid="7" name="_dlc_DocIdItemGuid">
    <vt:lpwstr>6740a2d8-9687-4f28-97ca-6e74c5ee9739</vt:lpwstr>
  </property>
  <property fmtid="{D5CDD505-2E9C-101B-9397-08002B2CF9AE}" pid="8" name="_ExtendedDescription">
    <vt:lpwstr/>
  </property>
  <property fmtid="{D5CDD505-2E9C-101B-9397-08002B2CF9AE}" pid="9" name="URL">
    <vt:lpwstr/>
  </property>
  <property fmtid="{D5CDD505-2E9C-101B-9397-08002B2CF9AE}" pid="10" name="MediaServiceImageTags">
    <vt:lpwstr/>
  </property>
</Properties>
</file>