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3484490F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7633B6">
              <w:rPr>
                <w:rFonts w:ascii="Arial" w:hAnsi="Arial" w:cs="Arial"/>
              </w:rPr>
              <w:t>22</w:t>
            </w:r>
            <w:r w:rsidR="006378EC">
              <w:rPr>
                <w:rFonts w:ascii="Arial" w:hAnsi="Arial" w:cs="Arial"/>
              </w:rPr>
              <w:t xml:space="preserve"> </w:t>
            </w:r>
            <w:r w:rsidR="00B95183">
              <w:rPr>
                <w:rFonts w:ascii="Arial" w:hAnsi="Arial" w:cs="Arial"/>
              </w:rPr>
              <w:t>December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07FB665B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B95183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</w:t>
      </w:r>
      <w:r w:rsidR="007633B6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47384972" w14:textId="77777777" w:rsidR="00B56B47" w:rsidRDefault="00B56B47" w:rsidP="00261DE8">
      <w:pPr>
        <w:rPr>
          <w:rFonts w:ascii="Arial" w:eastAsia="Times New Roman" w:hAnsi="Arial" w:cs="Arial"/>
        </w:rPr>
      </w:pPr>
    </w:p>
    <w:p w14:paraId="5FB29698" w14:textId="0356FCA7" w:rsidR="00B56B47" w:rsidRPr="00B56B47" w:rsidRDefault="00B56B47" w:rsidP="00B56B47">
      <w:pPr>
        <w:rPr>
          <w:rFonts w:ascii="Arial" w:eastAsia="Times New Roman" w:hAnsi="Arial" w:cs="Arial"/>
          <w:i/>
          <w:iCs/>
          <w:lang w:val="en-GB"/>
        </w:rPr>
      </w:pPr>
      <w:r w:rsidRPr="00B56B47">
        <w:rPr>
          <w:rFonts w:ascii="Arial" w:eastAsia="Times New Roman" w:hAnsi="Arial" w:cs="Arial"/>
          <w:i/>
          <w:iCs/>
          <w:lang w:val="en-GB"/>
        </w:rPr>
        <w:t>“Please note: There will be no changes to the weekly release during the 25/26 festive period. We would like to wish all our users a Merry Christmas and a Happy New Year”</w:t>
      </w:r>
    </w:p>
    <w:p w14:paraId="55A0BDA1" w14:textId="77777777" w:rsidR="00B56B47" w:rsidRDefault="00B56B47" w:rsidP="00261DE8">
      <w:pPr>
        <w:rPr>
          <w:rFonts w:ascii="Arial" w:eastAsia="Times New Roman" w:hAnsi="Arial" w:cs="Arial"/>
        </w:rPr>
      </w:pPr>
    </w:p>
    <w:p w14:paraId="2204714B" w14:textId="77777777" w:rsidR="00121F33" w:rsidRDefault="00121F33" w:rsidP="00261DE8">
      <w:pPr>
        <w:rPr>
          <w:rFonts w:ascii="Arial" w:eastAsia="Times New Roman" w:hAnsi="Arial" w:cs="Arial"/>
        </w:rPr>
      </w:pPr>
    </w:p>
    <w:p w14:paraId="2AF1B8EC" w14:textId="77777777" w:rsidR="003C4E87" w:rsidRPr="003C4E87" w:rsidRDefault="003C4E87" w:rsidP="003C4E8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C4E87">
        <w:rPr>
          <w:rFonts w:ascii="Arial" w:hAnsi="Arial" w:cs="Arial"/>
          <w:b/>
          <w:bCs/>
          <w:u w:val="single"/>
        </w:rPr>
        <w:t xml:space="preserve">Addition of aflibercept biosimilars to </w:t>
      </w:r>
      <w:proofErr w:type="spellStart"/>
      <w:r w:rsidRPr="003C4E87">
        <w:rPr>
          <w:rFonts w:ascii="Arial" w:hAnsi="Arial" w:cs="Arial"/>
          <w:b/>
          <w:bCs/>
          <w:u w:val="single"/>
        </w:rPr>
        <w:t>dm+d</w:t>
      </w:r>
      <w:proofErr w:type="spellEnd"/>
    </w:p>
    <w:p w14:paraId="164FF55A" w14:textId="77777777" w:rsidR="003C4E87" w:rsidRPr="003C4E87" w:rsidRDefault="003C4E87" w:rsidP="003C4E87">
      <w:pPr>
        <w:rPr>
          <w:rFonts w:ascii="Arial" w:hAnsi="Arial" w:cs="Arial"/>
          <w:b/>
          <w:bCs/>
        </w:rPr>
      </w:pPr>
    </w:p>
    <w:p w14:paraId="14843957" w14:textId="464A8FC0" w:rsidR="003C4E87" w:rsidRPr="003C4E87" w:rsidRDefault="003C4E87" w:rsidP="003C4E87">
      <w:pPr>
        <w:rPr>
          <w:rFonts w:ascii="Arial" w:hAnsi="Arial" w:cs="Arial"/>
        </w:rPr>
      </w:pPr>
      <w:r w:rsidRPr="003C4E87">
        <w:rPr>
          <w:rFonts w:ascii="Arial" w:hAnsi="Arial" w:cs="Arial"/>
        </w:rPr>
        <w:t xml:space="preserve">The following biosimilars are </w:t>
      </w:r>
      <w:r w:rsidR="007E02C0">
        <w:rPr>
          <w:rFonts w:ascii="Arial" w:hAnsi="Arial" w:cs="Arial"/>
        </w:rPr>
        <w:t xml:space="preserve">now available in the </w:t>
      </w:r>
      <w:proofErr w:type="spellStart"/>
      <w:r w:rsidR="007E02C0">
        <w:rPr>
          <w:rFonts w:ascii="Arial" w:hAnsi="Arial" w:cs="Arial"/>
        </w:rPr>
        <w:t>dm+d</w:t>
      </w:r>
      <w:proofErr w:type="spellEnd"/>
      <w:r w:rsidRPr="003C4E87">
        <w:rPr>
          <w:rFonts w:ascii="Arial" w:hAnsi="Arial" w:cs="Arial"/>
        </w:rPr>
        <w:t>:</w:t>
      </w:r>
    </w:p>
    <w:p w14:paraId="2F988890" w14:textId="77777777" w:rsidR="003C4E87" w:rsidRPr="003C4E87" w:rsidRDefault="003C4E87" w:rsidP="003C4E87">
      <w:pPr>
        <w:rPr>
          <w:rFonts w:ascii="Arial" w:hAnsi="Arial" w:cs="Arial"/>
        </w:rPr>
      </w:pPr>
    </w:p>
    <w:p w14:paraId="09BBBA82" w14:textId="77777777" w:rsidR="003C4E87" w:rsidRP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Eydenzelt</w:t>
      </w:r>
      <w:proofErr w:type="spellEnd"/>
      <w:r w:rsidRPr="003C4E87">
        <w:rPr>
          <w:rFonts w:ascii="Arial" w:hAnsi="Arial" w:cs="Arial"/>
        </w:rPr>
        <w:t xml:space="preserve"> 3.6mg/90microlitres solution for injection pre-filled syringes (Celltrion Healthcare UK Ltd)</w:t>
      </w:r>
    </w:p>
    <w:p w14:paraId="01EEB791" w14:textId="77777777" w:rsid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Afqlir</w:t>
      </w:r>
      <w:proofErr w:type="spellEnd"/>
      <w:r w:rsidRPr="003C4E87">
        <w:rPr>
          <w:rFonts w:ascii="Arial" w:hAnsi="Arial" w:cs="Arial"/>
        </w:rPr>
        <w:t xml:space="preserve"> 6.6mg/165microlitres solution for injection pre-filled syringes (Sandoz Ltd)</w:t>
      </w:r>
    </w:p>
    <w:p w14:paraId="440CE8E5" w14:textId="008947FA" w:rsidR="00F03240" w:rsidRDefault="00BB6653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Vgenfli</w:t>
      </w:r>
      <w:proofErr w:type="spellEnd"/>
      <w:r>
        <w:rPr>
          <w:rFonts w:ascii="Arial" w:hAnsi="Arial" w:cs="Arial"/>
        </w:rPr>
        <w:t xml:space="preserve"> 6.6mg/165microlitres solution for injection pre-filled syringes (MDBiologics Ltd)</w:t>
      </w:r>
    </w:p>
    <w:p w14:paraId="0570701B" w14:textId="2E7BF931" w:rsidR="00DB40C4" w:rsidRPr="003C4E87" w:rsidRDefault="00DB40C4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Mynzepli</w:t>
      </w:r>
      <w:proofErr w:type="spellEnd"/>
      <w:r>
        <w:rPr>
          <w:rFonts w:ascii="Arial" w:hAnsi="Arial" w:cs="Arial"/>
        </w:rPr>
        <w:t xml:space="preserve"> 3.6mg/90microlitres solution for injection pre-filled syringes (Advanz Pharma)</w:t>
      </w:r>
    </w:p>
    <w:p w14:paraId="3E04DAD7" w14:textId="77777777" w:rsidR="003C4E87" w:rsidRPr="003C4E87" w:rsidRDefault="003C4E87" w:rsidP="003C4E87">
      <w:pPr>
        <w:rPr>
          <w:rFonts w:ascii="Arial" w:eastAsiaTheme="minorHAnsi" w:hAnsi="Arial" w:cs="Arial"/>
        </w:rPr>
      </w:pPr>
    </w:p>
    <w:p w14:paraId="32E3E791" w14:textId="77777777" w:rsidR="0071210E" w:rsidRDefault="0071210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bookmarkStart w:id="0" w:name="_Hlk213314231"/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14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260754F1" w14:textId="77777777" w:rsidR="0071210E" w:rsidRDefault="0071210E" w:rsidP="006378EC">
      <w:pPr>
        <w:rPr>
          <w:rFonts w:ascii="Arial" w:eastAsia="Times New Roman" w:hAnsi="Arial" w:cs="Arial"/>
        </w:rPr>
      </w:pPr>
    </w:p>
    <w:p w14:paraId="234FCD80" w14:textId="77777777" w:rsidR="000B0261" w:rsidRDefault="000B0261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5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</w:tbl>
    <w:p w14:paraId="2CC9FF56" w14:textId="4D6E2CBB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4487E261" w14:textId="3489843B" w:rsidR="007633B6" w:rsidRDefault="007633B6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The following concepts have been invalidated as they were added erroneously.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7633B6" w:rsidRPr="007633B6" w14:paraId="7D2EAD63" w14:textId="77777777" w:rsidTr="00CE08B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A8A4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6B15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7633B6" w:rsidRPr="007633B6" w14:paraId="23C9A2E2" w14:textId="77777777" w:rsidTr="00CE08B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A7FA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73EE2C8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FF01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72D9ACDE" w14:textId="2F8D9CB8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Valine 50mg/ml oral solution</w:t>
            </w:r>
            <w:r w:rsidR="00296FAE">
              <w:rPr>
                <w:rFonts w:ascii="Arial" w:hAnsi="Arial" w:cs="Arial"/>
                <w:sz w:val="20"/>
                <w:szCs w:val="20"/>
                <w:lang w:val="en-GB"/>
              </w:rPr>
              <w:t xml:space="preserve"> sugar free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633B6" w:rsidRPr="007633B6" w14:paraId="787402A8" w14:textId="77777777" w:rsidTr="00CE08B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70AD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4155A5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68A5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4DE4348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45628011000001104</w:t>
            </w:r>
          </w:p>
          <w:p w14:paraId="7DC7E39D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33B6" w:rsidRPr="007633B6" w14:paraId="549F127F" w14:textId="77777777" w:rsidTr="00CE08B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D45B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65D5B22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100ml</w:t>
            </w:r>
          </w:p>
          <w:p w14:paraId="567E0A68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1691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A0889E7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100ml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633B6" w:rsidRPr="007633B6" w14:paraId="568F0893" w14:textId="77777777" w:rsidTr="00CE08B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7916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25330DD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45594611000001102</w:t>
            </w:r>
          </w:p>
          <w:p w14:paraId="4C86491A" w14:textId="77777777" w:rsidR="007633B6" w:rsidRPr="007633B6" w:rsidRDefault="007633B6" w:rsidP="00763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5AD7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03CC645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45625111000001108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633B6" w:rsidRPr="007633B6" w14:paraId="3D340FAB" w14:textId="77777777" w:rsidTr="00CE08B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E27E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F25D59D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Valine 50mg/5ml oral solution (Meta Healthcare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B9B5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A612E25" w14:textId="242E3F22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Valine 50mg/ml oral solution</w:t>
            </w:r>
            <w:r w:rsidR="00296FAE">
              <w:rPr>
                <w:rFonts w:ascii="Arial" w:hAnsi="Arial" w:cs="Arial"/>
                <w:sz w:val="20"/>
                <w:szCs w:val="20"/>
                <w:lang w:val="en-GB"/>
              </w:rPr>
              <w:t xml:space="preserve"> sugar free</w:t>
            </w:r>
            <w:r w:rsidR="00C94C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(Meta Healthcare Ltd)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633B6" w:rsidRPr="007633B6" w14:paraId="47A7942A" w14:textId="77777777" w:rsidTr="00CE08B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DEE0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9F8035A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45594511000001101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14:paraId="1AA57495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2649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br/>
              <w:t>45625211000001102</w:t>
            </w: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</w:tc>
      </w:tr>
      <w:tr w:rsidR="007633B6" w:rsidRPr="007633B6" w14:paraId="65CD4B60" w14:textId="77777777" w:rsidTr="00CE08B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DA57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D23EF3C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100ml</w:t>
            </w:r>
          </w:p>
          <w:p w14:paraId="569D8A0B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B025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F0367B6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100ml</w:t>
            </w:r>
          </w:p>
          <w:p w14:paraId="20AE9D17" w14:textId="77777777" w:rsidR="007633B6" w:rsidRPr="007633B6" w:rsidRDefault="007633B6" w:rsidP="00763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33B6" w:rsidRPr="007633B6" w14:paraId="7FBB0FC8" w14:textId="77777777" w:rsidTr="00CE08B7">
        <w:trPr>
          <w:trHeight w:val="52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A1C8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382B74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45594711000001106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14:paraId="1DE7EB04" w14:textId="77777777" w:rsidR="007633B6" w:rsidRPr="007633B6" w:rsidRDefault="007633B6" w:rsidP="007633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C541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4AF2F6B" w14:textId="77777777" w:rsidR="007633B6" w:rsidRPr="007633B6" w:rsidRDefault="007633B6" w:rsidP="00763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t>45625311000001105</w:t>
            </w:r>
            <w:r w:rsidRPr="007633B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5B8D131E" w14:textId="77777777" w:rsidR="00022FAB" w:rsidRDefault="00022FAB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DB306F5" w14:textId="77777777" w:rsidR="0009316E" w:rsidRDefault="0009316E" w:rsidP="0009316E"/>
    <w:tbl>
      <w:tblPr>
        <w:tblW w:w="10301" w:type="dxa"/>
        <w:tblInd w:w="-294" w:type="dxa"/>
        <w:tblLook w:val="04A0" w:firstRow="1" w:lastRow="0" w:firstColumn="1" w:lastColumn="0" w:noHBand="0" w:noVBand="1"/>
      </w:tblPr>
      <w:tblGrid>
        <w:gridCol w:w="4962"/>
        <w:gridCol w:w="5103"/>
        <w:gridCol w:w="236"/>
      </w:tblGrid>
      <w:tr w:rsidR="0009316E" w:rsidRPr="00483215" w14:paraId="7D5B274A" w14:textId="77777777" w:rsidTr="0009316E">
        <w:trPr>
          <w:gridAfter w:val="1"/>
          <w:wAfter w:w="236" w:type="dxa"/>
          <w:trHeight w:val="31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EDDB8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Concept to be made Invalid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C80EF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Replacement concepts</w:t>
            </w:r>
          </w:p>
        </w:tc>
      </w:tr>
      <w:tr w:rsidR="0009316E" w:rsidRPr="00483215" w14:paraId="50F5D9CD" w14:textId="77777777" w:rsidTr="0009316E">
        <w:trPr>
          <w:gridAfter w:val="1"/>
          <w:wAfter w:w="236" w:type="dxa"/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F3340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</w:t>
            </w:r>
          </w:p>
          <w:p w14:paraId="555DF158" w14:textId="77777777" w:rsidR="0009316E" w:rsidRPr="008B5CB8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B5CB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N/A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0A7AB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</w:t>
            </w:r>
          </w:p>
          <w:p w14:paraId="042D17C7" w14:textId="14E40894" w:rsidR="0009316E" w:rsidRPr="00FE201E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E201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Isoleucine 25mg/ml oral solution</w:t>
            </w:r>
            <w:r w:rsidR="000A405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sugar free</w:t>
            </w:r>
          </w:p>
        </w:tc>
      </w:tr>
      <w:tr w:rsidR="0009316E" w:rsidRPr="00483215" w14:paraId="633FE161" w14:textId="77777777" w:rsidTr="0009316E">
        <w:trPr>
          <w:gridAfter w:val="1"/>
          <w:wAfter w:w="236" w:type="dxa"/>
          <w:trHeight w:val="464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16345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 SNOMED ID</w:t>
            </w:r>
          </w:p>
          <w:p w14:paraId="6A3A00B7" w14:textId="77777777" w:rsidR="0009316E" w:rsidRPr="008B5CB8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B5CB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N/A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A6498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 SNOMED ID</w:t>
            </w:r>
          </w:p>
          <w:p w14:paraId="3131EC38" w14:textId="77777777" w:rsidR="0009316E" w:rsidRPr="008B5CB8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8B5CB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45628111000001103</w:t>
            </w:r>
          </w:p>
        </w:tc>
      </w:tr>
      <w:tr w:rsidR="0009316E" w:rsidRPr="00483215" w14:paraId="18A20102" w14:textId="77777777" w:rsidTr="0009316E">
        <w:trPr>
          <w:trHeight w:val="60"/>
        </w:trPr>
        <w:tc>
          <w:tcPr>
            <w:tcW w:w="4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6398E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AC4F7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2366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3CF4303C" w14:textId="77777777" w:rsidTr="0009316E">
        <w:trPr>
          <w:trHeight w:val="300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D745C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VMPP</w:t>
            </w:r>
          </w:p>
          <w:p w14:paraId="11359D9B" w14:textId="77777777" w:rsidR="0009316E" w:rsidRPr="00225726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257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200ml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BEEEB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VMPP</w:t>
            </w:r>
          </w:p>
          <w:p w14:paraId="06397C46" w14:textId="77777777" w:rsidR="0009316E" w:rsidRPr="00FE201E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E201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200ml</w:t>
            </w:r>
          </w:p>
        </w:tc>
        <w:tc>
          <w:tcPr>
            <w:tcW w:w="236" w:type="dxa"/>
            <w:vAlign w:val="center"/>
            <w:hideMark/>
          </w:tcPr>
          <w:p w14:paraId="6661472B" w14:textId="77777777" w:rsidR="0009316E" w:rsidRPr="00483215" w:rsidRDefault="0009316E" w:rsidP="00CE08B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1A8865D7" w14:textId="77777777" w:rsidTr="0009316E">
        <w:trPr>
          <w:trHeight w:val="153"/>
        </w:trPr>
        <w:tc>
          <w:tcPr>
            <w:tcW w:w="4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520C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797EA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A1BC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3CCA6AAD" w14:textId="77777777" w:rsidTr="0009316E">
        <w:trPr>
          <w:trHeight w:val="450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7B9F3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VMPP SNOMED ID</w:t>
            </w:r>
          </w:p>
          <w:p w14:paraId="0C659F1C" w14:textId="77777777" w:rsidR="0009316E" w:rsidRPr="00225726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257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45593811000001101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5A427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VMPP SNOMED ID</w:t>
            </w:r>
          </w:p>
          <w:p w14:paraId="54C741BC" w14:textId="77777777" w:rsidR="0009316E" w:rsidRPr="00FE201E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E201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45624211000001103</w:t>
            </w:r>
          </w:p>
        </w:tc>
        <w:tc>
          <w:tcPr>
            <w:tcW w:w="236" w:type="dxa"/>
            <w:vAlign w:val="center"/>
            <w:hideMark/>
          </w:tcPr>
          <w:p w14:paraId="7B31B3C4" w14:textId="77777777" w:rsidR="0009316E" w:rsidRPr="00483215" w:rsidRDefault="0009316E" w:rsidP="00CE08B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6B95B5B6" w14:textId="77777777" w:rsidTr="0009316E">
        <w:trPr>
          <w:trHeight w:val="77"/>
        </w:trPr>
        <w:tc>
          <w:tcPr>
            <w:tcW w:w="4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B4E15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F504B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5731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22AC68C8" w14:textId="77777777" w:rsidTr="0009316E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8E8D2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</w:t>
            </w:r>
          </w:p>
          <w:p w14:paraId="78B8BB18" w14:textId="77777777" w:rsidR="0009316E" w:rsidRPr="00225726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257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Isoleucine 50mg/5ml oral solution (Meta Healthcare Ltd)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E7CC1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</w:t>
            </w:r>
          </w:p>
          <w:p w14:paraId="1534EDD4" w14:textId="5BC3E2CC" w:rsidR="0009316E" w:rsidRPr="00FE201E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E201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Isoleucine 25mg/ml oral solution</w:t>
            </w:r>
            <w:r w:rsidR="000A405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sugar free </w:t>
            </w:r>
            <w:r w:rsidRPr="002257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(Meta Healthcare Ltd)</w:t>
            </w:r>
          </w:p>
        </w:tc>
        <w:tc>
          <w:tcPr>
            <w:tcW w:w="236" w:type="dxa"/>
            <w:vAlign w:val="center"/>
            <w:hideMark/>
          </w:tcPr>
          <w:p w14:paraId="2A949F34" w14:textId="77777777" w:rsidR="0009316E" w:rsidRPr="00483215" w:rsidRDefault="0009316E" w:rsidP="00CE08B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22C76F74" w14:textId="77777777" w:rsidTr="0009316E">
        <w:trPr>
          <w:trHeight w:val="450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C80CB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 SNOMED ID</w:t>
            </w:r>
          </w:p>
          <w:p w14:paraId="6B25D82A" w14:textId="77777777" w:rsidR="0009316E" w:rsidRPr="00225726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257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45593711000001109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2BD18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 SNOMED ID</w:t>
            </w:r>
          </w:p>
          <w:p w14:paraId="067D02AF" w14:textId="77777777" w:rsidR="0009316E" w:rsidRPr="00FE201E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E201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45624611000001101</w:t>
            </w:r>
          </w:p>
        </w:tc>
        <w:tc>
          <w:tcPr>
            <w:tcW w:w="236" w:type="dxa"/>
            <w:vAlign w:val="center"/>
            <w:hideMark/>
          </w:tcPr>
          <w:p w14:paraId="04DCB990" w14:textId="77777777" w:rsidR="0009316E" w:rsidRPr="00483215" w:rsidRDefault="0009316E" w:rsidP="00CE08B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1AD0B5EF" w14:textId="77777777" w:rsidTr="0009316E">
        <w:trPr>
          <w:trHeight w:val="81"/>
        </w:trPr>
        <w:tc>
          <w:tcPr>
            <w:tcW w:w="4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B7A13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08F0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B773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38255498" w14:textId="77777777" w:rsidTr="0009316E">
        <w:trPr>
          <w:trHeight w:val="300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04EAA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AMPP</w:t>
            </w:r>
          </w:p>
          <w:p w14:paraId="5F36BC7A" w14:textId="77777777" w:rsidR="0009316E" w:rsidRPr="00225726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200ml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983AA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AMPP</w:t>
            </w:r>
          </w:p>
          <w:p w14:paraId="066CE774" w14:textId="77777777" w:rsidR="0009316E" w:rsidRPr="00FE201E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200ml</w:t>
            </w:r>
          </w:p>
        </w:tc>
        <w:tc>
          <w:tcPr>
            <w:tcW w:w="236" w:type="dxa"/>
            <w:vAlign w:val="center"/>
            <w:hideMark/>
          </w:tcPr>
          <w:p w14:paraId="1AF806B0" w14:textId="77777777" w:rsidR="0009316E" w:rsidRPr="00483215" w:rsidRDefault="0009316E" w:rsidP="00CE08B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6727BAB3" w14:textId="77777777" w:rsidTr="0009316E">
        <w:trPr>
          <w:trHeight w:val="87"/>
        </w:trPr>
        <w:tc>
          <w:tcPr>
            <w:tcW w:w="4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B3013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00F1D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8694" w14:textId="77777777" w:rsidR="0009316E" w:rsidRPr="00483215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9316E" w:rsidRPr="00483215" w14:paraId="02DE78FC" w14:textId="77777777" w:rsidTr="0009316E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2442F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AMPP SNOMED ID</w:t>
            </w:r>
          </w:p>
          <w:p w14:paraId="756EB323" w14:textId="77777777" w:rsidR="0009316E" w:rsidRPr="00225726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2572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45594411000001100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B2D7E" w14:textId="77777777" w:rsidR="0009316E" w:rsidRDefault="0009316E" w:rsidP="00CE08B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832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AMPP SNOMED ID</w:t>
            </w:r>
          </w:p>
          <w:p w14:paraId="1D6D0448" w14:textId="77777777" w:rsidR="0009316E" w:rsidRPr="00FE201E" w:rsidRDefault="0009316E" w:rsidP="00CE08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E201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45624811000001102</w:t>
            </w:r>
          </w:p>
        </w:tc>
        <w:tc>
          <w:tcPr>
            <w:tcW w:w="236" w:type="dxa"/>
            <w:vAlign w:val="center"/>
            <w:hideMark/>
          </w:tcPr>
          <w:p w14:paraId="7A49F8E6" w14:textId="77777777" w:rsidR="0009316E" w:rsidRPr="00483215" w:rsidRDefault="0009316E" w:rsidP="00CE08B7">
            <w:pP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14:paraId="74C5FA2D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3EB620B2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AA557DE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A3B3842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7D6D1B8" w14:textId="6428BF2E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20FB2C44" w14:textId="77777777" w:rsidR="00B408B7" w:rsidRDefault="00B408B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5AEACDC" w14:textId="00F119F7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 will be invalidated mid-January 2026 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194785F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08F4DEE" w14:textId="77777777" w:rsidR="00022FAB" w:rsidRDefault="00022FAB" w:rsidP="00B408B7"/>
    <w:p w14:paraId="2FB258E1" w14:textId="77777777" w:rsidR="00022FAB" w:rsidRDefault="00022FAB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56E020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330DA04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</w:t>
            </w:r>
            <w:r w:rsidR="00E3076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71396A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3E9155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CAC332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 w:rsidRPr="007B6CF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  <w:proofErr w:type="gramEnd"/>
          </w:p>
          <w:p w14:paraId="05FD992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6E63C87" w14:textId="77777777" w:rsidR="00A31515" w:rsidRDefault="00A31515" w:rsidP="00B408B7"/>
    <w:p w14:paraId="52809325" w14:textId="77777777" w:rsidR="0009316E" w:rsidRDefault="0009316E" w:rsidP="00B408B7"/>
    <w:p w14:paraId="0EE7F92E" w14:textId="77777777" w:rsidR="0009316E" w:rsidRDefault="0009316E" w:rsidP="00B408B7"/>
    <w:p w14:paraId="1AC4B911" w14:textId="77777777" w:rsidR="0009316E" w:rsidRDefault="0009316E" w:rsidP="00B408B7"/>
    <w:p w14:paraId="68CBC94E" w14:textId="77777777" w:rsidR="00A31515" w:rsidRDefault="00A31515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1A5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52CA41F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6BEB90A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0ECED0A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C026322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65410BD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01602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4EF8CC4" w14:textId="77777777" w:rsidR="0009316E" w:rsidRDefault="0009316E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CD8DD0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33BE37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p w14:paraId="3B914B75" w14:textId="77777777" w:rsidR="007052A7" w:rsidRDefault="007052A7" w:rsidP="00B408B7"/>
    <w:p w14:paraId="7A61C45B" w14:textId="77777777" w:rsidR="0009316E" w:rsidRDefault="0009316E" w:rsidP="00B408B7"/>
    <w:p w14:paraId="0D91CDCC" w14:textId="77777777" w:rsidR="0009316E" w:rsidRDefault="0009316E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250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6B89EB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3A75831E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proofErr w:type="spellStart"/>
      <w:r w:rsidR="00EB2567"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="00EB2567"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="00EB2567"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="00EB2567"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5B9B9EB4" w14:textId="015EB864" w:rsidR="004321C6" w:rsidRDefault="004321C6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3EF08CBD" w14:textId="77777777" w:rsidR="004321C6" w:rsidRPr="00E67C9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A2225F4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B16ADB2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59CB317D" w14:textId="77777777" w:rsidR="004321C6" w:rsidRPr="00957904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10A4B5CC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7A3C" w14:textId="77777777" w:rsidR="00245FF0" w:rsidRDefault="00245FF0">
      <w:r>
        <w:separator/>
      </w:r>
    </w:p>
  </w:endnote>
  <w:endnote w:type="continuationSeparator" w:id="0">
    <w:p w14:paraId="246B9906" w14:textId="77777777" w:rsidR="00245FF0" w:rsidRDefault="00245FF0">
      <w:r>
        <w:continuationSeparator/>
      </w:r>
    </w:p>
  </w:endnote>
  <w:endnote w:type="continuationNotice" w:id="1">
    <w:p w14:paraId="28C8B4D1" w14:textId="77777777" w:rsidR="00245FF0" w:rsidRDefault="00245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8DF3" w14:textId="77777777" w:rsidR="00245FF0" w:rsidRDefault="00245FF0">
      <w:r>
        <w:separator/>
      </w:r>
    </w:p>
  </w:footnote>
  <w:footnote w:type="continuationSeparator" w:id="0">
    <w:p w14:paraId="5CF7EC61" w14:textId="77777777" w:rsidR="00245FF0" w:rsidRDefault="00245FF0">
      <w:r>
        <w:continuationSeparator/>
      </w:r>
    </w:p>
  </w:footnote>
  <w:footnote w:type="continuationNotice" w:id="1">
    <w:p w14:paraId="20C711DF" w14:textId="77777777" w:rsidR="00245FF0" w:rsidRDefault="00245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16E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7A6BEBB-A105-4721-91ED-661B491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dicinestandards@nhs.net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E37F83-0514-4DBC-964D-4A380073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9</TotalTime>
  <Pages>8</Pages>
  <Words>1557</Words>
  <Characters>10367</Characters>
  <Application>Microsoft Office Word</Application>
  <DocSecurity>0</DocSecurity>
  <Lines>969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11456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https://www.gov.uk/government/publications/introduction-of-a-routine-varicella-mmrv-vaccination-programme/introduction-of-a-routine-varicella-mmrv-vaccination-programme-for-children-at-one-year-and-at-18-months</vt:lpwstr>
      </vt:variant>
      <vt:variant>
        <vt:lpwstr>T1</vt:lpwstr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9</cp:revision>
  <cp:lastPrinted>2025-12-04T18:40:00Z</cp:lastPrinted>
  <dcterms:created xsi:type="dcterms:W3CDTF">2025-12-17T14:54:00Z</dcterms:created>
  <dcterms:modified xsi:type="dcterms:W3CDTF">2025-12-18T11:19:00Z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