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43F681CA" w:rsidR="00032A7E" w:rsidRDefault="00032A7E" w:rsidP="002354F3">
      <w:r>
        <w:rPr>
          <w:noProof/>
        </w:rPr>
        <w:drawing>
          <wp:anchor distT="0" distB="0" distL="114300" distR="114300" simplePos="0" relativeHeight="251659264" behindDoc="1" locked="0" layoutInCell="1" allowOverlap="1" wp14:anchorId="62DDF10E" wp14:editId="3A56C851">
            <wp:simplePos x="0" y="0"/>
            <wp:positionH relativeFrom="page">
              <wp:align>left</wp:align>
            </wp:positionH>
            <wp:positionV relativeFrom="paragraph">
              <wp:posOffset>-723966</wp:posOffset>
            </wp:positionV>
            <wp:extent cx="7560000" cy="1700569"/>
            <wp:effectExtent l="0" t="0" r="3175" b="0"/>
            <wp:wrapNone/>
            <wp:docPr id="1777252435" name="Picture 1" descr="NHS Business Services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52435" name="Picture 1" descr="NHS Business Services Author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0000" cy="1700569"/>
                    </a:xfrm>
                    <a:prstGeom prst="rect">
                      <a:avLst/>
                    </a:prstGeom>
                  </pic:spPr>
                </pic:pic>
              </a:graphicData>
            </a:graphic>
            <wp14:sizeRelH relativeFrom="page">
              <wp14:pctWidth>0</wp14:pctWidth>
            </wp14:sizeRelH>
            <wp14:sizeRelV relativeFrom="page">
              <wp14:pctHeight>0</wp14:pctHeight>
            </wp14:sizeRelV>
          </wp:anchor>
        </w:drawing>
      </w:r>
    </w:p>
    <w:p w14:paraId="449FDD38" w14:textId="77777777" w:rsidR="00032A7E" w:rsidRDefault="00032A7E" w:rsidP="002354F3"/>
    <w:p w14:paraId="6F37912D" w14:textId="77777777" w:rsidR="00560D93" w:rsidRDefault="00560D93" w:rsidP="002354F3"/>
    <w:p w14:paraId="62FFB936" w14:textId="77777777" w:rsidR="00560D93" w:rsidRDefault="00560D93" w:rsidP="002354F3"/>
    <w:p w14:paraId="1AE0080D" w14:textId="77777777" w:rsidR="00560D93" w:rsidRDefault="00560D93" w:rsidP="002354F3"/>
    <w:p w14:paraId="1329B417" w14:textId="77777777" w:rsidR="00560D93" w:rsidRDefault="00560D93" w:rsidP="002354F3"/>
    <w:p w14:paraId="7A46BE39" w14:textId="77777777" w:rsidR="00560D93" w:rsidRDefault="00560D93" w:rsidP="002354F3"/>
    <w:p w14:paraId="6CFEC1D0" w14:textId="24339A33" w:rsidR="00032A7E" w:rsidRDefault="00560D93" w:rsidP="002354F3">
      <w:r w:rsidRPr="00270C99">
        <w:rPr>
          <w:noProof/>
        </w:rPr>
        <mc:AlternateContent>
          <mc:Choice Requires="wps">
            <w:drawing>
              <wp:anchor distT="0" distB="0" distL="114300" distR="114300" simplePos="0" relativeHeight="251661312" behindDoc="1" locked="0" layoutInCell="1" allowOverlap="1" wp14:anchorId="1F3484DF" wp14:editId="00DF3301">
                <wp:simplePos x="0" y="0"/>
                <wp:positionH relativeFrom="column">
                  <wp:posOffset>-132715</wp:posOffset>
                </wp:positionH>
                <wp:positionV relativeFrom="paragraph">
                  <wp:posOffset>168910</wp:posOffset>
                </wp:positionV>
                <wp:extent cx="2783840" cy="491490"/>
                <wp:effectExtent l="0" t="0" r="0"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783840"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EEB3D0" id="Rectangle 1" o:spid="_x0000_s1026" alt="&quot;&quot;" style="position:absolute;margin-left:-10.45pt;margin-top:13.3pt;width:219.2pt;height:38.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" fillcolor="#005eb8" stroked="f" strokeweight="1pt"/>
            </w:pict>
          </mc:Fallback>
        </mc:AlternateContent>
      </w:r>
    </w:p>
    <w:p w14:paraId="76679843" w14:textId="41677DC4" w:rsidR="008B5C39" w:rsidRDefault="00270C99" w:rsidP="005D6418">
      <w:pPr>
        <w:pStyle w:val="Heading1"/>
      </w:pPr>
      <w:r w:rsidRPr="00B9214D">
        <w:t xml:space="preserve"> </w:t>
      </w:r>
      <w:r w:rsidR="005A6B75" w:rsidRPr="00B9214D">
        <w:rPr>
          <w:bCs/>
          <w:color w:val="FFFFFF" w:themeColor="background1"/>
          <w:sz w:val="56"/>
          <w:szCs w:val="56"/>
        </w:rPr>
        <w:t>NHS Pensions</w:t>
      </w:r>
    </w:p>
    <w:p w14:paraId="25D255BB" w14:textId="6926597C" w:rsidR="00AF5D11" w:rsidRDefault="009465C0" w:rsidP="005A6B75">
      <w:pPr>
        <w:pStyle w:val="Heading1"/>
      </w:pPr>
      <w:r w:rsidRPr="009465C0">
        <w:t>NHS Pensions Online (POL) Guide</w:t>
      </w:r>
    </w:p>
    <w:p w14:paraId="69A56308" w14:textId="77777777" w:rsidR="00AC3718" w:rsidRPr="00AC3718" w:rsidRDefault="00AC3718" w:rsidP="00AC3718">
      <w:pPr>
        <w:pStyle w:val="Heading1"/>
      </w:pPr>
      <w:r w:rsidRPr="00AC3718">
        <w:t>26. Non-Updated records</w:t>
      </w:r>
    </w:p>
    <w:p w14:paraId="08D51D60" w14:textId="77777777" w:rsidR="00AC3718" w:rsidRPr="00AC3718" w:rsidRDefault="00AC3718" w:rsidP="00AC3718"/>
    <w:p w14:paraId="72D49BD4" w14:textId="77777777" w:rsidR="00AC3718" w:rsidRPr="00AC3718" w:rsidRDefault="00AC3718" w:rsidP="00AC3718"/>
    <w:p w14:paraId="616AF772" w14:textId="77777777" w:rsidR="00AC3718" w:rsidRPr="00AC3718" w:rsidRDefault="00AC3718" w:rsidP="00AC3718"/>
    <w:p w14:paraId="5FA3ABC0" w14:textId="77777777" w:rsidR="00AC3718" w:rsidRPr="00AC3718" w:rsidRDefault="00AC3718" w:rsidP="00AC3718"/>
    <w:p w14:paraId="2500CEB3" w14:textId="77777777" w:rsidR="00AC3718" w:rsidRPr="00AC3718" w:rsidRDefault="00AC3718" w:rsidP="00AC3718"/>
    <w:p w14:paraId="2B067CB9" w14:textId="77777777" w:rsidR="00AC3718" w:rsidRPr="00AC3718" w:rsidRDefault="00AC3718" w:rsidP="00AC3718"/>
    <w:p w14:paraId="32EB9AED" w14:textId="77777777" w:rsidR="00AC3718" w:rsidRPr="00AC3718" w:rsidRDefault="00AC3718" w:rsidP="00AC3718"/>
    <w:p w14:paraId="13A34826" w14:textId="77777777" w:rsidR="00AC3718" w:rsidRPr="00AC3718" w:rsidRDefault="00AC3718" w:rsidP="00AC3718"/>
    <w:p w14:paraId="7A13894E" w14:textId="77777777" w:rsidR="00AC3718" w:rsidRPr="00AC3718" w:rsidRDefault="00AC3718" w:rsidP="00AC3718"/>
    <w:p w14:paraId="5A877BAE" w14:textId="77777777" w:rsidR="00AC3718" w:rsidRPr="00AC3718" w:rsidRDefault="00AC3718" w:rsidP="00AC3718"/>
    <w:p w14:paraId="1AA0B647" w14:textId="77777777" w:rsidR="00AC3718" w:rsidRPr="00AC3718" w:rsidRDefault="00AC3718" w:rsidP="00AC3718"/>
    <w:p w14:paraId="227D8322" w14:textId="77777777" w:rsidR="00AC3718" w:rsidRPr="00AC3718" w:rsidRDefault="00AC3718" w:rsidP="00AC3718"/>
    <w:p w14:paraId="441C71D0" w14:textId="77777777" w:rsidR="00AC3718" w:rsidRPr="00AC3718" w:rsidRDefault="00AC3718" w:rsidP="00AC3718"/>
    <w:p w14:paraId="124716D3" w14:textId="77777777" w:rsidR="00AC3718" w:rsidRPr="00AC3718" w:rsidRDefault="00AC3718" w:rsidP="00AC3718"/>
    <w:p w14:paraId="4C436376" w14:textId="77777777" w:rsidR="00AC3718" w:rsidRPr="00AC3718" w:rsidRDefault="00AC3718" w:rsidP="00AC3718"/>
    <w:p w14:paraId="504B724B" w14:textId="77777777" w:rsidR="00AC3718" w:rsidRPr="00AC3718" w:rsidRDefault="00AC3718" w:rsidP="00AC3718"/>
    <w:p w14:paraId="796C8B92" w14:textId="77777777" w:rsidR="00AC3718" w:rsidRPr="00AC3718" w:rsidRDefault="00AC3718" w:rsidP="00AC3718"/>
    <w:p w14:paraId="5433688F" w14:textId="77777777" w:rsidR="00AC3718" w:rsidRPr="00AC3718" w:rsidRDefault="00AC3718" w:rsidP="00AC3718"/>
    <w:p w14:paraId="533F0DFD" w14:textId="77777777" w:rsidR="00AC3718" w:rsidRPr="00AC3718" w:rsidRDefault="00AC3718" w:rsidP="00AC3718"/>
    <w:p w14:paraId="35088D29" w14:textId="77777777" w:rsidR="00AC3718" w:rsidRPr="00AC3718" w:rsidRDefault="00AC3718" w:rsidP="00AC3718"/>
    <w:p w14:paraId="241C271A" w14:textId="77777777" w:rsidR="00AC3718" w:rsidRPr="00AC3718" w:rsidRDefault="00AC3718" w:rsidP="00AC3718"/>
    <w:p w14:paraId="6714D5AD" w14:textId="77777777" w:rsidR="00AC3718" w:rsidRPr="00AC3718" w:rsidRDefault="00AC3718" w:rsidP="00AC3718"/>
    <w:p w14:paraId="255647C2" w14:textId="77777777" w:rsidR="00AC3718" w:rsidRPr="00AC3718" w:rsidRDefault="00AC3718" w:rsidP="00AC3718"/>
    <w:p w14:paraId="7A0BA541" w14:textId="77777777" w:rsidR="00AC3718" w:rsidRPr="00AC3718" w:rsidRDefault="00AC3718" w:rsidP="00AC3718"/>
    <w:p w14:paraId="2BCFAF44" w14:textId="77777777" w:rsidR="00AC3718" w:rsidRPr="00AC3718" w:rsidRDefault="00AC3718" w:rsidP="00AC3718"/>
    <w:p w14:paraId="598398E5" w14:textId="77777777" w:rsidR="00AC3718" w:rsidRPr="00AC3718" w:rsidRDefault="00AC3718" w:rsidP="00AC3718"/>
    <w:p w14:paraId="288D7730" w14:textId="77777777" w:rsidR="00AC3718" w:rsidRPr="00AC3718" w:rsidRDefault="00AC3718" w:rsidP="00AC3718"/>
    <w:p w14:paraId="562238CA" w14:textId="77777777" w:rsidR="00AC3718" w:rsidRPr="00AC3718" w:rsidRDefault="00AC3718" w:rsidP="00AC3718"/>
    <w:p w14:paraId="3F51B51B" w14:textId="77777777" w:rsidR="005D6418" w:rsidRDefault="005D6418" w:rsidP="00AC3718"/>
    <w:p w14:paraId="79E97ABE" w14:textId="3A508D83" w:rsidR="00AC3718" w:rsidRPr="00AC3718" w:rsidRDefault="00AC3718" w:rsidP="00AC3718">
      <w:pPr>
        <w:rPr>
          <w:b/>
          <w:bCs/>
        </w:rPr>
      </w:pPr>
      <w:r w:rsidRPr="00AC3718">
        <w:lastRenderedPageBreak/>
        <w:t>The Non-updated records function lists all your current scheme members whose employment(s) is not updated to the latest financial year-end.</w:t>
      </w:r>
    </w:p>
    <w:p w14:paraId="0D16B14E" w14:textId="77777777" w:rsidR="00AC3718" w:rsidRPr="00AC3718" w:rsidRDefault="00AC3718" w:rsidP="00AC3718"/>
    <w:p w14:paraId="3A9CAE91" w14:textId="77777777" w:rsidR="00AC3718" w:rsidRPr="00AC3718" w:rsidRDefault="00AC3718" w:rsidP="00AC3718">
      <w:r w:rsidRPr="00AC3718">
        <w:t>If the member has concurrent part-time posts of which neither are updated to the current year-end then they will have more than one entry on the list, but these will display different employment identifiers.</w:t>
      </w:r>
    </w:p>
    <w:p w14:paraId="27E1B11E" w14:textId="77777777" w:rsidR="00AC3718" w:rsidRPr="00AC3718" w:rsidRDefault="00AC3718" w:rsidP="00AC3718"/>
    <w:p w14:paraId="18548778" w14:textId="391E034A" w:rsidR="00AC3718" w:rsidRPr="00AC3718" w:rsidRDefault="00AC3718" w:rsidP="00AC3718">
      <w:r w:rsidRPr="00AC3718">
        <w:t>The list displays the first 100 records, but there is a facility to search the database for any of your members using their NI number. This search will find any of your current members - not just those in the first 100.</w:t>
      </w:r>
    </w:p>
    <w:p w14:paraId="7DDDC994" w14:textId="4F71094B" w:rsidR="00AC3718" w:rsidRPr="00AC3718" w:rsidRDefault="00BB1802" w:rsidP="00AC3718">
      <w:r w:rsidRPr="00AC3718">
        <w:rPr>
          <w:noProof/>
        </w:rPr>
        <mc:AlternateContent>
          <mc:Choice Requires="wps">
            <w:drawing>
              <wp:anchor distT="0" distB="0" distL="114300" distR="114300" simplePos="0" relativeHeight="251646976" behindDoc="0" locked="0" layoutInCell="1" allowOverlap="1" wp14:anchorId="2294CF5A" wp14:editId="19C6E101">
                <wp:simplePos x="0" y="0"/>
                <wp:positionH relativeFrom="column">
                  <wp:posOffset>1556385</wp:posOffset>
                </wp:positionH>
                <wp:positionV relativeFrom="paragraph">
                  <wp:posOffset>121919</wp:posOffset>
                </wp:positionV>
                <wp:extent cx="628650" cy="1076325"/>
                <wp:effectExtent l="0" t="0" r="76200" b="4762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107632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33E9" id="Straight Connector 7" o:spid="_x0000_s1026" alt="&quot;&quot;"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5pt,9.6pt" to="172.0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" strokeweight="1.5pt">
                <v:stroke endarrow="block"/>
              </v:line>
            </w:pict>
          </mc:Fallback>
        </mc:AlternateContent>
      </w:r>
    </w:p>
    <w:p w14:paraId="408B1B71" w14:textId="110CFA3A" w:rsidR="00AC3718" w:rsidRPr="00AC3718" w:rsidRDefault="00AC3718" w:rsidP="00AC3718"/>
    <w:p w14:paraId="33A88E73" w14:textId="18B63E85" w:rsidR="00AC3718" w:rsidRPr="00AC3718" w:rsidRDefault="00AC3718" w:rsidP="00AC3718"/>
    <w:p w14:paraId="646DA7CB" w14:textId="1F756B86" w:rsidR="00AC3718" w:rsidRPr="00AC3718" w:rsidRDefault="00AC3718" w:rsidP="00AC3718">
      <w:r w:rsidRPr="00AC3718">
        <w:rPr>
          <w:noProof/>
        </w:rPr>
        <mc:AlternateContent>
          <mc:Choice Requires="wps">
            <w:drawing>
              <wp:anchor distT="0" distB="0" distL="114300" distR="114300" simplePos="0" relativeHeight="251650048" behindDoc="0" locked="0" layoutInCell="1" allowOverlap="1" wp14:anchorId="226DB5DC" wp14:editId="228929BE">
                <wp:simplePos x="0" y="0"/>
                <wp:positionH relativeFrom="column">
                  <wp:posOffset>2089785</wp:posOffset>
                </wp:positionH>
                <wp:positionV relativeFrom="paragraph">
                  <wp:posOffset>888365</wp:posOffset>
                </wp:positionV>
                <wp:extent cx="1162050" cy="2524125"/>
                <wp:effectExtent l="38100" t="38100" r="19050" b="2857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62050" cy="2524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8AC0B" id="Straight Connector 6" o:spid="_x0000_s1026" alt="&quot;&quot;" style="position:absolute;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55pt,69.95pt" to="256.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">
                <v:stroke endarrow="block"/>
              </v:line>
            </w:pict>
          </mc:Fallback>
        </mc:AlternateContent>
      </w:r>
      <w:r w:rsidRPr="00AC3718">
        <w:rPr>
          <w:noProof/>
        </w:rPr>
        <w:drawing>
          <wp:inline distT="0" distB="0" distL="0" distR="0" wp14:anchorId="559CA26C" wp14:editId="3200BBE0">
            <wp:extent cx="5323091" cy="3287978"/>
            <wp:effectExtent l="0" t="0" r="0" b="8255"/>
            <wp:docPr id="1696739314" name="Picture 1" descr="Image of updated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39314" name="Picture 1" descr="Image of updated records"/>
                    <pic:cNvPicPr/>
                  </pic:nvPicPr>
                  <pic:blipFill>
                    <a:blip r:embed="rId11">
                      <a:extLst>
                        <a:ext uri="{28A0092B-C50C-407E-A947-70E740481C1C}">
                          <a14:useLocalDpi xmlns:a14="http://schemas.microsoft.com/office/drawing/2010/main" val="0"/>
                        </a:ext>
                      </a:extLst>
                    </a:blip>
                    <a:stretch>
                      <a:fillRect/>
                    </a:stretch>
                  </pic:blipFill>
                  <pic:spPr>
                    <a:xfrm>
                      <a:off x="0" y="0"/>
                      <a:ext cx="5323091" cy="3287978"/>
                    </a:xfrm>
                    <a:prstGeom prst="rect">
                      <a:avLst/>
                    </a:prstGeom>
                  </pic:spPr>
                </pic:pic>
              </a:graphicData>
            </a:graphic>
          </wp:inline>
        </w:drawing>
      </w:r>
    </w:p>
    <w:p w14:paraId="5DCB04AA" w14:textId="77777777" w:rsidR="00AC3718" w:rsidRPr="00AC3718" w:rsidRDefault="00AC3718" w:rsidP="00AC3718"/>
    <w:p w14:paraId="507ED981" w14:textId="77777777" w:rsidR="00AC3718" w:rsidRPr="00AC3718" w:rsidRDefault="00AC3718" w:rsidP="00AC3718">
      <w:r w:rsidRPr="00AC3718">
        <w:t>The list can be sorted into any order by selecting ‘</w:t>
      </w:r>
      <w:r w:rsidRPr="00AC3718">
        <w:sym w:font="Symbol" w:char="F0D9"/>
      </w:r>
      <w:r w:rsidRPr="00AC3718">
        <w:t>’ or ‘</w:t>
      </w:r>
      <w:r w:rsidRPr="00AC3718">
        <w:sym w:font="Symbol" w:char="F0DA"/>
      </w:r>
      <w:r w:rsidRPr="00AC3718">
        <w:t>’ at the sides of the title at the head of the column that you want the list to be displayed in. Once sorted into your preferred order the first 100 records will be relisted.</w:t>
      </w:r>
    </w:p>
    <w:p w14:paraId="2D6B0B59" w14:textId="77777777" w:rsidR="00AC3718" w:rsidRPr="00AC3718" w:rsidRDefault="00AC3718" w:rsidP="00AC3718"/>
    <w:p w14:paraId="7E9F14DE" w14:textId="77777777" w:rsidR="00AC3718" w:rsidRPr="00AC3718" w:rsidRDefault="00AC3718" w:rsidP="00AC3718"/>
    <w:p w14:paraId="37F08A0D" w14:textId="77777777" w:rsidR="00AC3718" w:rsidRPr="00AC3718" w:rsidRDefault="00AC3718" w:rsidP="00AC3718"/>
    <w:p w14:paraId="21ECE2E0" w14:textId="77777777" w:rsidR="00AC3718" w:rsidRPr="00AC3718" w:rsidRDefault="00AC3718" w:rsidP="00AC3718"/>
    <w:p w14:paraId="17C87029" w14:textId="77777777" w:rsidR="00AC3718" w:rsidRPr="00AC3718" w:rsidRDefault="00AC3718" w:rsidP="00AC3718"/>
    <w:p w14:paraId="7F83A4FD" w14:textId="77777777" w:rsidR="00AC3718" w:rsidRPr="00AC3718" w:rsidRDefault="00AC3718" w:rsidP="00AC3718"/>
    <w:p w14:paraId="785D84C7" w14:textId="77777777" w:rsidR="00AC3718" w:rsidRPr="00AC3718" w:rsidRDefault="00AC3718" w:rsidP="00AC3718"/>
    <w:p w14:paraId="36BBC4B3" w14:textId="77777777" w:rsidR="00AC3718" w:rsidRPr="00AC3718" w:rsidRDefault="00AC3718" w:rsidP="00AC3718"/>
    <w:p w14:paraId="5C75CAFC" w14:textId="77777777" w:rsidR="00AC3718" w:rsidRPr="00AC3718" w:rsidRDefault="00AC3718" w:rsidP="00AC3718"/>
    <w:p w14:paraId="2DF91C16" w14:textId="77777777" w:rsidR="00AC3718" w:rsidRPr="00AC3718" w:rsidRDefault="00AC3718" w:rsidP="00AC3718"/>
    <w:p w14:paraId="449099C9" w14:textId="77777777" w:rsidR="005D6418" w:rsidRDefault="005D6418" w:rsidP="00AC3718"/>
    <w:p w14:paraId="27DFD9D9" w14:textId="569B6BC8" w:rsidR="00AC3718" w:rsidRPr="00AC3718" w:rsidRDefault="00AC3718" w:rsidP="00AC3718">
      <w:r w:rsidRPr="00AC3718">
        <w:lastRenderedPageBreak/>
        <w:t xml:space="preserve">For example, if you select and sort by </w:t>
      </w:r>
      <w:r w:rsidR="00A528AA">
        <w:t>Pensions Membership</w:t>
      </w:r>
      <w:r w:rsidRPr="00AC3718">
        <w:t xml:space="preserve"> (SD) Number using ‘</w:t>
      </w:r>
      <w:r w:rsidRPr="00AC3718">
        <w:sym w:font="Symbol" w:char="F0DA"/>
      </w:r>
      <w:r w:rsidRPr="00AC3718">
        <w:t xml:space="preserve">’ then the first 100 records starting with the earliest </w:t>
      </w:r>
      <w:r w:rsidR="00A528AA">
        <w:t>Member (</w:t>
      </w:r>
      <w:r w:rsidRPr="00AC3718">
        <w:t>SD</w:t>
      </w:r>
      <w:r w:rsidR="00A528AA">
        <w:t>)</w:t>
      </w:r>
      <w:r w:rsidRPr="00AC3718">
        <w:t xml:space="preserve"> number will be displayed, as illustrated below: </w:t>
      </w:r>
    </w:p>
    <w:p w14:paraId="51B530D3" w14:textId="77777777" w:rsidR="00AC3718" w:rsidRPr="00AC3718" w:rsidRDefault="00AC3718" w:rsidP="00AC3718">
      <w:pPr>
        <w:rPr>
          <w:b/>
          <w:bCs/>
        </w:rPr>
      </w:pPr>
    </w:p>
    <w:p w14:paraId="2F1EE412" w14:textId="77777777" w:rsidR="00AC3718" w:rsidRPr="00AC3718" w:rsidRDefault="00AC3718" w:rsidP="00AC3718">
      <w:pPr>
        <w:rPr>
          <w:b/>
          <w:bCs/>
        </w:rPr>
      </w:pPr>
      <w:r w:rsidRPr="00AC3718">
        <w:rPr>
          <w:b/>
          <w:bCs/>
          <w:noProof/>
        </w:rPr>
        <w:drawing>
          <wp:inline distT="0" distB="0" distL="0" distR="0" wp14:anchorId="29B1A390" wp14:editId="7DC935BC">
            <wp:extent cx="5781675" cy="3185795"/>
            <wp:effectExtent l="0" t="0" r="9525" b="0"/>
            <wp:docPr id="1543305239" name="Picture 1" descr="Screenshot of user records non updated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305239" name="Picture 1" descr="Screenshot of user records non updated years"/>
                    <pic:cNvPicPr/>
                  </pic:nvPicPr>
                  <pic:blipFill>
                    <a:blip r:embed="rId12"/>
                    <a:stretch>
                      <a:fillRect/>
                    </a:stretch>
                  </pic:blipFill>
                  <pic:spPr>
                    <a:xfrm>
                      <a:off x="0" y="0"/>
                      <a:ext cx="5781675" cy="3185795"/>
                    </a:xfrm>
                    <a:prstGeom prst="rect">
                      <a:avLst/>
                    </a:prstGeom>
                  </pic:spPr>
                </pic:pic>
              </a:graphicData>
            </a:graphic>
          </wp:inline>
        </w:drawing>
      </w:r>
    </w:p>
    <w:p w14:paraId="4F206313" w14:textId="77777777" w:rsidR="00AC3718" w:rsidRPr="00AC3718" w:rsidRDefault="00AC3718" w:rsidP="00AC3718">
      <w:pPr>
        <w:rPr>
          <w:b/>
          <w:bCs/>
        </w:rPr>
      </w:pPr>
    </w:p>
    <w:p w14:paraId="2885B642" w14:textId="77777777" w:rsidR="00AC3718" w:rsidRPr="00AC3718" w:rsidRDefault="00AC3718" w:rsidP="00AC3718">
      <w:pPr>
        <w:rPr>
          <w:b/>
          <w:bCs/>
        </w:rPr>
      </w:pPr>
    </w:p>
    <w:p w14:paraId="2CADBA19" w14:textId="77777777" w:rsidR="00AC3718" w:rsidRPr="00AC3718" w:rsidRDefault="00AC3718" w:rsidP="00AC3718">
      <w:pPr>
        <w:pStyle w:val="Heading3"/>
      </w:pPr>
      <w:r w:rsidRPr="00AC3718">
        <w:t>Suggested ways to sort and action these records:</w:t>
      </w:r>
    </w:p>
    <w:p w14:paraId="03C84E2D" w14:textId="004F6A54" w:rsidR="00AC3718" w:rsidRPr="00AC3718" w:rsidRDefault="00AC3718" w:rsidP="00AC3718">
      <w:r w:rsidRPr="00AC3718">
        <w:t>To deal with members who may be near retiring age, sort via ‘</w:t>
      </w:r>
      <w:r w:rsidR="00AD0551">
        <w:t>Member (</w:t>
      </w:r>
      <w:r w:rsidRPr="00AC3718">
        <w:t>SD</w:t>
      </w:r>
      <w:r w:rsidR="00AD0551">
        <w:t>)</w:t>
      </w:r>
      <w:r w:rsidRPr="00AC3718">
        <w:t xml:space="preserve">number – v’ </w:t>
      </w:r>
    </w:p>
    <w:p w14:paraId="366BD370" w14:textId="77777777" w:rsidR="00AC3718" w:rsidRPr="00AC3718" w:rsidRDefault="00AC3718" w:rsidP="00AC3718"/>
    <w:p w14:paraId="619B4747" w14:textId="77777777" w:rsidR="00AC3718" w:rsidRPr="00AC3718" w:rsidRDefault="00AC3718" w:rsidP="00AC3718">
      <w:r w:rsidRPr="00AC3718">
        <w:t>To action updates that have been outstanding the longest, sort via ‘Update Year – v’</w:t>
      </w:r>
    </w:p>
    <w:p w14:paraId="1D0A5599" w14:textId="77777777" w:rsidR="00AC3718" w:rsidRPr="00AC3718" w:rsidRDefault="00AC3718" w:rsidP="00AC3718"/>
    <w:p w14:paraId="30828A27" w14:textId="216EA56E" w:rsidR="00AC3718" w:rsidRPr="00AC3718" w:rsidRDefault="00AC3718" w:rsidP="00AC3718">
      <w:r w:rsidRPr="00AC3718">
        <w:t xml:space="preserve">Once you have identified a member whose update you wish to action it is also advisable to then do a search using their </w:t>
      </w:r>
      <w:r w:rsidR="00AD2670">
        <w:t>Member (</w:t>
      </w:r>
      <w:r w:rsidRPr="00AC3718">
        <w:t>SD</w:t>
      </w:r>
      <w:r w:rsidR="00AD2670">
        <w:t>)</w:t>
      </w:r>
      <w:r w:rsidRPr="00AC3718">
        <w:t xml:space="preserve"> number. This will identify if there is more than one year that requires updating for the same member.</w:t>
      </w:r>
    </w:p>
    <w:p w14:paraId="1AFABD28" w14:textId="77777777" w:rsidR="00AC3718" w:rsidRPr="00AC3718" w:rsidRDefault="00AC3718" w:rsidP="00AC3718"/>
    <w:p w14:paraId="203769D8" w14:textId="77777777" w:rsidR="00AC3718" w:rsidRPr="00AC3718" w:rsidRDefault="00AC3718" w:rsidP="00AC3718">
      <w:r w:rsidRPr="00AC3718">
        <w:t>Any updates for the same member must then be submitted in year order via the SD55 Annual update form in POL.</w:t>
      </w:r>
    </w:p>
    <w:p w14:paraId="08E453CC" w14:textId="77777777" w:rsidR="00AC3718" w:rsidRPr="00AC3718" w:rsidRDefault="00AC3718" w:rsidP="00AC3718"/>
    <w:p w14:paraId="3A6F61CC" w14:textId="77777777" w:rsidR="00AC3718" w:rsidRPr="00AC3718" w:rsidRDefault="00AC3718" w:rsidP="00AC3718"/>
    <w:p w14:paraId="5E079AC9" w14:textId="00D82B0B" w:rsidR="00AC3718" w:rsidRPr="00AC3718" w:rsidRDefault="00AC3718" w:rsidP="00AC3718">
      <w:r w:rsidRPr="00AC3718">
        <w:rPr>
          <w:noProof/>
        </w:rPr>
        <w:lastRenderedPageBreak/>
        <mc:AlternateContent>
          <mc:Choice Requires="wps">
            <w:drawing>
              <wp:anchor distT="0" distB="0" distL="114300" distR="114300" simplePos="0" relativeHeight="251651072" behindDoc="0" locked="0" layoutInCell="1" allowOverlap="1" wp14:anchorId="214B8D63" wp14:editId="0313250F">
                <wp:simplePos x="0" y="0"/>
                <wp:positionH relativeFrom="column">
                  <wp:posOffset>1943100</wp:posOffset>
                </wp:positionH>
                <wp:positionV relativeFrom="paragraph">
                  <wp:posOffset>2965450</wp:posOffset>
                </wp:positionV>
                <wp:extent cx="895350" cy="260350"/>
                <wp:effectExtent l="38100" t="38100" r="19050" b="25400"/>
                <wp:wrapNone/>
                <wp:docPr id="495200407" name="Straight Connector 4952004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95350" cy="26035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C96F5" id="Straight Connector 495200407" o:spid="_x0000_s1026" alt="&quot;&quot;"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33.5pt" to="223.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" strokeweight="1.5pt">
                <v:stroke endarrow="block"/>
              </v:line>
            </w:pict>
          </mc:Fallback>
        </mc:AlternateContent>
      </w:r>
      <w:r w:rsidRPr="00AC3718">
        <w:rPr>
          <w:noProof/>
        </w:rPr>
        <w:drawing>
          <wp:inline distT="0" distB="0" distL="0" distR="0" wp14:anchorId="2A8E6753" wp14:editId="733AB9FC">
            <wp:extent cx="5854777" cy="3051349"/>
            <wp:effectExtent l="0" t="0" r="0" b="0"/>
            <wp:docPr id="16" name="Picture 16" descr="Image of user rec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user records"/>
                    <pic:cNvPicPr/>
                  </pic:nvPicPr>
                  <pic:blipFill>
                    <a:blip r:embed="rId13">
                      <a:extLst>
                        <a:ext uri="{28A0092B-C50C-407E-A947-70E740481C1C}">
                          <a14:useLocalDpi xmlns:a14="http://schemas.microsoft.com/office/drawing/2010/main" val="0"/>
                        </a:ext>
                      </a:extLst>
                    </a:blip>
                    <a:stretch>
                      <a:fillRect/>
                    </a:stretch>
                  </pic:blipFill>
                  <pic:spPr>
                    <a:xfrm>
                      <a:off x="0" y="0"/>
                      <a:ext cx="5854777" cy="3051349"/>
                    </a:xfrm>
                    <a:prstGeom prst="rect">
                      <a:avLst/>
                    </a:prstGeom>
                  </pic:spPr>
                </pic:pic>
              </a:graphicData>
            </a:graphic>
          </wp:inline>
        </w:drawing>
      </w:r>
    </w:p>
    <w:p w14:paraId="64C9FC64" w14:textId="77777777" w:rsidR="00AC3718" w:rsidRPr="00AC3718" w:rsidRDefault="00AC3718" w:rsidP="00AC3718"/>
    <w:p w14:paraId="33E46D55" w14:textId="77777777" w:rsidR="00AC3718" w:rsidRPr="00AC3718" w:rsidRDefault="00AC3718" w:rsidP="00AC3718">
      <w:r w:rsidRPr="00AC3718">
        <w:t>The list can also be exported, by using the ‘Export Notifications to Excel’ option at the bottom of the page.</w:t>
      </w:r>
    </w:p>
    <w:p w14:paraId="5D432A06" w14:textId="77777777" w:rsidR="00AC3718" w:rsidRPr="00AC3718" w:rsidRDefault="00AC3718" w:rsidP="00AC3718"/>
    <w:p w14:paraId="74B00157" w14:textId="77777777" w:rsidR="00AC3718" w:rsidRPr="00AC3718" w:rsidRDefault="00AC3718" w:rsidP="00AC3718">
      <w:r w:rsidRPr="00AC3718">
        <w:t>As updates are submitted and processed the list is updated. This is not immediate - it is an overnight process.</w:t>
      </w:r>
    </w:p>
    <w:p w14:paraId="1F306CA8" w14:textId="77777777" w:rsidR="00AC3718" w:rsidRPr="00AC3718" w:rsidRDefault="00AC3718" w:rsidP="00AC3718"/>
    <w:p w14:paraId="3BED3273" w14:textId="77777777" w:rsidR="00AC3718" w:rsidRDefault="00560D93" w:rsidP="003B14F9">
      <w:bookmarkStart w:id="0" w:name="_Hlk182487981"/>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Pr="00560D93">
        <w:br/>
      </w:r>
      <w:r w:rsidR="005A6B75" w:rsidRPr="00560D93">
        <w:br/>
      </w:r>
      <w:r w:rsidR="005A6B75" w:rsidRPr="00560D93">
        <w:br/>
      </w:r>
      <w:r w:rsidR="005A6B75" w:rsidRPr="00560D93">
        <w:br/>
      </w:r>
      <w:r w:rsidRPr="00560D93">
        <w:br/>
      </w:r>
      <w:r w:rsidRPr="00560D93">
        <w:br/>
      </w:r>
      <w:r w:rsidRPr="00560D93">
        <w:br/>
      </w:r>
      <w:r w:rsidRPr="00560D93">
        <w:br/>
      </w:r>
      <w:r w:rsidRPr="00560D93">
        <w:lastRenderedPageBreak/>
        <w:br/>
      </w:r>
      <w:r w:rsidR="003B14F9" w:rsidRPr="00560D93">
        <w:br/>
      </w:r>
      <w:r w:rsidR="003B14F9" w:rsidRPr="00560D93">
        <w:br/>
      </w:r>
      <w:r w:rsidR="003B14F9" w:rsidRPr="00560D93">
        <w:br/>
      </w:r>
    </w:p>
    <w:p w14:paraId="65566211" w14:textId="77777777" w:rsidR="00AC3718" w:rsidRDefault="00AC3718" w:rsidP="003B14F9"/>
    <w:p w14:paraId="33A4E9B0" w14:textId="77777777" w:rsidR="00AC3718" w:rsidRDefault="00AC3718" w:rsidP="003B14F9"/>
    <w:p w14:paraId="6C43E247" w14:textId="77777777" w:rsidR="00AC3718" w:rsidRDefault="00AC3718" w:rsidP="003B14F9"/>
    <w:p w14:paraId="2D702771" w14:textId="77777777" w:rsidR="00AC3718" w:rsidRDefault="00AC3718" w:rsidP="003B14F9"/>
    <w:p w14:paraId="73F4B5B7" w14:textId="77777777" w:rsidR="00AC3718" w:rsidRDefault="00AC3718" w:rsidP="003B14F9"/>
    <w:p w14:paraId="3759B311" w14:textId="77777777" w:rsidR="00AC3718" w:rsidRDefault="00AC3718" w:rsidP="003B14F9"/>
    <w:p w14:paraId="71028ACA" w14:textId="77777777" w:rsidR="00AC3718" w:rsidRDefault="00AC3718" w:rsidP="003B14F9"/>
    <w:p w14:paraId="7797D033" w14:textId="77777777" w:rsidR="00AC3718" w:rsidRDefault="00AC3718" w:rsidP="003B14F9"/>
    <w:p w14:paraId="298F809D" w14:textId="77777777" w:rsidR="00AC3718" w:rsidRDefault="00AC3718" w:rsidP="003B14F9"/>
    <w:p w14:paraId="709FE53E" w14:textId="77777777" w:rsidR="00AC3718" w:rsidRDefault="00AC3718" w:rsidP="003B14F9"/>
    <w:p w14:paraId="14C85812" w14:textId="77777777" w:rsidR="00AC3718" w:rsidRDefault="00AC3718" w:rsidP="003B14F9"/>
    <w:p w14:paraId="1C02E623" w14:textId="77777777" w:rsidR="00AC3718" w:rsidRDefault="00AC3718" w:rsidP="003B14F9"/>
    <w:p w14:paraId="55C7D2EA" w14:textId="77777777" w:rsidR="00AC3718" w:rsidRDefault="00AC3718" w:rsidP="003B14F9"/>
    <w:p w14:paraId="254525C2" w14:textId="77777777" w:rsidR="00AC3718" w:rsidRDefault="00AC3718" w:rsidP="003B14F9"/>
    <w:p w14:paraId="19256A12" w14:textId="77777777" w:rsidR="00AC3718" w:rsidRDefault="00AC3718" w:rsidP="003B14F9"/>
    <w:p w14:paraId="2F5CD13E" w14:textId="77777777" w:rsidR="00AC3718" w:rsidRDefault="00AC3718" w:rsidP="003B14F9"/>
    <w:p w14:paraId="5FC4F8CD" w14:textId="77777777" w:rsidR="00AC3718" w:rsidRDefault="00AC3718" w:rsidP="003B14F9"/>
    <w:p w14:paraId="19B02A33" w14:textId="77777777" w:rsidR="00AC3718" w:rsidRDefault="00AC3718" w:rsidP="003B14F9"/>
    <w:p w14:paraId="06B16B97" w14:textId="77777777" w:rsidR="00AC3718" w:rsidRDefault="00AC3718" w:rsidP="003B14F9"/>
    <w:p w14:paraId="494B4330" w14:textId="77777777" w:rsidR="00AC3718" w:rsidRDefault="00AC3718" w:rsidP="003B14F9"/>
    <w:p w14:paraId="0309210F" w14:textId="77777777" w:rsidR="00AC3718" w:rsidRDefault="00AC3718" w:rsidP="003B14F9"/>
    <w:p w14:paraId="63C20369" w14:textId="77777777" w:rsidR="00AC3718" w:rsidRDefault="00AC3718" w:rsidP="003B14F9"/>
    <w:p w14:paraId="349145B8" w14:textId="1045E07E" w:rsidR="003B14F9" w:rsidRDefault="003B14F9" w:rsidP="003B14F9">
      <w:pPr>
        <w:rPr>
          <w:color w:val="000000" w:themeColor="text1"/>
        </w:rPr>
      </w:pPr>
      <w:r w:rsidRPr="00560D93">
        <w:br/>
      </w:r>
      <w:r w:rsidRPr="00560D93">
        <w:br/>
      </w:r>
    </w:p>
    <w:p w14:paraId="54D008E3" w14:textId="3CFF98AF" w:rsidR="00560D93" w:rsidRPr="00D51D26" w:rsidRDefault="00560D93" w:rsidP="00AC3718">
      <w:pPr>
        <w:pStyle w:val="Heading3"/>
        <w:rPr>
          <w:color w:val="000000" w:themeColor="text1"/>
        </w:rPr>
      </w:pPr>
      <w:r w:rsidRPr="00D51D26">
        <w:rPr>
          <w:color w:val="000000" w:themeColor="text1"/>
        </w:rPr>
        <w:t>How we use your information</w:t>
      </w:r>
    </w:p>
    <w:p w14:paraId="4BF1D823" w14:textId="77777777" w:rsidR="00560D93" w:rsidRPr="00560D93" w:rsidRDefault="00560D93" w:rsidP="002354F3">
      <w:r w:rsidRPr="00560D93">
        <w:rPr>
          <w:lang w:val="en-US"/>
        </w:rPr>
        <w:t xml:space="preserve">For more information about how the NHSBSA processes your personal data, please see our Privacy Notice - </w:t>
      </w:r>
      <w:r w:rsidRPr="00560D93">
        <w:rPr>
          <w:lang w:val="en-US"/>
        </w:rPr>
        <w:br/>
      </w:r>
      <w:hyperlink r:id="rId14" w:history="1">
        <w:r w:rsidRPr="00560D93">
          <w:rPr>
            <w:color w:val="0000FF"/>
            <w:u w:val="single"/>
            <w:lang w:val="en-US"/>
          </w:rPr>
          <w:t>www.nhsbsa.nhs.uk/our-policies/privacy/nhs-pensions-privacy-notice</w:t>
        </w:r>
      </w:hyperlink>
    </w:p>
    <w:bookmarkEnd w:id="0"/>
    <w:p w14:paraId="17FD913B" w14:textId="77777777" w:rsidR="00560D93" w:rsidRPr="00560D93" w:rsidRDefault="00560D93" w:rsidP="002354F3"/>
    <w:p w14:paraId="75B94817" w14:textId="77777777" w:rsidR="00560D93" w:rsidRPr="005A6B75" w:rsidRDefault="00560D93" w:rsidP="002354F3">
      <w:pPr>
        <w:rPr>
          <w:b/>
          <w:bCs/>
          <w:sz w:val="52"/>
          <w:szCs w:val="52"/>
        </w:rPr>
      </w:pPr>
      <w:r w:rsidRPr="005A6B75">
        <w:rPr>
          <w:b/>
          <w:bCs/>
          <w:sz w:val="52"/>
          <w:szCs w:val="52"/>
        </w:rPr>
        <w:t>NHS Pensions</w:t>
      </w:r>
    </w:p>
    <w:p w14:paraId="43617DF0" w14:textId="77777777" w:rsidR="00AC3718" w:rsidRPr="003155D1" w:rsidRDefault="00AC3718" w:rsidP="003155D1">
      <w:pPr>
        <w:pStyle w:val="Heading2"/>
      </w:pPr>
      <w:r w:rsidRPr="003155D1">
        <w:t>Pensions Online (POL Guide) 26. Non-Updated records</w:t>
      </w:r>
    </w:p>
    <w:p w14:paraId="600F9B61" w14:textId="0E29433F" w:rsidR="00560D93" w:rsidRPr="00560D93" w:rsidRDefault="00560D93" w:rsidP="00116E73">
      <w:pPr>
        <w:rPr>
          <w:lang w:eastAsia="en-GB"/>
        </w:rPr>
      </w:pPr>
    </w:p>
    <w:p w14:paraId="1FEDC6B1" w14:textId="77777777" w:rsidR="00560D93" w:rsidRPr="00560D93" w:rsidRDefault="00560D93" w:rsidP="002354F3"/>
    <w:p w14:paraId="7A7CFBF2" w14:textId="14EA7A2F" w:rsidR="002E2A78" w:rsidRPr="005A6B75" w:rsidRDefault="00560D93" w:rsidP="002354F3">
      <w:pPr>
        <w:rPr>
          <w:color w:val="0000FF"/>
          <w:u w:val="single"/>
          <w:lang w:val="en-US"/>
        </w:rPr>
      </w:pPr>
      <w:hyperlink r:id="rId15" w:history="1">
        <w:r w:rsidRPr="005A6B75">
          <w:rPr>
            <w:color w:val="0000FF"/>
            <w:u w:val="single"/>
            <w:lang w:val="en-US"/>
          </w:rPr>
          <w:t>www.nhsbsa.nhs.uk/nhs-pensions</w:t>
        </w:r>
      </w:hyperlink>
    </w:p>
    <w:sectPr w:rsidR="002E2A78" w:rsidRPr="005A6B75" w:rsidSect="00C15533">
      <w:footerReference w:type="default" r:id="rId16"/>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D378" w14:textId="77777777" w:rsidR="00800265" w:rsidRDefault="00800265" w:rsidP="002354F3">
      <w:r>
        <w:separator/>
      </w:r>
    </w:p>
  </w:endnote>
  <w:endnote w:type="continuationSeparator" w:id="0">
    <w:p w14:paraId="57E0FB8C" w14:textId="77777777" w:rsidR="00800265" w:rsidRDefault="00800265" w:rsidP="002354F3">
      <w:r>
        <w:continuationSeparator/>
      </w:r>
    </w:p>
  </w:endnote>
  <w:endnote w:type="continuationNotice" w:id="1">
    <w:p w14:paraId="5995DEEE" w14:textId="77777777" w:rsidR="00800265" w:rsidRDefault="00800265" w:rsidP="00235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1063" w14:textId="208D858E" w:rsidR="00D43B7B" w:rsidRPr="00D43B7B" w:rsidRDefault="00D43B7B">
    <w:pPr>
      <w:pStyle w:val="Footer"/>
      <w:jc w:val="right"/>
      <w:rPr>
        <w:sz w:val="20"/>
        <w:szCs w:val="20"/>
      </w:rPr>
    </w:pPr>
    <w:r w:rsidRPr="00D43B7B">
      <w:rPr>
        <w:sz w:val="20"/>
        <w:szCs w:val="20"/>
      </w:rPr>
      <w:t xml:space="preserve"> </w:t>
    </w:r>
    <w:r>
      <w:rPr>
        <w:sz w:val="20"/>
        <w:szCs w:val="20"/>
      </w:rPr>
      <w:t>NHS Pensions-POL Guide</w:t>
    </w:r>
    <w:r w:rsidR="00D70B9F">
      <w:rPr>
        <w:sz w:val="20"/>
        <w:szCs w:val="20"/>
      </w:rPr>
      <w:t xml:space="preserve"> 26. Non-Updated records</w:t>
    </w:r>
    <w:r w:rsidRPr="00D43B7B">
      <w:rPr>
        <w:sz w:val="20"/>
        <w:szCs w:val="20"/>
      </w:rPr>
      <w:t>-</w:t>
    </w:r>
    <w:r w:rsidR="00D70B9F">
      <w:rPr>
        <w:sz w:val="20"/>
        <w:szCs w:val="20"/>
      </w:rPr>
      <w:t>20260309</w:t>
    </w:r>
    <w:r w:rsidRPr="00D43B7B">
      <w:rPr>
        <w:sz w:val="20"/>
        <w:szCs w:val="20"/>
      </w:rPr>
      <w:t>-(V</w:t>
    </w:r>
    <w:r w:rsidR="00D70B9F">
      <w:rPr>
        <w:sz w:val="20"/>
        <w:szCs w:val="20"/>
      </w:rPr>
      <w:t>4</w:t>
    </w:r>
    <w:r w:rsidRPr="00D43B7B">
      <w:rPr>
        <w:sz w:val="20"/>
        <w:szCs w:val="20"/>
      </w:rPr>
      <w:t>)</w:t>
    </w:r>
    <w:r>
      <w:rPr>
        <w:sz w:val="20"/>
        <w:szCs w:val="20"/>
      </w:rPr>
      <w:t xml:space="preserve">     </w:t>
    </w:r>
    <w:sdt>
      <w:sdtPr>
        <w:rPr>
          <w:sz w:val="20"/>
          <w:szCs w:val="20"/>
        </w:rPr>
        <w:id w:val="-116460404"/>
        <w:docPartObj>
          <w:docPartGallery w:val="Page Numbers (Bottom of Page)"/>
          <w:docPartUnique/>
        </w:docPartObj>
      </w:sdtPr>
      <w:sdtContent>
        <w:r w:rsidRPr="00D43B7B">
          <w:rPr>
            <w:sz w:val="20"/>
            <w:szCs w:val="20"/>
          </w:rPr>
          <w:fldChar w:fldCharType="begin"/>
        </w:r>
        <w:r w:rsidRPr="00D43B7B">
          <w:rPr>
            <w:sz w:val="20"/>
            <w:szCs w:val="20"/>
          </w:rPr>
          <w:instrText>PAGE   \* MERGEFORMAT</w:instrText>
        </w:r>
        <w:r w:rsidRPr="00D43B7B">
          <w:rPr>
            <w:sz w:val="20"/>
            <w:szCs w:val="20"/>
          </w:rPr>
          <w:fldChar w:fldCharType="separate"/>
        </w:r>
        <w:r w:rsidRPr="00D43B7B">
          <w:rPr>
            <w:sz w:val="20"/>
            <w:szCs w:val="20"/>
          </w:rPr>
          <w:t>2</w:t>
        </w:r>
        <w:r w:rsidRPr="00D43B7B">
          <w:rPr>
            <w:sz w:val="20"/>
            <w:szCs w:val="20"/>
          </w:rPr>
          <w:fldChar w:fldCharType="end"/>
        </w:r>
      </w:sdtContent>
    </w:sdt>
  </w:p>
  <w:p w14:paraId="1FD63C9D" w14:textId="78E0077B" w:rsidR="00C15533" w:rsidRPr="00AB67FD" w:rsidRDefault="00C15533" w:rsidP="00235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D4E73" w14:textId="77777777" w:rsidR="00800265" w:rsidRDefault="00800265" w:rsidP="002354F3">
      <w:r>
        <w:separator/>
      </w:r>
    </w:p>
  </w:footnote>
  <w:footnote w:type="continuationSeparator" w:id="0">
    <w:p w14:paraId="545BC6EB" w14:textId="77777777" w:rsidR="00800265" w:rsidRDefault="00800265" w:rsidP="002354F3">
      <w:r>
        <w:continuationSeparator/>
      </w:r>
    </w:p>
  </w:footnote>
  <w:footnote w:type="continuationNotice" w:id="1">
    <w:p w14:paraId="589D8623" w14:textId="77777777" w:rsidR="00800265" w:rsidRDefault="00800265" w:rsidP="002354F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2111"/>
    <w:rsid w:val="00011FEB"/>
    <w:rsid w:val="00026605"/>
    <w:rsid w:val="00032A7E"/>
    <w:rsid w:val="0007283F"/>
    <w:rsid w:val="000A6787"/>
    <w:rsid w:val="001118DC"/>
    <w:rsid w:val="00116E73"/>
    <w:rsid w:val="0014120B"/>
    <w:rsid w:val="00190096"/>
    <w:rsid w:val="001C0891"/>
    <w:rsid w:val="001F71E5"/>
    <w:rsid w:val="00201882"/>
    <w:rsid w:val="002354F3"/>
    <w:rsid w:val="002507C4"/>
    <w:rsid w:val="00261750"/>
    <w:rsid w:val="00270C99"/>
    <w:rsid w:val="00275859"/>
    <w:rsid w:val="002C0A03"/>
    <w:rsid w:val="002C2AF1"/>
    <w:rsid w:val="002E2A78"/>
    <w:rsid w:val="003155D1"/>
    <w:rsid w:val="003A740F"/>
    <w:rsid w:val="003B14F9"/>
    <w:rsid w:val="003E3892"/>
    <w:rsid w:val="003E4D4F"/>
    <w:rsid w:val="003F057E"/>
    <w:rsid w:val="00474440"/>
    <w:rsid w:val="004D1EC8"/>
    <w:rsid w:val="004F07BD"/>
    <w:rsid w:val="004F5EF6"/>
    <w:rsid w:val="0051423F"/>
    <w:rsid w:val="00560D93"/>
    <w:rsid w:val="005974A2"/>
    <w:rsid w:val="005A6B75"/>
    <w:rsid w:val="005C6EB9"/>
    <w:rsid w:val="005D6418"/>
    <w:rsid w:val="005F5D94"/>
    <w:rsid w:val="00602045"/>
    <w:rsid w:val="00624E6F"/>
    <w:rsid w:val="006D5C43"/>
    <w:rsid w:val="007506E0"/>
    <w:rsid w:val="007D05A8"/>
    <w:rsid w:val="007D1C32"/>
    <w:rsid w:val="00800265"/>
    <w:rsid w:val="00815E53"/>
    <w:rsid w:val="00820CC0"/>
    <w:rsid w:val="008320CD"/>
    <w:rsid w:val="008A3AFC"/>
    <w:rsid w:val="008B5C39"/>
    <w:rsid w:val="00913526"/>
    <w:rsid w:val="00913736"/>
    <w:rsid w:val="00926B5F"/>
    <w:rsid w:val="009465C0"/>
    <w:rsid w:val="0098076D"/>
    <w:rsid w:val="00994B08"/>
    <w:rsid w:val="00A2075A"/>
    <w:rsid w:val="00A45CC9"/>
    <w:rsid w:val="00A528AA"/>
    <w:rsid w:val="00AA722B"/>
    <w:rsid w:val="00AB67FD"/>
    <w:rsid w:val="00AC3718"/>
    <w:rsid w:val="00AD0087"/>
    <w:rsid w:val="00AD0551"/>
    <w:rsid w:val="00AD2670"/>
    <w:rsid w:val="00AF5D11"/>
    <w:rsid w:val="00B52D2E"/>
    <w:rsid w:val="00B74328"/>
    <w:rsid w:val="00B7604A"/>
    <w:rsid w:val="00B9214D"/>
    <w:rsid w:val="00BB1802"/>
    <w:rsid w:val="00BB5C39"/>
    <w:rsid w:val="00BB685E"/>
    <w:rsid w:val="00BC2FC5"/>
    <w:rsid w:val="00BD29A1"/>
    <w:rsid w:val="00C13806"/>
    <w:rsid w:val="00C15533"/>
    <w:rsid w:val="00C468E3"/>
    <w:rsid w:val="00C76428"/>
    <w:rsid w:val="00C850D0"/>
    <w:rsid w:val="00CA1A11"/>
    <w:rsid w:val="00D43B7B"/>
    <w:rsid w:val="00D51D26"/>
    <w:rsid w:val="00D70B9F"/>
    <w:rsid w:val="00E446D0"/>
    <w:rsid w:val="00E67254"/>
    <w:rsid w:val="00E76F9C"/>
    <w:rsid w:val="00EA3CE8"/>
    <w:rsid w:val="00EA4B88"/>
    <w:rsid w:val="00EC3FA9"/>
    <w:rsid w:val="00EE580D"/>
    <w:rsid w:val="00F0631C"/>
    <w:rsid w:val="00F141FB"/>
    <w:rsid w:val="00F15C3D"/>
    <w:rsid w:val="00F176A1"/>
    <w:rsid w:val="00F31C7C"/>
    <w:rsid w:val="00F70E6A"/>
    <w:rsid w:val="00F855CA"/>
    <w:rsid w:val="00FC7433"/>
    <w:rsid w:val="00FD7D61"/>
    <w:rsid w:val="00FF4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A970"/>
  <w15:chartTrackingRefBased/>
  <w15:docId w15:val="{7212BC07-A835-47BC-9D23-37954AB7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3"/>
    <w:pPr>
      <w:widowControl w:val="0"/>
      <w:autoSpaceDE w:val="0"/>
      <w:autoSpaceDN w:val="0"/>
      <w:spacing w:after="0" w:line="276"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C76428"/>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C76428"/>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C76428"/>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C76428"/>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428"/>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C76428"/>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C76428"/>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C76428"/>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34"/>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C15533"/>
    <w:rPr>
      <w:color w:val="0000FF"/>
      <w:u w:val="single"/>
    </w:rPr>
  </w:style>
  <w:style w:type="character" w:styleId="UnresolvedMention">
    <w:name w:val="Unresolved Mention"/>
    <w:basedOn w:val="DefaultParagraphFont"/>
    <w:uiPriority w:val="99"/>
    <w:semiHidden/>
    <w:unhideWhenUsed/>
    <w:rsid w:val="00261750"/>
    <w:rPr>
      <w:color w:val="605E5C"/>
      <w:shd w:val="clear" w:color="auto" w:fill="E1DFDD"/>
    </w:rPr>
  </w:style>
  <w:style w:type="character" w:styleId="CommentReference">
    <w:name w:val="annotation reference"/>
    <w:basedOn w:val="DefaultParagraphFont"/>
    <w:uiPriority w:val="99"/>
    <w:semiHidden/>
    <w:unhideWhenUsed/>
    <w:rsid w:val="00AC3718"/>
    <w:rPr>
      <w:sz w:val="16"/>
      <w:szCs w:val="16"/>
    </w:rPr>
  </w:style>
  <w:style w:type="paragraph" w:styleId="CommentText">
    <w:name w:val="annotation text"/>
    <w:basedOn w:val="Normal"/>
    <w:link w:val="CommentTextChar"/>
    <w:uiPriority w:val="99"/>
    <w:unhideWhenUsed/>
    <w:rsid w:val="00AC3718"/>
    <w:pPr>
      <w:widowControl/>
      <w:autoSpaceDE/>
      <w:autoSpaceDN/>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C3718"/>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nhsbsa.nhs.uk/nhs-pensions"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nhsbsa.nhs.uk/our-policies/privacy/nhs-pensions-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75ffbc93104a7043ad232e140e71bc6a">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417a6d2b3e4e6a9d8420519d1582d8cc"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666B6B-F076-413A-A890-B1D3015D5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3.xml><?xml version="1.0" encoding="utf-8"?>
<ds:datastoreItem xmlns:ds="http://schemas.openxmlformats.org/officeDocument/2006/customXml" ds:itemID="{80D23488-6E9C-40E0-86F1-5057FF662C2A}">
  <ds:schemaRefs>
    <ds:schemaRef ds:uri="http://schemas.microsoft.com/sharepoint/v3/contenttype/forms"/>
  </ds:schemaRefs>
</ds:datastoreItem>
</file>

<file path=customXml/itemProps4.xml><?xml version="1.0" encoding="utf-8"?>
<ds:datastoreItem xmlns:ds="http://schemas.openxmlformats.org/officeDocument/2006/customXml" ds:itemID="{E15F81E5-9FB8-4904-99FC-9536AB3BF1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361</Words>
  <Characters>2061</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NHS Pensions-POL Guide 26. Non-Updated records-20260309-(V4)</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Pensions-POL Guide 26. Non-Updated records-20260309-(V4)</dc:title>
  <dc:subject/>
  <dc:creator>Nicola Ratcliffe</dc:creator>
  <cp:keywords/>
  <dc:description/>
  <cp:lastModifiedBy>Ian Neasham</cp:lastModifiedBy>
  <cp:revision>13</cp:revision>
  <dcterms:created xsi:type="dcterms:W3CDTF">2026-03-09T14:03:00Z</dcterms:created>
  <dcterms:modified xsi:type="dcterms:W3CDTF">2026-03-10T14:06:00Z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2024-12-05T14:14:08Z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a914a07f-7ee9-4bdb-bb3d-8a1bba80c25b</vt:lpwstr>
  </property>
  <property fmtid="{D5CDD505-2E9C-101B-9397-08002B2CF9AE}" pid="10" name="MSIP_Label_f52d287b-af50-4fcf-9040-106ecb50d969_ContentBits">
    <vt:lpwstr>0</vt:lpwstr>
  </property>
  <property fmtid="{D5CDD505-2E9C-101B-9397-08002B2CF9AE}" pid="11" name="IntranetCategory">
    <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OOA">
    <vt:bool>true</vt:bool>
  </property>
  <property fmtid="{D5CDD505-2E9C-101B-9397-08002B2CF9AE}" pid="16" name="Category">
    <vt:lpwstr>Template</vt:lpwstr>
  </property>
</Properties>
</file>