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DC02" w14:textId="43F681CA" w:rsidR="00032A7E" w:rsidRDefault="00032A7E" w:rsidP="002354F3">
      <w:r>
        <w:rPr>
          <w:noProof/>
        </w:rPr>
        <w:drawing>
          <wp:anchor distT="0" distB="0" distL="114300" distR="114300" simplePos="0" relativeHeight="251658240" behindDoc="1" locked="0" layoutInCell="1" allowOverlap="1" wp14:anchorId="62DDF10E" wp14:editId="3A56C851">
            <wp:simplePos x="0" y="0"/>
            <wp:positionH relativeFrom="page">
              <wp:align>left</wp:align>
            </wp:positionH>
            <wp:positionV relativeFrom="paragraph">
              <wp:posOffset>-723966</wp:posOffset>
            </wp:positionV>
            <wp:extent cx="7560000" cy="1700569"/>
            <wp:effectExtent l="0" t="0" r="3175" b="0"/>
            <wp:wrapNone/>
            <wp:docPr id="1777252435" name="Picture 1" descr="NHS Business Services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52435" name="Picture 1" descr="NHS Business Services Authority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00569"/>
                    </a:xfrm>
                    <a:prstGeom prst="rect">
                      <a:avLst/>
                    </a:prstGeom>
                  </pic:spPr>
                </pic:pic>
              </a:graphicData>
            </a:graphic>
            <wp14:sizeRelH relativeFrom="page">
              <wp14:pctWidth>0</wp14:pctWidth>
            </wp14:sizeRelH>
            <wp14:sizeRelV relativeFrom="page">
              <wp14:pctHeight>0</wp14:pctHeight>
            </wp14:sizeRelV>
          </wp:anchor>
        </w:drawing>
      </w:r>
    </w:p>
    <w:p w14:paraId="449FDD38" w14:textId="77777777" w:rsidR="00032A7E" w:rsidRDefault="00032A7E" w:rsidP="002354F3"/>
    <w:p w14:paraId="6F37912D" w14:textId="77777777" w:rsidR="00560D93" w:rsidRDefault="00560D93" w:rsidP="002354F3"/>
    <w:p w14:paraId="62FFB936" w14:textId="77777777" w:rsidR="00560D93" w:rsidRDefault="00560D93" w:rsidP="002354F3"/>
    <w:p w14:paraId="1AE0080D" w14:textId="77777777" w:rsidR="00560D93" w:rsidRDefault="00560D93" w:rsidP="002354F3"/>
    <w:p w14:paraId="1329B417" w14:textId="77777777" w:rsidR="00560D93" w:rsidRDefault="00560D93" w:rsidP="002354F3"/>
    <w:p w14:paraId="7A46BE39" w14:textId="77777777" w:rsidR="00560D93" w:rsidRDefault="00560D93" w:rsidP="002354F3"/>
    <w:p w14:paraId="6CFEC1D0" w14:textId="24339A33" w:rsidR="00032A7E" w:rsidRDefault="00560D93" w:rsidP="002354F3">
      <w:r w:rsidRPr="00270C99">
        <w:rPr>
          <w:noProof/>
        </w:rPr>
        <mc:AlternateContent>
          <mc:Choice Requires="wps">
            <w:drawing>
              <wp:anchor distT="0" distB="0" distL="114300" distR="114300" simplePos="0" relativeHeight="251658241" behindDoc="1" locked="0" layoutInCell="1" allowOverlap="1" wp14:anchorId="1F3484DF" wp14:editId="00DF3301">
                <wp:simplePos x="0" y="0"/>
                <wp:positionH relativeFrom="column">
                  <wp:posOffset>-132715</wp:posOffset>
                </wp:positionH>
                <wp:positionV relativeFrom="paragraph">
                  <wp:posOffset>168910</wp:posOffset>
                </wp:positionV>
                <wp:extent cx="2783840" cy="491490"/>
                <wp:effectExtent l="0" t="0" r="0" b="3810"/>
                <wp:wrapNone/>
                <wp:docPr id="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83840" cy="491490"/>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4196E8" id="Rectangle 1" o:spid="_x0000_s1026" alt="&quot;&quot;" style="position:absolute;margin-left:-10.45pt;margin-top:13.3pt;width:219.2pt;height:38.7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" fillcolor="#005eb8" stroked="f" strokeweight="1pt"/>
            </w:pict>
          </mc:Fallback>
        </mc:AlternateContent>
      </w:r>
    </w:p>
    <w:p w14:paraId="6F4B7FEA" w14:textId="03A8141E" w:rsidR="005A6B75" w:rsidRPr="00C76428" w:rsidRDefault="00270C99" w:rsidP="005A6B75">
      <w:pPr>
        <w:pStyle w:val="Heading1"/>
      </w:pPr>
      <w:r w:rsidRPr="00B9214D">
        <w:t xml:space="preserve"> </w:t>
      </w:r>
      <w:r w:rsidR="005A6B75" w:rsidRPr="00B9214D">
        <w:rPr>
          <w:bCs/>
          <w:color w:val="FFFFFF" w:themeColor="background1"/>
          <w:sz w:val="56"/>
          <w:szCs w:val="56"/>
        </w:rPr>
        <w:t>NHS Pensions</w:t>
      </w:r>
    </w:p>
    <w:p w14:paraId="0028CECD" w14:textId="3E7733B0" w:rsidR="00011FEB" w:rsidRPr="00C76428" w:rsidRDefault="00011FEB" w:rsidP="00A2075A"/>
    <w:p w14:paraId="76679843" w14:textId="77777777" w:rsidR="008B5C39" w:rsidRDefault="008B5C39" w:rsidP="002354F3"/>
    <w:p w14:paraId="25D255BB" w14:textId="6926597C" w:rsidR="00AF5D11" w:rsidRDefault="009465C0" w:rsidP="005A6B75">
      <w:pPr>
        <w:pStyle w:val="Heading1"/>
      </w:pPr>
      <w:r w:rsidRPr="009465C0">
        <w:t>NHS Pensions Online (POL) Guide</w:t>
      </w:r>
    </w:p>
    <w:p w14:paraId="6814923C" w14:textId="184CB749" w:rsidR="009465C0" w:rsidRPr="008B5C39" w:rsidRDefault="00805834" w:rsidP="00805834">
      <w:pPr>
        <w:pStyle w:val="Heading1"/>
      </w:pPr>
      <w:bookmarkStart w:id="0" w:name="_Toc266083356"/>
      <w:r w:rsidRPr="00805834">
        <w:t>3. Regist</w:t>
      </w:r>
      <w:bookmarkEnd w:id="0"/>
      <w:r w:rsidRPr="00805834">
        <w:t>ration process</w:t>
      </w:r>
    </w:p>
    <w:p w14:paraId="0683C000" w14:textId="77777777" w:rsidR="007B5E13" w:rsidRDefault="007B5E13">
      <w:pPr>
        <w:widowControl/>
        <w:autoSpaceDE/>
        <w:autoSpaceDN/>
        <w:spacing w:after="160" w:line="259" w:lineRule="auto"/>
        <w:rPr>
          <w:rFonts w:eastAsiaTheme="majorEastAsia" w:cstheme="majorBidi"/>
          <w:b/>
          <w:color w:val="005EB8"/>
          <w:kern w:val="2"/>
          <w:sz w:val="40"/>
          <w:szCs w:val="40"/>
          <w14:ligatures w14:val="standardContextual"/>
        </w:rPr>
      </w:pPr>
      <w:r>
        <w:br w:type="page"/>
      </w:r>
    </w:p>
    <w:p w14:paraId="26748126" w14:textId="77777777" w:rsidR="00564DF5" w:rsidRDefault="00564DF5" w:rsidP="00564DF5">
      <w:pPr>
        <w:widowControl/>
        <w:pBdr>
          <w:top w:val="single" w:sz="4" w:space="1" w:color="auto"/>
          <w:left w:val="single" w:sz="4" w:space="4" w:color="auto"/>
          <w:bottom w:val="single" w:sz="4" w:space="1" w:color="auto"/>
          <w:right w:val="single" w:sz="4" w:space="4" w:color="auto"/>
        </w:pBdr>
        <w:shd w:val="clear" w:color="auto" w:fill="DAE9F7" w:themeFill="text2" w:themeFillTint="1A"/>
        <w:autoSpaceDE/>
        <w:autoSpaceDN/>
        <w:spacing w:after="160" w:line="259" w:lineRule="auto"/>
        <w:rPr>
          <w:b/>
          <w:bCs/>
        </w:rPr>
      </w:pPr>
    </w:p>
    <w:p w14:paraId="3D41C944" w14:textId="706D26C0" w:rsidR="00F15D2C" w:rsidRDefault="00F15D2C" w:rsidP="00564DF5">
      <w:pPr>
        <w:widowControl/>
        <w:pBdr>
          <w:top w:val="single" w:sz="4" w:space="1" w:color="auto"/>
          <w:left w:val="single" w:sz="4" w:space="4" w:color="auto"/>
          <w:bottom w:val="single" w:sz="4" w:space="1" w:color="auto"/>
          <w:right w:val="single" w:sz="4" w:space="4" w:color="auto"/>
        </w:pBdr>
        <w:shd w:val="clear" w:color="auto" w:fill="DAE9F7" w:themeFill="text2" w:themeFillTint="1A"/>
        <w:autoSpaceDE/>
        <w:autoSpaceDN/>
        <w:spacing w:after="160" w:line="259" w:lineRule="auto"/>
        <w:rPr>
          <w:b/>
          <w:bCs/>
        </w:rPr>
      </w:pPr>
      <w:r w:rsidRPr="00F15D2C">
        <w:rPr>
          <w:b/>
          <w:bCs/>
        </w:rPr>
        <w:t>For those employers who do not yet have access to Pensions Online, select the ‘Register’ link and this will take you through the online registration process.</w:t>
      </w:r>
    </w:p>
    <w:p w14:paraId="209A08E6" w14:textId="77777777" w:rsidR="00564DF5" w:rsidRPr="00F15D2C" w:rsidRDefault="00564DF5" w:rsidP="00564DF5">
      <w:pPr>
        <w:widowControl/>
        <w:pBdr>
          <w:top w:val="single" w:sz="4" w:space="1" w:color="auto"/>
          <w:left w:val="single" w:sz="4" w:space="4" w:color="auto"/>
          <w:bottom w:val="single" w:sz="4" w:space="1" w:color="auto"/>
          <w:right w:val="single" w:sz="4" w:space="4" w:color="auto"/>
        </w:pBdr>
        <w:shd w:val="clear" w:color="auto" w:fill="DAE9F7" w:themeFill="text2" w:themeFillTint="1A"/>
        <w:autoSpaceDE/>
        <w:autoSpaceDN/>
        <w:spacing w:after="160" w:line="259" w:lineRule="auto"/>
        <w:rPr>
          <w:b/>
          <w:bCs/>
        </w:rPr>
      </w:pPr>
    </w:p>
    <w:p w14:paraId="7F4A3631" w14:textId="77777777" w:rsidR="00F15D2C" w:rsidRPr="00F15D2C" w:rsidRDefault="00F15D2C" w:rsidP="00F15D2C">
      <w:pPr>
        <w:widowControl/>
        <w:autoSpaceDE/>
        <w:autoSpaceDN/>
        <w:spacing w:after="160" w:line="259" w:lineRule="auto"/>
      </w:pPr>
      <w:r w:rsidRPr="00F15D2C">
        <w:t xml:space="preserve">You access Pensions Online via the home page of the NHSBSA website, </w:t>
      </w:r>
      <w:hyperlink r:id="rId12" w:history="1">
        <w:r w:rsidRPr="00F15D2C">
          <w:rPr>
            <w:rStyle w:val="Hyperlink"/>
          </w:rPr>
          <w:t>the NHS Pensions homepage on our website</w:t>
        </w:r>
      </w:hyperlink>
      <w:r w:rsidRPr="00F15D2C">
        <w:t>, you will find the link to the portal within the employer hub section of the website</w:t>
      </w:r>
    </w:p>
    <w:p w14:paraId="5D0DE37F" w14:textId="77777777" w:rsidR="00F15D2C" w:rsidRPr="00F15D2C" w:rsidRDefault="00F15D2C" w:rsidP="00F15D2C">
      <w:pPr>
        <w:widowControl/>
        <w:autoSpaceDE/>
        <w:autoSpaceDN/>
        <w:spacing w:after="160" w:line="259" w:lineRule="auto"/>
      </w:pPr>
    </w:p>
    <w:p w14:paraId="78DD55FA" w14:textId="77777777" w:rsidR="00F15D2C" w:rsidRPr="00F15D2C" w:rsidRDefault="00F15D2C" w:rsidP="00F15D2C">
      <w:pPr>
        <w:widowControl/>
        <w:autoSpaceDE/>
        <w:autoSpaceDN/>
        <w:spacing w:after="160" w:line="259" w:lineRule="auto"/>
      </w:pPr>
      <w:r w:rsidRPr="00F15D2C">
        <w:rPr>
          <w:noProof/>
        </w:rPr>
        <w:drawing>
          <wp:inline distT="0" distB="0" distL="0" distR="0" wp14:anchorId="31AE76D8" wp14:editId="739DF402">
            <wp:extent cx="3261903" cy="923972"/>
            <wp:effectExtent l="0" t="0" r="0" b="0"/>
            <wp:docPr id="672897871" name="drawing" descr="Access Pensions Online button for access to P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97871" name="drawing" descr="Access Pensions Online button for access to POL"/>
                    <pic:cNvPicPr/>
                  </pic:nvPicPr>
                  <pic:blipFill>
                    <a:blip r:embed="rId13">
                      <a:extLst>
                        <a:ext uri="{28A0092B-C50C-407E-A947-70E740481C1C}">
                          <a14:useLocalDpi xmlns:a14="http://schemas.microsoft.com/office/drawing/2010/main"/>
                        </a:ext>
                      </a:extLst>
                    </a:blip>
                    <a:stretch>
                      <a:fillRect/>
                    </a:stretch>
                  </pic:blipFill>
                  <pic:spPr>
                    <a:xfrm>
                      <a:off x="0" y="0"/>
                      <a:ext cx="3261903" cy="923972"/>
                    </a:xfrm>
                    <a:prstGeom prst="rect">
                      <a:avLst/>
                    </a:prstGeom>
                  </pic:spPr>
                </pic:pic>
              </a:graphicData>
            </a:graphic>
          </wp:inline>
        </w:drawing>
      </w:r>
    </w:p>
    <w:p w14:paraId="2A2A801E" w14:textId="77777777" w:rsidR="00F15D2C" w:rsidRPr="00F15D2C" w:rsidRDefault="00F15D2C" w:rsidP="00F15D2C">
      <w:pPr>
        <w:widowControl/>
        <w:autoSpaceDE/>
        <w:autoSpaceDN/>
        <w:spacing w:after="160" w:line="259" w:lineRule="auto"/>
      </w:pPr>
      <w:r w:rsidRPr="00F15D2C">
        <w:t xml:space="preserve">Only one registration per National Health Service Business Services Authority (NHSBSA) employer is allowed and this initial registration </w:t>
      </w:r>
      <w:r w:rsidRPr="00F15D2C">
        <w:rPr>
          <w:b/>
          <w:bCs/>
        </w:rPr>
        <w:t xml:space="preserve">must </w:t>
      </w:r>
      <w:r w:rsidRPr="00F15D2C">
        <w:t xml:space="preserve">be completed by the Pensions Manager or other nominated person with suitable authority. Once registration is completed then other users can be added. More information on this can be found in the POL guide 7 – administer employer access </w:t>
      </w:r>
    </w:p>
    <w:p w14:paraId="3B81B5D2" w14:textId="77777777" w:rsidR="00F15D2C" w:rsidRPr="00F15D2C" w:rsidRDefault="00F15D2C" w:rsidP="00F15D2C">
      <w:pPr>
        <w:widowControl/>
        <w:autoSpaceDE/>
        <w:autoSpaceDN/>
        <w:spacing w:after="160" w:line="259" w:lineRule="auto"/>
      </w:pPr>
    </w:p>
    <w:p w14:paraId="7A291898" w14:textId="7A51428B" w:rsidR="00F15D2C" w:rsidRPr="00F15D2C" w:rsidRDefault="00F15D2C" w:rsidP="00F15D2C">
      <w:pPr>
        <w:widowControl/>
        <w:autoSpaceDE/>
        <w:autoSpaceDN/>
        <w:spacing w:after="160" w:line="259" w:lineRule="auto"/>
      </w:pPr>
      <w:r w:rsidRPr="00F15D2C">
        <w:t xml:space="preserve">The electronic registration form is available via the </w:t>
      </w:r>
      <w:r w:rsidRPr="00F15D2C">
        <w:rPr>
          <w:b/>
          <w:bCs/>
        </w:rPr>
        <w:t xml:space="preserve">‘Register’ </w:t>
      </w:r>
      <w:r w:rsidRPr="00F15D2C">
        <w:t>link</w:t>
      </w:r>
    </w:p>
    <w:p w14:paraId="6FE720E0" w14:textId="1A72CFAD" w:rsidR="00F15D2C" w:rsidRPr="00F15D2C" w:rsidRDefault="007E68CB" w:rsidP="00F15D2C">
      <w:pPr>
        <w:widowControl/>
        <w:autoSpaceDE/>
        <w:autoSpaceDN/>
        <w:spacing w:after="160" w:line="259" w:lineRule="auto"/>
      </w:pPr>
      <w:r w:rsidRPr="00F15D2C">
        <w:rPr>
          <w:noProof/>
        </w:rPr>
        <mc:AlternateContent>
          <mc:Choice Requires="wps">
            <w:drawing>
              <wp:anchor distT="0" distB="0" distL="114300" distR="114300" simplePos="0" relativeHeight="251658242" behindDoc="0" locked="0" layoutInCell="1" allowOverlap="1" wp14:anchorId="05BB96BE" wp14:editId="5085C363">
                <wp:simplePos x="0" y="0"/>
                <wp:positionH relativeFrom="column">
                  <wp:posOffset>1772974</wp:posOffset>
                </wp:positionH>
                <wp:positionV relativeFrom="paragraph">
                  <wp:posOffset>248092</wp:posOffset>
                </wp:positionV>
                <wp:extent cx="1731065" cy="713850"/>
                <wp:effectExtent l="38100" t="0" r="21590" b="67310"/>
                <wp:wrapNone/>
                <wp:docPr id="19" name="Straight Arrow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731065" cy="71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548505" id="_x0000_t32" coordsize="21600,21600" o:spt="32" o:oned="t" path="m,l21600,21600e" filled="f">
                <v:path arrowok="t" fillok="f" o:connecttype="none"/>
                <o:lock v:ext="edit" shapetype="t"/>
              </v:shapetype>
              <v:shape id="Straight Arrow Connector 19" o:spid="_x0000_s1026" type="#_x0000_t32" alt="&quot;&quot;" style="position:absolute;margin-left:139.6pt;margin-top:19.55pt;width:136.3pt;height:56.2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" strokecolor="#156082 [3204]" strokeweight=".5pt">
                <v:stroke endarrow="block" joinstyle="miter"/>
              </v:shape>
            </w:pict>
          </mc:Fallback>
        </mc:AlternateContent>
      </w:r>
      <w:r w:rsidR="00F15D2C" w:rsidRPr="00F15D2C">
        <w:rPr>
          <w:noProof/>
        </w:rPr>
        <w:drawing>
          <wp:inline distT="0" distB="0" distL="0" distR="0" wp14:anchorId="7E95374E" wp14:editId="3C467643">
            <wp:extent cx="4914900" cy="1685925"/>
            <wp:effectExtent l="0" t="0" r="0" b="9525"/>
            <wp:docPr id="15" name="Picture 15" descr="copy of the options on register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opy of the options on register link"/>
                    <pic:cNvPicPr/>
                  </pic:nvPicPr>
                  <pic:blipFill rotWithShape="1">
                    <a:blip r:embed="rId14"/>
                    <a:srcRect t="10097" b="32248"/>
                    <a:stretch/>
                  </pic:blipFill>
                  <pic:spPr bwMode="auto">
                    <a:xfrm>
                      <a:off x="0" y="0"/>
                      <a:ext cx="4914900" cy="1685925"/>
                    </a:xfrm>
                    <a:prstGeom prst="rect">
                      <a:avLst/>
                    </a:prstGeom>
                    <a:ln>
                      <a:noFill/>
                    </a:ln>
                    <a:extLst>
                      <a:ext uri="{53640926-AAD7-44D8-BBD7-CCE9431645EC}">
                        <a14:shadowObscured xmlns:a14="http://schemas.microsoft.com/office/drawing/2010/main"/>
                      </a:ext>
                    </a:extLst>
                  </pic:spPr>
                </pic:pic>
              </a:graphicData>
            </a:graphic>
          </wp:inline>
        </w:drawing>
      </w:r>
    </w:p>
    <w:p w14:paraId="10E521EC" w14:textId="77777777" w:rsidR="00F15D2C" w:rsidRPr="00F15D2C" w:rsidRDefault="00F15D2C" w:rsidP="00F15D2C">
      <w:pPr>
        <w:widowControl/>
        <w:autoSpaceDE/>
        <w:autoSpaceDN/>
        <w:spacing w:after="160" w:line="259" w:lineRule="auto"/>
      </w:pPr>
    </w:p>
    <w:p w14:paraId="7A74C212" w14:textId="77777777" w:rsidR="003238AA" w:rsidRDefault="003238AA">
      <w:pPr>
        <w:widowControl/>
        <w:autoSpaceDE/>
        <w:autoSpaceDN/>
        <w:spacing w:after="160" w:line="259" w:lineRule="auto"/>
      </w:pPr>
      <w:r>
        <w:br w:type="page"/>
      </w:r>
    </w:p>
    <w:p w14:paraId="29580AAC" w14:textId="05E9EEA4" w:rsidR="00F15D2C" w:rsidRPr="00F15D2C" w:rsidRDefault="00F15D2C" w:rsidP="00F15D2C">
      <w:pPr>
        <w:widowControl/>
        <w:autoSpaceDE/>
        <w:autoSpaceDN/>
        <w:spacing w:after="160" w:line="259" w:lineRule="auto"/>
      </w:pPr>
      <w:r w:rsidRPr="00F15D2C">
        <w:lastRenderedPageBreak/>
        <w:t>Once selected you will be asked to insert your Employing Authority code or GP Practice code (EA code), as follows:</w:t>
      </w:r>
    </w:p>
    <w:p w14:paraId="1C2D20D0" w14:textId="77777777" w:rsidR="00F15D2C" w:rsidRPr="00F15D2C" w:rsidRDefault="00F15D2C" w:rsidP="00F15D2C">
      <w:pPr>
        <w:widowControl/>
        <w:autoSpaceDE/>
        <w:autoSpaceDN/>
        <w:spacing w:after="160" w:line="259" w:lineRule="auto"/>
      </w:pPr>
      <w:r w:rsidRPr="00F15D2C">
        <w:rPr>
          <w:noProof/>
        </w:rPr>
        <w:drawing>
          <wp:inline distT="0" distB="0" distL="0" distR="0" wp14:anchorId="32C8E135" wp14:editId="3B72FB06">
            <wp:extent cx="6120130" cy="2433320"/>
            <wp:effectExtent l="0" t="0" r="0" b="5080"/>
            <wp:docPr id="22" name="Picture 22" descr="screen asking for EA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creen asking for EA code"/>
                    <pic:cNvPicPr/>
                  </pic:nvPicPr>
                  <pic:blipFill>
                    <a:blip r:embed="rId15"/>
                    <a:stretch>
                      <a:fillRect/>
                    </a:stretch>
                  </pic:blipFill>
                  <pic:spPr>
                    <a:xfrm>
                      <a:off x="0" y="0"/>
                      <a:ext cx="6120130" cy="2433320"/>
                    </a:xfrm>
                    <a:prstGeom prst="rect">
                      <a:avLst/>
                    </a:prstGeom>
                  </pic:spPr>
                </pic:pic>
              </a:graphicData>
            </a:graphic>
          </wp:inline>
        </w:drawing>
      </w:r>
    </w:p>
    <w:p w14:paraId="10AD00FA" w14:textId="455FD533" w:rsidR="007B1F61" w:rsidRDefault="00F15D2C" w:rsidP="007B1F61">
      <w:pPr>
        <w:rPr>
          <w:sz w:val="22"/>
        </w:rPr>
      </w:pPr>
      <w:r w:rsidRPr="00F15D2C">
        <w:t>If you select this link and your Authority or GP Practice already has access to Pensions Online you will receive the onscreen message</w:t>
      </w:r>
      <w:r w:rsidR="007B1F61">
        <w:t xml:space="preserve"> </w:t>
      </w:r>
      <w:r w:rsidR="007B1F61">
        <w:rPr>
          <w:sz w:val="22"/>
        </w:rPr>
        <w:t>“Sorry, it appears that we already hold a registration for this EA code, please check your entry and try again.  Should you continue to get this error message please contact the Agency”.</w:t>
      </w:r>
    </w:p>
    <w:p w14:paraId="23673DEE" w14:textId="619CFBC9" w:rsidR="00F15D2C" w:rsidRPr="00F15D2C" w:rsidRDefault="007B1F61" w:rsidP="00F15D2C">
      <w:pPr>
        <w:widowControl/>
        <w:autoSpaceDE/>
        <w:autoSpaceDN/>
        <w:spacing w:after="160" w:line="259" w:lineRule="auto"/>
      </w:pPr>
      <w:r>
        <w:t xml:space="preserve"> </w:t>
      </w:r>
    </w:p>
    <w:p w14:paraId="5B600B35" w14:textId="77777777" w:rsidR="00F15D2C" w:rsidRPr="00F15D2C" w:rsidRDefault="00F15D2C" w:rsidP="00F15D2C">
      <w:pPr>
        <w:widowControl/>
        <w:autoSpaceDE/>
        <w:autoSpaceDN/>
        <w:spacing w:after="160" w:line="259" w:lineRule="auto"/>
      </w:pPr>
      <w:r w:rsidRPr="00F15D2C">
        <w:rPr>
          <w:noProof/>
        </w:rPr>
        <w:drawing>
          <wp:inline distT="0" distB="0" distL="0" distR="0" wp14:anchorId="152E2B8A" wp14:editId="4B2D000F">
            <wp:extent cx="6120130" cy="2633345"/>
            <wp:effectExtent l="0" t="0" r="0" b="0"/>
            <wp:docPr id="18" name="Picture 18" descr="example of screen with  the onscreen error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example of screen with  the onscreen error message"/>
                    <pic:cNvPicPr/>
                  </pic:nvPicPr>
                  <pic:blipFill>
                    <a:blip r:embed="rId16"/>
                    <a:stretch>
                      <a:fillRect/>
                    </a:stretch>
                  </pic:blipFill>
                  <pic:spPr>
                    <a:xfrm>
                      <a:off x="0" y="0"/>
                      <a:ext cx="6120130" cy="2633345"/>
                    </a:xfrm>
                    <a:prstGeom prst="rect">
                      <a:avLst/>
                    </a:prstGeom>
                  </pic:spPr>
                </pic:pic>
              </a:graphicData>
            </a:graphic>
          </wp:inline>
        </w:drawing>
      </w:r>
    </w:p>
    <w:p w14:paraId="0E9AC873" w14:textId="77777777" w:rsidR="00F15D2C" w:rsidRPr="00F15D2C" w:rsidRDefault="00F15D2C" w:rsidP="00F15D2C">
      <w:pPr>
        <w:widowControl/>
        <w:autoSpaceDE/>
        <w:autoSpaceDN/>
        <w:spacing w:after="160" w:line="259" w:lineRule="auto"/>
      </w:pPr>
    </w:p>
    <w:p w14:paraId="63088F3C" w14:textId="77777777" w:rsidR="00F15D2C" w:rsidRPr="00F15D2C" w:rsidRDefault="00F15D2C" w:rsidP="00F15D2C">
      <w:pPr>
        <w:widowControl/>
        <w:autoSpaceDE/>
        <w:autoSpaceDN/>
        <w:spacing w:after="160" w:line="259" w:lineRule="auto"/>
      </w:pPr>
      <w:r w:rsidRPr="00F15D2C">
        <w:t>If this is your first registration you will continue to the next stage, as follows:</w:t>
      </w:r>
    </w:p>
    <w:p w14:paraId="4A98ED5B" w14:textId="77777777" w:rsidR="00F15D2C" w:rsidRPr="00F15D2C" w:rsidRDefault="00F15D2C" w:rsidP="00F15D2C">
      <w:pPr>
        <w:widowControl/>
        <w:autoSpaceDE/>
        <w:autoSpaceDN/>
        <w:spacing w:after="160" w:line="259" w:lineRule="auto"/>
      </w:pPr>
      <w:r w:rsidRPr="00F15D2C">
        <w:rPr>
          <w:noProof/>
        </w:rPr>
        <w:lastRenderedPageBreak/>
        <w:drawing>
          <wp:inline distT="0" distB="0" distL="0" distR="0" wp14:anchorId="385B3ED1" wp14:editId="5AD4E775">
            <wp:extent cx="6124575" cy="2657475"/>
            <wp:effectExtent l="0" t="0" r="0" b="0"/>
            <wp:docPr id="1558819505" name="drawing" descr="copy of the application for Registration by an Employ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19505" name="drawing" descr="copy of the application for Registration by an Employer screen"/>
                    <pic:cNvPicPr/>
                  </pic:nvPicPr>
                  <pic:blipFill>
                    <a:blip r:embed="rId17">
                      <a:extLst>
                        <a:ext uri="{28A0092B-C50C-407E-A947-70E740481C1C}">
                          <a14:useLocalDpi xmlns:a14="http://schemas.microsoft.com/office/drawing/2010/main"/>
                        </a:ext>
                      </a:extLst>
                    </a:blip>
                    <a:stretch>
                      <a:fillRect/>
                    </a:stretch>
                  </pic:blipFill>
                  <pic:spPr>
                    <a:xfrm>
                      <a:off x="0" y="0"/>
                      <a:ext cx="6124575" cy="2657475"/>
                    </a:xfrm>
                    <a:prstGeom prst="rect">
                      <a:avLst/>
                    </a:prstGeom>
                  </pic:spPr>
                </pic:pic>
              </a:graphicData>
            </a:graphic>
          </wp:inline>
        </w:drawing>
      </w:r>
    </w:p>
    <w:p w14:paraId="67D6A10F" w14:textId="77777777" w:rsidR="00F15D2C" w:rsidRPr="00F15D2C" w:rsidRDefault="00F15D2C" w:rsidP="00F15D2C">
      <w:pPr>
        <w:widowControl/>
        <w:autoSpaceDE/>
        <w:autoSpaceDN/>
        <w:spacing w:after="160" w:line="259" w:lineRule="auto"/>
      </w:pPr>
    </w:p>
    <w:p w14:paraId="2FEDB6F5" w14:textId="3853C9D6" w:rsidR="00F15D2C" w:rsidRPr="00F15D2C" w:rsidRDefault="00F15D2C" w:rsidP="00F15D2C">
      <w:pPr>
        <w:widowControl/>
        <w:autoSpaceDE/>
        <w:autoSpaceDN/>
        <w:spacing w:after="160" w:line="259" w:lineRule="auto"/>
      </w:pPr>
      <w:r w:rsidRPr="00F15D2C">
        <w:t>Once you have completed the form and selected ‘verify’ you will receive a confirmation page.  You need to:</w:t>
      </w:r>
    </w:p>
    <w:p w14:paraId="4D90AE2B" w14:textId="77777777" w:rsidR="00F15D2C" w:rsidRPr="00F15D2C" w:rsidRDefault="00F15D2C" w:rsidP="00F15D2C">
      <w:pPr>
        <w:widowControl/>
        <w:numPr>
          <w:ilvl w:val="0"/>
          <w:numId w:val="1"/>
        </w:numPr>
        <w:autoSpaceDE/>
        <w:autoSpaceDN/>
        <w:spacing w:after="160" w:line="259" w:lineRule="auto"/>
      </w:pPr>
      <w:r w:rsidRPr="00F15D2C">
        <w:t xml:space="preserve">print the page </w:t>
      </w:r>
    </w:p>
    <w:p w14:paraId="4276874E" w14:textId="77777777" w:rsidR="00F15D2C" w:rsidRPr="00F15D2C" w:rsidRDefault="00F15D2C" w:rsidP="00F15D2C">
      <w:pPr>
        <w:widowControl/>
        <w:numPr>
          <w:ilvl w:val="0"/>
          <w:numId w:val="1"/>
        </w:numPr>
        <w:autoSpaceDE/>
        <w:autoSpaceDN/>
        <w:spacing w:after="160" w:line="259" w:lineRule="auto"/>
      </w:pPr>
      <w:r w:rsidRPr="00F15D2C">
        <w:t>arrange for it to be countersigned by the Local Pensions Online Administrator's Board level manager or Principal Practitioner, for GP Practices.</w:t>
      </w:r>
    </w:p>
    <w:p w14:paraId="58319373" w14:textId="77777777" w:rsidR="00F15D2C" w:rsidRPr="00F15D2C" w:rsidRDefault="00F15D2C" w:rsidP="00F15D2C">
      <w:pPr>
        <w:widowControl/>
        <w:numPr>
          <w:ilvl w:val="0"/>
          <w:numId w:val="1"/>
        </w:numPr>
        <w:autoSpaceDE/>
        <w:autoSpaceDN/>
        <w:spacing w:after="160" w:line="259" w:lineRule="auto"/>
      </w:pPr>
      <w:r w:rsidRPr="00F15D2C">
        <w:t>scan the countersigned form</w:t>
      </w:r>
    </w:p>
    <w:p w14:paraId="00F29400" w14:textId="77777777" w:rsidR="00F15D2C" w:rsidRPr="00F15D2C" w:rsidRDefault="00F15D2C" w:rsidP="00F15D2C">
      <w:pPr>
        <w:widowControl/>
        <w:numPr>
          <w:ilvl w:val="0"/>
          <w:numId w:val="1"/>
        </w:numPr>
        <w:autoSpaceDE/>
        <w:autoSpaceDN/>
        <w:spacing w:after="160" w:line="259" w:lineRule="auto"/>
      </w:pPr>
      <w:r w:rsidRPr="00F15D2C">
        <w:t xml:space="preserve">and then email it to </w:t>
      </w:r>
      <w:hyperlink r:id="rId18" w:history="1">
        <w:r w:rsidRPr="00F15D2C">
          <w:rPr>
            <w:rStyle w:val="Hyperlink"/>
          </w:rPr>
          <w:t>polhd@nhsbsa.nhs.uk</w:t>
        </w:r>
      </w:hyperlink>
      <w:r w:rsidRPr="00F15D2C">
        <w:t xml:space="preserve"> </w:t>
      </w:r>
    </w:p>
    <w:p w14:paraId="03AD6EE5" w14:textId="77777777" w:rsidR="00EE1E64" w:rsidRDefault="00EE1E64">
      <w:pPr>
        <w:widowControl/>
        <w:autoSpaceDE/>
        <w:autoSpaceDN/>
        <w:spacing w:after="160" w:line="259" w:lineRule="auto"/>
      </w:pPr>
      <w:r>
        <w:br w:type="page"/>
      </w:r>
    </w:p>
    <w:p w14:paraId="3EF3A4C6" w14:textId="189ABF66" w:rsidR="00F15D2C" w:rsidRPr="00F15D2C" w:rsidRDefault="00F15D2C" w:rsidP="00F15D2C">
      <w:pPr>
        <w:widowControl/>
        <w:autoSpaceDE/>
        <w:autoSpaceDN/>
        <w:spacing w:after="160" w:line="259" w:lineRule="auto"/>
      </w:pPr>
      <w:r w:rsidRPr="00F15D2C">
        <w:lastRenderedPageBreak/>
        <w:t>Example of confirmation page:</w:t>
      </w:r>
    </w:p>
    <w:p w14:paraId="2405034B" w14:textId="77777777" w:rsidR="00F15D2C" w:rsidRPr="00F15D2C" w:rsidRDefault="00F15D2C" w:rsidP="00F15D2C">
      <w:pPr>
        <w:widowControl/>
        <w:autoSpaceDE/>
        <w:autoSpaceDN/>
        <w:spacing w:after="160" w:line="259" w:lineRule="auto"/>
      </w:pPr>
    </w:p>
    <w:p w14:paraId="6F5C1309" w14:textId="77777777" w:rsidR="00F15D2C" w:rsidRPr="00F15D2C" w:rsidRDefault="00F15D2C" w:rsidP="00F15D2C">
      <w:pPr>
        <w:widowControl/>
        <w:autoSpaceDE/>
        <w:autoSpaceDN/>
        <w:spacing w:after="160" w:line="259" w:lineRule="auto"/>
      </w:pPr>
      <w:r w:rsidRPr="00F15D2C">
        <w:rPr>
          <w:noProof/>
        </w:rPr>
        <mc:AlternateContent>
          <mc:Choice Requires="wps">
            <w:drawing>
              <wp:anchor distT="0" distB="0" distL="114300" distR="114300" simplePos="0" relativeHeight="251658243" behindDoc="0" locked="0" layoutInCell="1" allowOverlap="1" wp14:anchorId="65AB6D43" wp14:editId="7C8B9AC6">
                <wp:simplePos x="0" y="0"/>
                <wp:positionH relativeFrom="column">
                  <wp:posOffset>2270760</wp:posOffset>
                </wp:positionH>
                <wp:positionV relativeFrom="paragraph">
                  <wp:posOffset>1236345</wp:posOffset>
                </wp:positionV>
                <wp:extent cx="273050" cy="101600"/>
                <wp:effectExtent l="0" t="0" r="0" b="0"/>
                <wp:wrapNone/>
                <wp:docPr id="756289262" name="Text Box 1"/>
                <wp:cNvGraphicFramePr/>
                <a:graphic xmlns:a="http://schemas.openxmlformats.org/drawingml/2006/main">
                  <a:graphicData uri="http://schemas.microsoft.com/office/word/2010/wordprocessingShape">
                    <wps:wsp>
                      <wps:cNvSpPr txBox="1"/>
                      <wps:spPr>
                        <a:xfrm>
                          <a:off x="0" y="0"/>
                          <a:ext cx="273050" cy="101600"/>
                        </a:xfrm>
                        <a:prstGeom prst="rect">
                          <a:avLst/>
                        </a:prstGeom>
                        <a:solidFill>
                          <a:schemeClr val="lt1"/>
                        </a:solidFill>
                        <a:ln w="6350">
                          <a:noFill/>
                        </a:ln>
                      </wps:spPr>
                      <wps:txbx>
                        <w:txbxContent>
                          <w:p w14:paraId="69AE1779" w14:textId="77777777" w:rsidR="00F15D2C" w:rsidRDefault="00F15D2C" w:rsidP="00F15D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AB6D43" id="_x0000_t202" coordsize="21600,21600" o:spt="202" path="m,l,21600r21600,l21600,xe">
                <v:stroke joinstyle="miter"/>
                <v:path gradientshapeok="t" o:connecttype="rect"/>
              </v:shapetype>
              <v:shape id="Text Box 1" o:spid="_x0000_s1026" type="#_x0000_t202" style="position:absolute;margin-left:178.8pt;margin-top:97.35pt;width:21.5pt;height:8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" fillcolor="white [3201]" stroked="f" strokeweight=".5pt">
                <v:textbox>
                  <w:txbxContent>
                    <w:p w14:paraId="69AE1779" w14:textId="77777777" w:rsidR="00F15D2C" w:rsidRDefault="00F15D2C" w:rsidP="00F15D2C"/>
                  </w:txbxContent>
                </v:textbox>
              </v:shape>
            </w:pict>
          </mc:Fallback>
        </mc:AlternateContent>
      </w:r>
      <w:r w:rsidRPr="00F15D2C">
        <w:rPr>
          <w:noProof/>
        </w:rPr>
        <w:drawing>
          <wp:inline distT="0" distB="0" distL="0" distR="0" wp14:anchorId="12BD8C4D" wp14:editId="06E81F4F">
            <wp:extent cx="4580017" cy="5959356"/>
            <wp:effectExtent l="0" t="0" r="0" b="3810"/>
            <wp:docPr id="1970181638" name="Picture 1" descr="example of completed application for reg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181638" name="Picture 1" descr="example of completed application for registration"/>
                    <pic:cNvPicPr/>
                  </pic:nvPicPr>
                  <pic:blipFill>
                    <a:blip r:embed="rId19"/>
                    <a:stretch>
                      <a:fillRect/>
                    </a:stretch>
                  </pic:blipFill>
                  <pic:spPr>
                    <a:xfrm>
                      <a:off x="0" y="0"/>
                      <a:ext cx="4580017" cy="5959356"/>
                    </a:xfrm>
                    <a:prstGeom prst="rect">
                      <a:avLst/>
                    </a:prstGeom>
                  </pic:spPr>
                </pic:pic>
              </a:graphicData>
            </a:graphic>
          </wp:inline>
        </w:drawing>
      </w:r>
    </w:p>
    <w:p w14:paraId="3A53225A" w14:textId="77777777" w:rsidR="00F15D2C" w:rsidRPr="00F15D2C" w:rsidRDefault="00F15D2C" w:rsidP="00F15D2C">
      <w:pPr>
        <w:widowControl/>
        <w:autoSpaceDE/>
        <w:autoSpaceDN/>
        <w:spacing w:after="160" w:line="259" w:lineRule="auto"/>
      </w:pPr>
    </w:p>
    <w:p w14:paraId="2259A7B2" w14:textId="5EA3D0E4" w:rsidR="00F15D2C" w:rsidRPr="00F15D2C" w:rsidRDefault="00F15D2C" w:rsidP="00F15D2C">
      <w:pPr>
        <w:widowControl/>
        <w:autoSpaceDE/>
        <w:autoSpaceDN/>
        <w:spacing w:after="160" w:line="259" w:lineRule="auto"/>
      </w:pPr>
      <w:r w:rsidRPr="00F15D2C">
        <w:t xml:space="preserve">We will then verify the application and you will be issued with a pin and password. Details of how you can then register other users are contained in the </w:t>
      </w:r>
      <w:r w:rsidR="00230607">
        <w:t xml:space="preserve">‘Pensions Online (POL) </w:t>
      </w:r>
      <w:r w:rsidR="0006464A">
        <w:t>G</w:t>
      </w:r>
      <w:r w:rsidRPr="00F15D2C">
        <w:t xml:space="preserve">uide  </w:t>
      </w:r>
      <w:r w:rsidR="0006464A">
        <w:t xml:space="preserve">7. </w:t>
      </w:r>
      <w:r w:rsidRPr="00F15D2C">
        <w:t>Administer Employer Access’, in the section for ‘Add New Access Rights’.</w:t>
      </w:r>
    </w:p>
    <w:p w14:paraId="648318B3" w14:textId="77777777" w:rsidR="00F15D2C" w:rsidRPr="00F15D2C" w:rsidRDefault="00F15D2C" w:rsidP="00F15D2C">
      <w:pPr>
        <w:widowControl/>
        <w:autoSpaceDE/>
        <w:autoSpaceDN/>
        <w:spacing w:after="160" w:line="259" w:lineRule="auto"/>
      </w:pPr>
    </w:p>
    <w:p w14:paraId="14577E58" w14:textId="4D919C89" w:rsidR="00F15D2C" w:rsidRPr="00F15D2C" w:rsidRDefault="00F15D2C" w:rsidP="00F15D2C">
      <w:pPr>
        <w:widowControl/>
        <w:autoSpaceDE/>
        <w:autoSpaceDN/>
        <w:spacing w:after="160" w:line="259" w:lineRule="auto"/>
      </w:pPr>
      <w:r w:rsidRPr="00F15D2C">
        <w:br w:type="page"/>
      </w:r>
      <w:r w:rsidRPr="00F15D2C">
        <w:lastRenderedPageBreak/>
        <w:t>You will then receive an email with details of your pin number containing an icon called</w:t>
      </w:r>
      <w:r w:rsidRPr="00F15D2C">
        <w:rPr>
          <w:b/>
          <w:bCs/>
        </w:rPr>
        <w:t xml:space="preserve"> ‘Read Me’ </w:t>
      </w:r>
      <w:r w:rsidRPr="00F15D2C">
        <w:t xml:space="preserve">which you can select for further details. Once you have received your PIN number, you must email </w:t>
      </w:r>
      <w:hyperlink r:id="rId20" w:history="1">
        <w:r w:rsidRPr="00F15D2C">
          <w:rPr>
            <w:rStyle w:val="Hyperlink"/>
          </w:rPr>
          <w:t>polhd@nhsbsa.nhs.uk</w:t>
        </w:r>
      </w:hyperlink>
      <w:r w:rsidRPr="00F15D2C">
        <w:t xml:space="preserve"> confirming your pin number and they will provide your password. </w:t>
      </w:r>
    </w:p>
    <w:p w14:paraId="61114801" w14:textId="77777777" w:rsidR="00F15D2C" w:rsidRDefault="00F15D2C" w:rsidP="00F15D2C">
      <w:pPr>
        <w:widowControl/>
        <w:autoSpaceDE/>
        <w:autoSpaceDN/>
        <w:spacing w:after="160" w:line="259" w:lineRule="auto"/>
      </w:pPr>
      <w:r w:rsidRPr="00F15D2C">
        <w:t>Once we have received a copy of the registration form. it generally takes 3 to 4 working days before you have system access.</w:t>
      </w:r>
    </w:p>
    <w:p w14:paraId="07B8DC72" w14:textId="77777777" w:rsidR="000A3FF4" w:rsidRPr="00F15D2C" w:rsidRDefault="000A3FF4" w:rsidP="00F15D2C">
      <w:pPr>
        <w:widowControl/>
        <w:autoSpaceDE/>
        <w:autoSpaceDN/>
        <w:spacing w:after="160" w:line="259" w:lineRule="auto"/>
      </w:pPr>
    </w:p>
    <w:p w14:paraId="0DA3E346" w14:textId="4CA6E502" w:rsidR="00F15D2C" w:rsidRPr="00F15D2C" w:rsidRDefault="00F15D2C" w:rsidP="007C0D9A">
      <w:pPr>
        <w:widowControl/>
        <w:pBdr>
          <w:top w:val="single" w:sz="4" w:space="1" w:color="auto"/>
          <w:left w:val="single" w:sz="4" w:space="4" w:color="auto"/>
          <w:bottom w:val="single" w:sz="4" w:space="1" w:color="auto"/>
          <w:right w:val="single" w:sz="4" w:space="4" w:color="auto"/>
        </w:pBdr>
        <w:shd w:val="clear" w:color="auto" w:fill="DAE9F7" w:themeFill="text2" w:themeFillTint="1A"/>
        <w:autoSpaceDE/>
        <w:autoSpaceDN/>
        <w:spacing w:after="160" w:line="259" w:lineRule="auto"/>
      </w:pPr>
      <w:r w:rsidRPr="00F15D2C">
        <w:rPr>
          <w:b/>
          <w:bCs/>
        </w:rPr>
        <w:t>Important note</w:t>
      </w:r>
      <w:r w:rsidRPr="00F15D2C">
        <w:t xml:space="preserve">: If you have any problems with the registration process, or if you are an employer or third party administrator with access to the </w:t>
      </w:r>
      <w:r w:rsidR="00D737D3">
        <w:t>Health and Social Care Network</w:t>
      </w:r>
      <w:r w:rsidR="006868BE">
        <w:t xml:space="preserve"> (HSCN) </w:t>
      </w:r>
      <w:r w:rsidRPr="00F15D2C">
        <w:t xml:space="preserve">and do not have access to a NHS.net email account, you must email </w:t>
      </w:r>
      <w:hyperlink r:id="rId21" w:history="1">
        <w:r w:rsidRPr="00F15D2C">
          <w:rPr>
            <w:rStyle w:val="Hyperlink"/>
          </w:rPr>
          <w:t>polhd@nhsbsa.nhs.uk</w:t>
        </w:r>
      </w:hyperlink>
      <w:r w:rsidRPr="00F15D2C">
        <w:t xml:space="preserve"> . </w:t>
      </w:r>
    </w:p>
    <w:p w14:paraId="6352A49B" w14:textId="77777777" w:rsidR="00F15D2C" w:rsidRPr="00F15D2C" w:rsidRDefault="00F15D2C" w:rsidP="00F15D2C">
      <w:pPr>
        <w:widowControl/>
        <w:autoSpaceDE/>
        <w:autoSpaceDN/>
        <w:spacing w:after="160" w:line="259" w:lineRule="auto"/>
      </w:pPr>
    </w:p>
    <w:p w14:paraId="7481C6A4" w14:textId="77777777" w:rsidR="00F15D2C" w:rsidRPr="00F15D2C" w:rsidRDefault="00F15D2C" w:rsidP="00F15D2C">
      <w:pPr>
        <w:widowControl/>
        <w:autoSpaceDE/>
        <w:autoSpaceDN/>
        <w:spacing w:after="160" w:line="259" w:lineRule="auto"/>
      </w:pPr>
    </w:p>
    <w:p w14:paraId="00C2BAA8" w14:textId="77777777" w:rsidR="0089298E" w:rsidRDefault="0089298E">
      <w:pPr>
        <w:widowControl/>
        <w:autoSpaceDE/>
        <w:autoSpaceDN/>
        <w:spacing w:after="160" w:line="259" w:lineRule="auto"/>
        <w:rPr>
          <w:rFonts w:eastAsiaTheme="majorEastAsia" w:cstheme="majorBidi"/>
          <w:b/>
          <w:color w:val="005EB8"/>
          <w:kern w:val="2"/>
          <w:sz w:val="40"/>
          <w:szCs w:val="40"/>
          <w14:ligatures w14:val="standardContextual"/>
        </w:rPr>
      </w:pPr>
      <w:r>
        <w:br w:type="page"/>
      </w:r>
    </w:p>
    <w:p w14:paraId="53E9482D" w14:textId="77777777" w:rsidR="000768FE" w:rsidRDefault="00560D93" w:rsidP="003B14F9">
      <w:bookmarkStart w:id="1" w:name="_Hlk182487981"/>
      <w:r w:rsidRPr="00560D93">
        <w:lastRenderedPageBreak/>
        <w:br/>
      </w:r>
      <w:r w:rsidRPr="00560D93">
        <w:br/>
      </w:r>
      <w:r w:rsidRPr="00560D93">
        <w:br/>
      </w:r>
      <w:r w:rsidRPr="00560D93">
        <w:br/>
      </w:r>
      <w:r w:rsidRPr="00560D93">
        <w:br/>
      </w:r>
      <w:r w:rsidRPr="00560D93">
        <w:br/>
      </w:r>
      <w:r w:rsidRPr="00560D93">
        <w:br/>
      </w:r>
    </w:p>
    <w:p w14:paraId="2EDFD9EE" w14:textId="77777777" w:rsidR="000768FE" w:rsidRDefault="000768FE" w:rsidP="003B14F9"/>
    <w:p w14:paraId="349145B8" w14:textId="3782C582" w:rsidR="003B14F9" w:rsidRDefault="00560D93" w:rsidP="003B14F9">
      <w:pPr>
        <w:rPr>
          <w:color w:val="000000" w:themeColor="text1"/>
        </w:rPr>
      </w:pP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005A6B75" w:rsidRPr="00560D93">
        <w:br/>
      </w:r>
      <w:r w:rsidR="005A6B75" w:rsidRPr="00560D93">
        <w:br/>
      </w:r>
      <w:r w:rsidR="005A6B75" w:rsidRPr="00560D93">
        <w:br/>
      </w:r>
      <w:r w:rsidRPr="00560D93">
        <w:br/>
      </w:r>
      <w:r w:rsidRPr="00560D93">
        <w:br/>
      </w:r>
      <w:r w:rsidRPr="00560D93">
        <w:br/>
      </w:r>
      <w:r w:rsidRPr="00560D93">
        <w:br/>
      </w:r>
      <w:r w:rsidRPr="00560D93">
        <w:br/>
      </w:r>
      <w:r w:rsidR="003B14F9" w:rsidRPr="00560D93">
        <w:br/>
      </w:r>
      <w:r w:rsidR="003B14F9" w:rsidRPr="00560D93">
        <w:br/>
      </w:r>
      <w:r w:rsidR="003B14F9" w:rsidRPr="00560D93">
        <w:br/>
      </w:r>
      <w:r w:rsidR="003B14F9" w:rsidRPr="00560D93">
        <w:br/>
      </w:r>
      <w:r w:rsidR="003B14F9" w:rsidRPr="00560D93">
        <w:br/>
      </w:r>
    </w:p>
    <w:p w14:paraId="54D008E3" w14:textId="3CFF98AF" w:rsidR="00560D93" w:rsidRPr="00560D93" w:rsidRDefault="00560D93" w:rsidP="005A6B75">
      <w:pPr>
        <w:pStyle w:val="Heading3"/>
        <w:spacing w:after="0"/>
      </w:pPr>
      <w:r w:rsidRPr="005A6B75">
        <w:rPr>
          <w:color w:val="000000" w:themeColor="text1"/>
        </w:rPr>
        <w:t>How we use your information</w:t>
      </w:r>
    </w:p>
    <w:p w14:paraId="4BF1D823" w14:textId="77777777" w:rsidR="00560D93" w:rsidRPr="00560D93" w:rsidRDefault="00560D93" w:rsidP="002354F3">
      <w:r w:rsidRPr="00560D93">
        <w:rPr>
          <w:lang w:val="en-US"/>
        </w:rPr>
        <w:t xml:space="preserve">For more information about how the NHSBSA processes your personal data, please see our Privacy Notice - </w:t>
      </w:r>
      <w:r w:rsidRPr="00560D93">
        <w:rPr>
          <w:lang w:val="en-US"/>
        </w:rPr>
        <w:br/>
      </w:r>
      <w:hyperlink r:id="rId22" w:history="1">
        <w:r w:rsidRPr="00560D93">
          <w:rPr>
            <w:color w:val="0000FF"/>
            <w:u w:val="single"/>
            <w:lang w:val="en-US"/>
          </w:rPr>
          <w:t>www.nhsbsa.nhs.uk/our-policies/privacy/nhs-pensions-privacy-notice</w:t>
        </w:r>
      </w:hyperlink>
    </w:p>
    <w:bookmarkEnd w:id="1"/>
    <w:p w14:paraId="17FD913B" w14:textId="77777777" w:rsidR="00560D93" w:rsidRPr="00560D93" w:rsidRDefault="00560D93" w:rsidP="002354F3"/>
    <w:p w14:paraId="75B94817" w14:textId="77777777" w:rsidR="00560D93" w:rsidRPr="005A6B75" w:rsidRDefault="00560D93" w:rsidP="002354F3">
      <w:pPr>
        <w:rPr>
          <w:b/>
          <w:bCs/>
          <w:sz w:val="52"/>
          <w:szCs w:val="52"/>
        </w:rPr>
      </w:pPr>
      <w:r w:rsidRPr="005A6B75">
        <w:rPr>
          <w:b/>
          <w:bCs/>
          <w:sz w:val="52"/>
          <w:szCs w:val="52"/>
        </w:rPr>
        <w:t>NHS Pensions</w:t>
      </w:r>
    </w:p>
    <w:p w14:paraId="6C0C60D8" w14:textId="0FB63E47" w:rsidR="003C3890" w:rsidRPr="003C3890" w:rsidRDefault="003C3890" w:rsidP="003C3890">
      <w:pPr>
        <w:rPr>
          <w:rFonts w:eastAsia="Times New Roman" w:cstheme="majorBidi"/>
          <w:b/>
          <w:color w:val="005EB8"/>
          <w:kern w:val="2"/>
          <w:sz w:val="32"/>
          <w:szCs w:val="32"/>
          <w:lang w:eastAsia="en-GB"/>
          <w14:ligatures w14:val="standardContextual"/>
        </w:rPr>
      </w:pPr>
      <w:r w:rsidRPr="003C3890">
        <w:rPr>
          <w:rFonts w:eastAsia="Times New Roman" w:cstheme="majorBidi"/>
          <w:b/>
          <w:color w:val="005EB8"/>
          <w:kern w:val="2"/>
          <w:sz w:val="32"/>
          <w:szCs w:val="32"/>
          <w:lang w:eastAsia="en-GB"/>
          <w14:ligatures w14:val="standardContextual"/>
        </w:rPr>
        <w:t>POL Guide</w:t>
      </w:r>
      <w:r>
        <w:rPr>
          <w:rFonts w:eastAsia="Times New Roman" w:cstheme="majorBidi"/>
          <w:b/>
          <w:color w:val="005EB8"/>
          <w:kern w:val="2"/>
          <w:sz w:val="32"/>
          <w:szCs w:val="32"/>
          <w:lang w:eastAsia="en-GB"/>
          <w14:ligatures w14:val="standardContextual"/>
        </w:rPr>
        <w:t xml:space="preserve"> </w:t>
      </w:r>
      <w:r w:rsidRPr="003C3890">
        <w:rPr>
          <w:rFonts w:eastAsia="Times New Roman" w:cstheme="majorBidi"/>
          <w:b/>
          <w:color w:val="005EB8"/>
          <w:kern w:val="2"/>
          <w:sz w:val="32"/>
          <w:szCs w:val="32"/>
          <w:lang w:eastAsia="en-GB"/>
          <w14:ligatures w14:val="standardContextual"/>
        </w:rPr>
        <w:t>3. Registration process</w:t>
      </w:r>
    </w:p>
    <w:p w14:paraId="1FEDC6B1" w14:textId="77777777" w:rsidR="00560D93" w:rsidRPr="00560D93" w:rsidRDefault="00560D93" w:rsidP="002354F3"/>
    <w:p w14:paraId="7A7CFBF2" w14:textId="14EA7A2F" w:rsidR="002E2A78" w:rsidRPr="005A6B75" w:rsidRDefault="00560D93" w:rsidP="002354F3">
      <w:pPr>
        <w:rPr>
          <w:color w:val="0000FF"/>
          <w:u w:val="single"/>
          <w:lang w:val="en-US"/>
        </w:rPr>
      </w:pPr>
      <w:hyperlink r:id="rId23" w:history="1">
        <w:r w:rsidRPr="005A6B75">
          <w:rPr>
            <w:color w:val="0000FF"/>
            <w:u w:val="single"/>
            <w:lang w:val="en-US"/>
          </w:rPr>
          <w:t>www.nhsbsa.nhs.uk/nhs-pensions</w:t>
        </w:r>
      </w:hyperlink>
    </w:p>
    <w:sectPr w:rsidR="002E2A78" w:rsidRPr="005A6B75" w:rsidSect="00C15533">
      <w:footerReference w:type="default" r:id="rId24"/>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22A14" w14:textId="77777777" w:rsidR="00F20356" w:rsidRDefault="00F20356" w:rsidP="002354F3">
      <w:r>
        <w:separator/>
      </w:r>
    </w:p>
  </w:endnote>
  <w:endnote w:type="continuationSeparator" w:id="0">
    <w:p w14:paraId="4BFC3868" w14:textId="77777777" w:rsidR="00F20356" w:rsidRDefault="00F20356" w:rsidP="002354F3">
      <w:r>
        <w:continuationSeparator/>
      </w:r>
    </w:p>
  </w:endnote>
  <w:endnote w:type="continuationNotice" w:id="1">
    <w:p w14:paraId="51D78181" w14:textId="77777777" w:rsidR="00F20356" w:rsidRDefault="00F20356" w:rsidP="00235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1063" w14:textId="180DFA9F" w:rsidR="00D43B7B" w:rsidRPr="00D43B7B" w:rsidRDefault="00D43B7B">
    <w:pPr>
      <w:pStyle w:val="Footer"/>
      <w:jc w:val="right"/>
      <w:rPr>
        <w:sz w:val="20"/>
        <w:szCs w:val="20"/>
      </w:rPr>
    </w:pPr>
    <w:r w:rsidRPr="00D43B7B">
      <w:rPr>
        <w:sz w:val="20"/>
        <w:szCs w:val="20"/>
      </w:rPr>
      <w:t xml:space="preserve"> </w:t>
    </w:r>
    <w:r>
      <w:rPr>
        <w:sz w:val="20"/>
        <w:szCs w:val="20"/>
      </w:rPr>
      <w:t xml:space="preserve">NHS Pensions-POL </w:t>
    </w:r>
    <w:r w:rsidR="006231A6">
      <w:rPr>
        <w:sz w:val="20"/>
        <w:szCs w:val="20"/>
      </w:rPr>
      <w:t xml:space="preserve">Guide </w:t>
    </w:r>
    <w:r w:rsidR="00EC26C6">
      <w:rPr>
        <w:sz w:val="20"/>
        <w:szCs w:val="20"/>
      </w:rPr>
      <w:t>3. Registration Process</w:t>
    </w:r>
    <w:r w:rsidRPr="00D43B7B">
      <w:rPr>
        <w:sz w:val="20"/>
        <w:szCs w:val="20"/>
      </w:rPr>
      <w:t>-</w:t>
    </w:r>
    <w:r w:rsidR="00EC26C6">
      <w:rPr>
        <w:sz w:val="20"/>
        <w:szCs w:val="20"/>
      </w:rPr>
      <w:t>2026</w:t>
    </w:r>
    <w:r w:rsidR="009C6C9C">
      <w:rPr>
        <w:sz w:val="20"/>
        <w:szCs w:val="20"/>
      </w:rPr>
      <w:t>0320</w:t>
    </w:r>
    <w:r w:rsidRPr="00D43B7B">
      <w:rPr>
        <w:sz w:val="20"/>
        <w:szCs w:val="20"/>
      </w:rPr>
      <w:t>-(V</w:t>
    </w:r>
    <w:r w:rsidR="00EC26C6">
      <w:rPr>
        <w:sz w:val="20"/>
        <w:szCs w:val="20"/>
      </w:rPr>
      <w:t>6</w:t>
    </w:r>
    <w:r w:rsidRPr="00D43B7B">
      <w:rPr>
        <w:sz w:val="20"/>
        <w:szCs w:val="20"/>
      </w:rPr>
      <w:t>)</w:t>
    </w:r>
    <w:r>
      <w:rPr>
        <w:sz w:val="20"/>
        <w:szCs w:val="20"/>
      </w:rPr>
      <w:t xml:space="preserve">     </w:t>
    </w:r>
    <w:sdt>
      <w:sdtPr>
        <w:rPr>
          <w:sz w:val="20"/>
          <w:szCs w:val="20"/>
        </w:rPr>
        <w:id w:val="-116460404"/>
        <w:docPartObj>
          <w:docPartGallery w:val="Page Numbers (Bottom of Page)"/>
          <w:docPartUnique/>
        </w:docPartObj>
      </w:sdtPr>
      <w:sdtContent>
        <w:r w:rsidRPr="00D43B7B">
          <w:rPr>
            <w:sz w:val="20"/>
            <w:szCs w:val="20"/>
          </w:rPr>
          <w:fldChar w:fldCharType="begin"/>
        </w:r>
        <w:r w:rsidRPr="00D43B7B">
          <w:rPr>
            <w:sz w:val="20"/>
            <w:szCs w:val="20"/>
          </w:rPr>
          <w:instrText>PAGE   \* MERGEFORMAT</w:instrText>
        </w:r>
        <w:r w:rsidRPr="00D43B7B">
          <w:rPr>
            <w:sz w:val="20"/>
            <w:szCs w:val="20"/>
          </w:rPr>
          <w:fldChar w:fldCharType="separate"/>
        </w:r>
        <w:r w:rsidRPr="00D43B7B">
          <w:rPr>
            <w:sz w:val="20"/>
            <w:szCs w:val="20"/>
          </w:rPr>
          <w:t>2</w:t>
        </w:r>
        <w:r w:rsidRPr="00D43B7B">
          <w:rPr>
            <w:sz w:val="20"/>
            <w:szCs w:val="20"/>
          </w:rPr>
          <w:fldChar w:fldCharType="end"/>
        </w:r>
      </w:sdtContent>
    </w:sdt>
  </w:p>
  <w:p w14:paraId="1FD63C9D" w14:textId="78E0077B" w:rsidR="00C15533" w:rsidRPr="00AB67FD" w:rsidRDefault="00C15533" w:rsidP="00235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78DD7" w14:textId="77777777" w:rsidR="00F20356" w:rsidRDefault="00F20356" w:rsidP="002354F3">
      <w:r>
        <w:separator/>
      </w:r>
    </w:p>
  </w:footnote>
  <w:footnote w:type="continuationSeparator" w:id="0">
    <w:p w14:paraId="4342411A" w14:textId="77777777" w:rsidR="00F20356" w:rsidRDefault="00F20356" w:rsidP="002354F3">
      <w:r>
        <w:continuationSeparator/>
      </w:r>
    </w:p>
  </w:footnote>
  <w:footnote w:type="continuationNotice" w:id="1">
    <w:p w14:paraId="217E313E" w14:textId="77777777" w:rsidR="00F20356" w:rsidRDefault="00F20356" w:rsidP="002354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605AF"/>
    <w:multiLevelType w:val="hybridMultilevel"/>
    <w:tmpl w:val="5C24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1207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78"/>
    <w:rsid w:val="00002111"/>
    <w:rsid w:val="00011FEB"/>
    <w:rsid w:val="00026605"/>
    <w:rsid w:val="00032A7E"/>
    <w:rsid w:val="0006464A"/>
    <w:rsid w:val="0007283F"/>
    <w:rsid w:val="000768FE"/>
    <w:rsid w:val="000A3FF4"/>
    <w:rsid w:val="000A6787"/>
    <w:rsid w:val="001118DC"/>
    <w:rsid w:val="0014120B"/>
    <w:rsid w:val="00190096"/>
    <w:rsid w:val="001C0891"/>
    <w:rsid w:val="001C15A5"/>
    <w:rsid w:val="001D3626"/>
    <w:rsid w:val="001F2C32"/>
    <w:rsid w:val="00215AB3"/>
    <w:rsid w:val="00230607"/>
    <w:rsid w:val="00233DD7"/>
    <w:rsid w:val="002354F3"/>
    <w:rsid w:val="00237B4A"/>
    <w:rsid w:val="002507C4"/>
    <w:rsid w:val="00261750"/>
    <w:rsid w:val="00270C99"/>
    <w:rsid w:val="002C0A03"/>
    <w:rsid w:val="002C2AF1"/>
    <w:rsid w:val="002E2A78"/>
    <w:rsid w:val="003238AA"/>
    <w:rsid w:val="003A740F"/>
    <w:rsid w:val="003B14F9"/>
    <w:rsid w:val="003C3890"/>
    <w:rsid w:val="003E3892"/>
    <w:rsid w:val="003E4D4F"/>
    <w:rsid w:val="003F057E"/>
    <w:rsid w:val="00474440"/>
    <w:rsid w:val="004D1EC8"/>
    <w:rsid w:val="004E18CE"/>
    <w:rsid w:val="004F07BD"/>
    <w:rsid w:val="004F1312"/>
    <w:rsid w:val="004F5EF6"/>
    <w:rsid w:val="0051423F"/>
    <w:rsid w:val="00524307"/>
    <w:rsid w:val="00560D93"/>
    <w:rsid w:val="00564DF5"/>
    <w:rsid w:val="005974A2"/>
    <w:rsid w:val="005A6B75"/>
    <w:rsid w:val="005C6EB9"/>
    <w:rsid w:val="005F5D94"/>
    <w:rsid w:val="00602045"/>
    <w:rsid w:val="006231A6"/>
    <w:rsid w:val="00624E6F"/>
    <w:rsid w:val="006868BE"/>
    <w:rsid w:val="006911F1"/>
    <w:rsid w:val="006D5C43"/>
    <w:rsid w:val="006E303A"/>
    <w:rsid w:val="007506E0"/>
    <w:rsid w:val="007B1F61"/>
    <w:rsid w:val="007B5E13"/>
    <w:rsid w:val="007C0D9A"/>
    <w:rsid w:val="007D05A8"/>
    <w:rsid w:val="007D1C32"/>
    <w:rsid w:val="007E68CB"/>
    <w:rsid w:val="00805834"/>
    <w:rsid w:val="00815E53"/>
    <w:rsid w:val="00820CC0"/>
    <w:rsid w:val="008515D9"/>
    <w:rsid w:val="0089298E"/>
    <w:rsid w:val="008A3AFC"/>
    <w:rsid w:val="008B5C39"/>
    <w:rsid w:val="00913526"/>
    <w:rsid w:val="00913736"/>
    <w:rsid w:val="00926B5F"/>
    <w:rsid w:val="009465C0"/>
    <w:rsid w:val="0098076D"/>
    <w:rsid w:val="009974DC"/>
    <w:rsid w:val="009B18F6"/>
    <w:rsid w:val="009C6C9C"/>
    <w:rsid w:val="00A2075A"/>
    <w:rsid w:val="00A45CC9"/>
    <w:rsid w:val="00AA722B"/>
    <w:rsid w:val="00AB67FD"/>
    <w:rsid w:val="00AC11F5"/>
    <w:rsid w:val="00AD0087"/>
    <w:rsid w:val="00AF5D11"/>
    <w:rsid w:val="00B52D2E"/>
    <w:rsid w:val="00B74328"/>
    <w:rsid w:val="00B7604A"/>
    <w:rsid w:val="00B9214D"/>
    <w:rsid w:val="00BB5C39"/>
    <w:rsid w:val="00BB685E"/>
    <w:rsid w:val="00BC2FC5"/>
    <w:rsid w:val="00BD1D4B"/>
    <w:rsid w:val="00BD29A1"/>
    <w:rsid w:val="00C13806"/>
    <w:rsid w:val="00C15533"/>
    <w:rsid w:val="00C201B6"/>
    <w:rsid w:val="00C46714"/>
    <w:rsid w:val="00C76428"/>
    <w:rsid w:val="00C850D0"/>
    <w:rsid w:val="00CA1A11"/>
    <w:rsid w:val="00D0715D"/>
    <w:rsid w:val="00D1502E"/>
    <w:rsid w:val="00D43B7B"/>
    <w:rsid w:val="00D737D3"/>
    <w:rsid w:val="00E25EC2"/>
    <w:rsid w:val="00E446D0"/>
    <w:rsid w:val="00E67254"/>
    <w:rsid w:val="00E76F9C"/>
    <w:rsid w:val="00EA3CE8"/>
    <w:rsid w:val="00EC26C6"/>
    <w:rsid w:val="00EC3FA9"/>
    <w:rsid w:val="00EE1E64"/>
    <w:rsid w:val="00EE580D"/>
    <w:rsid w:val="00F0631C"/>
    <w:rsid w:val="00F141FB"/>
    <w:rsid w:val="00F15C3D"/>
    <w:rsid w:val="00F15D2C"/>
    <w:rsid w:val="00F176A1"/>
    <w:rsid w:val="00F20356"/>
    <w:rsid w:val="00F31C7C"/>
    <w:rsid w:val="00F53007"/>
    <w:rsid w:val="00F60B74"/>
    <w:rsid w:val="00F70E6A"/>
    <w:rsid w:val="00F855CA"/>
    <w:rsid w:val="00FA2129"/>
    <w:rsid w:val="00FC7433"/>
    <w:rsid w:val="00FD7D61"/>
    <w:rsid w:val="00FF4941"/>
    <w:rsid w:val="00FF5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A970"/>
  <w15:chartTrackingRefBased/>
  <w15:docId w15:val="{7212BC07-A835-47BC-9D23-37954AB7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3"/>
    <w:pPr>
      <w:widowControl w:val="0"/>
      <w:autoSpaceDE w:val="0"/>
      <w:autoSpaceDN w:val="0"/>
      <w:spacing w:after="0" w:line="276" w:lineRule="auto"/>
    </w:pPr>
    <w:rPr>
      <w:rFonts w:ascii="Arial" w:eastAsia="Arial" w:hAnsi="Arial" w:cs="Arial"/>
      <w:kern w:val="0"/>
      <w:sz w:val="24"/>
      <w14:ligatures w14:val="none"/>
    </w:rPr>
  </w:style>
  <w:style w:type="paragraph" w:styleId="Heading1">
    <w:name w:val="heading 1"/>
    <w:basedOn w:val="Normal"/>
    <w:next w:val="Normal"/>
    <w:link w:val="Heading1Char"/>
    <w:uiPriority w:val="9"/>
    <w:qFormat/>
    <w:rsid w:val="00C76428"/>
    <w:pPr>
      <w:keepNext/>
      <w:keepLines/>
      <w:widowControl/>
      <w:autoSpaceDE/>
      <w:autoSpaceDN/>
      <w:spacing w:after="240" w:line="259" w:lineRule="auto"/>
      <w:outlineLvl w:val="0"/>
    </w:pPr>
    <w:rPr>
      <w:rFonts w:eastAsiaTheme="majorEastAsia" w:cstheme="majorBidi"/>
      <w:b/>
      <w:color w:val="005EB8"/>
      <w:kern w:val="2"/>
      <w:sz w:val="40"/>
      <w:szCs w:val="40"/>
      <w14:ligatures w14:val="standardContextual"/>
    </w:rPr>
  </w:style>
  <w:style w:type="paragraph" w:styleId="Heading2">
    <w:name w:val="heading 2"/>
    <w:basedOn w:val="Normal"/>
    <w:next w:val="Normal"/>
    <w:link w:val="Heading2Char"/>
    <w:uiPriority w:val="9"/>
    <w:unhideWhenUsed/>
    <w:qFormat/>
    <w:rsid w:val="00C76428"/>
    <w:pPr>
      <w:keepNext/>
      <w:keepLines/>
      <w:widowControl/>
      <w:autoSpaceDE/>
      <w:autoSpaceDN/>
      <w:spacing w:after="240" w:line="259" w:lineRule="auto"/>
      <w:outlineLvl w:val="1"/>
    </w:pPr>
    <w:rPr>
      <w:rFonts w:eastAsiaTheme="majorEastAsia" w:cstheme="majorBidi"/>
      <w:b/>
      <w:color w:val="005EB8"/>
      <w:kern w:val="2"/>
      <w:sz w:val="32"/>
      <w:szCs w:val="32"/>
      <w14:ligatures w14:val="standardContextual"/>
    </w:rPr>
  </w:style>
  <w:style w:type="paragraph" w:styleId="Heading3">
    <w:name w:val="heading 3"/>
    <w:basedOn w:val="Normal"/>
    <w:next w:val="Normal"/>
    <w:link w:val="Heading3Char"/>
    <w:uiPriority w:val="9"/>
    <w:unhideWhenUsed/>
    <w:qFormat/>
    <w:rsid w:val="00C76428"/>
    <w:pPr>
      <w:keepNext/>
      <w:keepLines/>
      <w:spacing w:after="240"/>
      <w:outlineLvl w:val="2"/>
    </w:pPr>
    <w:rPr>
      <w:rFonts w:eastAsiaTheme="majorEastAsia" w:cstheme="majorBidi"/>
      <w:b/>
      <w:color w:val="005EB8"/>
      <w:sz w:val="28"/>
      <w:szCs w:val="28"/>
    </w:rPr>
  </w:style>
  <w:style w:type="paragraph" w:styleId="Heading4">
    <w:name w:val="heading 4"/>
    <w:basedOn w:val="Normal"/>
    <w:next w:val="Normal"/>
    <w:link w:val="Heading4Char"/>
    <w:uiPriority w:val="9"/>
    <w:unhideWhenUsed/>
    <w:qFormat/>
    <w:rsid w:val="00C76428"/>
    <w:pPr>
      <w:keepNext/>
      <w:keepLines/>
      <w:spacing w:after="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E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428"/>
    <w:rPr>
      <w:rFonts w:ascii="Arial" w:eastAsiaTheme="majorEastAsia" w:hAnsi="Arial" w:cstheme="majorBidi"/>
      <w:b/>
      <w:color w:val="005EB8"/>
      <w:sz w:val="40"/>
      <w:szCs w:val="40"/>
    </w:rPr>
  </w:style>
  <w:style w:type="character" w:customStyle="1" w:styleId="Heading2Char">
    <w:name w:val="Heading 2 Char"/>
    <w:basedOn w:val="DefaultParagraphFont"/>
    <w:link w:val="Heading2"/>
    <w:uiPriority w:val="9"/>
    <w:rsid w:val="00C76428"/>
    <w:rPr>
      <w:rFonts w:ascii="Arial" w:eastAsiaTheme="majorEastAsia" w:hAnsi="Arial" w:cstheme="majorBidi"/>
      <w:b/>
      <w:color w:val="005EB8"/>
      <w:sz w:val="32"/>
      <w:szCs w:val="32"/>
    </w:rPr>
  </w:style>
  <w:style w:type="character" w:customStyle="1" w:styleId="Heading3Char">
    <w:name w:val="Heading 3 Char"/>
    <w:basedOn w:val="DefaultParagraphFont"/>
    <w:link w:val="Heading3"/>
    <w:uiPriority w:val="9"/>
    <w:rsid w:val="00C76428"/>
    <w:rPr>
      <w:rFonts w:ascii="Arial" w:eastAsiaTheme="majorEastAsia" w:hAnsi="Arial" w:cstheme="majorBidi"/>
      <w:b/>
      <w:color w:val="005EB8"/>
      <w:kern w:val="0"/>
      <w:sz w:val="28"/>
      <w:szCs w:val="28"/>
      <w14:ligatures w14:val="none"/>
    </w:rPr>
  </w:style>
  <w:style w:type="character" w:customStyle="1" w:styleId="Heading4Char">
    <w:name w:val="Heading 4 Char"/>
    <w:basedOn w:val="DefaultParagraphFont"/>
    <w:link w:val="Heading4"/>
    <w:uiPriority w:val="9"/>
    <w:rsid w:val="00C76428"/>
    <w:rPr>
      <w:rFonts w:ascii="Arial" w:eastAsiaTheme="majorEastAsia" w:hAnsi="Arial" w:cstheme="majorBidi"/>
      <w:b/>
      <w:iCs/>
      <w:kern w:val="0"/>
      <w:sz w:val="24"/>
      <w14:ligatures w14:val="none"/>
    </w:rPr>
  </w:style>
  <w:style w:type="character" w:customStyle="1" w:styleId="Heading5Char">
    <w:name w:val="Heading 5 Char"/>
    <w:basedOn w:val="DefaultParagraphFont"/>
    <w:link w:val="Heading5"/>
    <w:uiPriority w:val="9"/>
    <w:semiHidden/>
    <w:rsid w:val="002E2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A78"/>
    <w:rPr>
      <w:rFonts w:eastAsiaTheme="majorEastAsia" w:cstheme="majorBidi"/>
      <w:color w:val="272727" w:themeColor="text1" w:themeTint="D8"/>
    </w:rPr>
  </w:style>
  <w:style w:type="paragraph" w:styleId="Title">
    <w:name w:val="Title"/>
    <w:basedOn w:val="Normal"/>
    <w:next w:val="Normal"/>
    <w:link w:val="TitleChar"/>
    <w:uiPriority w:val="10"/>
    <w:qFormat/>
    <w:rsid w:val="002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A78"/>
    <w:pPr>
      <w:spacing w:before="160"/>
      <w:jc w:val="center"/>
    </w:pPr>
    <w:rPr>
      <w:i/>
      <w:iCs/>
      <w:color w:val="404040" w:themeColor="text1" w:themeTint="BF"/>
    </w:rPr>
  </w:style>
  <w:style w:type="character" w:customStyle="1" w:styleId="QuoteChar">
    <w:name w:val="Quote Char"/>
    <w:basedOn w:val="DefaultParagraphFont"/>
    <w:link w:val="Quote"/>
    <w:uiPriority w:val="29"/>
    <w:rsid w:val="002E2A78"/>
    <w:rPr>
      <w:i/>
      <w:iCs/>
      <w:color w:val="404040" w:themeColor="text1" w:themeTint="BF"/>
    </w:rPr>
  </w:style>
  <w:style w:type="paragraph" w:styleId="ListParagraph">
    <w:name w:val="List Paragraph"/>
    <w:basedOn w:val="Normal"/>
    <w:uiPriority w:val="34"/>
    <w:qFormat/>
    <w:rsid w:val="002E2A78"/>
    <w:pPr>
      <w:ind w:left="720"/>
      <w:contextualSpacing/>
    </w:pPr>
  </w:style>
  <w:style w:type="character" w:styleId="IntenseEmphasis">
    <w:name w:val="Intense Emphasis"/>
    <w:basedOn w:val="DefaultParagraphFont"/>
    <w:uiPriority w:val="21"/>
    <w:qFormat/>
    <w:rsid w:val="002E2A78"/>
    <w:rPr>
      <w:i/>
      <w:iCs/>
      <w:color w:val="0F4761" w:themeColor="accent1" w:themeShade="BF"/>
    </w:rPr>
  </w:style>
  <w:style w:type="paragraph" w:styleId="IntenseQuote">
    <w:name w:val="Intense Quote"/>
    <w:basedOn w:val="Normal"/>
    <w:next w:val="Normal"/>
    <w:link w:val="IntenseQuoteChar"/>
    <w:uiPriority w:val="30"/>
    <w:qFormat/>
    <w:rsid w:val="002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78"/>
    <w:rPr>
      <w:i/>
      <w:iCs/>
      <w:color w:val="0F4761" w:themeColor="accent1" w:themeShade="BF"/>
    </w:rPr>
  </w:style>
  <w:style w:type="character" w:styleId="IntenseReference">
    <w:name w:val="Intense Reference"/>
    <w:basedOn w:val="DefaultParagraphFont"/>
    <w:uiPriority w:val="32"/>
    <w:qFormat/>
    <w:rsid w:val="002E2A78"/>
    <w:rPr>
      <w:b/>
      <w:bCs/>
      <w:smallCaps/>
      <w:color w:val="0F4761" w:themeColor="accent1" w:themeShade="BF"/>
      <w:spacing w:val="5"/>
    </w:rPr>
  </w:style>
  <w:style w:type="paragraph" w:styleId="BodyText">
    <w:name w:val="Body Text"/>
    <w:basedOn w:val="Normal"/>
    <w:link w:val="BodyTextChar"/>
    <w:uiPriority w:val="1"/>
    <w:qFormat/>
    <w:rsid w:val="002E2A78"/>
    <w:rPr>
      <w:szCs w:val="24"/>
    </w:rPr>
  </w:style>
  <w:style w:type="character" w:customStyle="1" w:styleId="BodyTextChar">
    <w:name w:val="Body Text Char"/>
    <w:basedOn w:val="DefaultParagraphFont"/>
    <w:link w:val="BodyText"/>
    <w:uiPriority w:val="1"/>
    <w:rsid w:val="002E2A78"/>
    <w:rPr>
      <w:rFonts w:ascii="Arial" w:eastAsia="Arial" w:hAnsi="Arial" w:cs="Arial"/>
      <w:kern w:val="0"/>
      <w:sz w:val="24"/>
      <w:szCs w:val="24"/>
      <w14:ligatures w14:val="none"/>
    </w:rPr>
  </w:style>
  <w:style w:type="table" w:styleId="TableGrid">
    <w:name w:val="Table Grid"/>
    <w:basedOn w:val="TableNormal"/>
    <w:uiPriority w:val="59"/>
    <w:rsid w:val="002E2A7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A7E"/>
    <w:pPr>
      <w:tabs>
        <w:tab w:val="center" w:pos="4513"/>
        <w:tab w:val="right" w:pos="9026"/>
      </w:tabs>
    </w:pPr>
  </w:style>
  <w:style w:type="character" w:customStyle="1" w:styleId="HeaderChar">
    <w:name w:val="Header Char"/>
    <w:basedOn w:val="DefaultParagraphFont"/>
    <w:link w:val="Header"/>
    <w:uiPriority w:val="99"/>
    <w:rsid w:val="00032A7E"/>
    <w:rPr>
      <w:rFonts w:ascii="Arial" w:eastAsia="Arial" w:hAnsi="Arial" w:cs="Arial"/>
      <w:kern w:val="0"/>
      <w:sz w:val="24"/>
      <w14:ligatures w14:val="none"/>
    </w:rPr>
  </w:style>
  <w:style w:type="paragraph" w:styleId="Footer">
    <w:name w:val="footer"/>
    <w:basedOn w:val="Normal"/>
    <w:link w:val="FooterChar"/>
    <w:uiPriority w:val="99"/>
    <w:unhideWhenUsed/>
    <w:rsid w:val="00032A7E"/>
    <w:pPr>
      <w:tabs>
        <w:tab w:val="center" w:pos="4513"/>
        <w:tab w:val="right" w:pos="9026"/>
      </w:tabs>
    </w:pPr>
  </w:style>
  <w:style w:type="character" w:customStyle="1" w:styleId="FooterChar">
    <w:name w:val="Footer Char"/>
    <w:basedOn w:val="DefaultParagraphFont"/>
    <w:link w:val="Footer"/>
    <w:uiPriority w:val="99"/>
    <w:rsid w:val="00032A7E"/>
    <w:rPr>
      <w:rFonts w:ascii="Arial" w:eastAsia="Arial" w:hAnsi="Arial" w:cs="Arial"/>
      <w:kern w:val="0"/>
      <w:sz w:val="24"/>
      <w14:ligatures w14:val="none"/>
    </w:rPr>
  </w:style>
  <w:style w:type="character" w:styleId="Hyperlink">
    <w:name w:val="Hyperlink"/>
    <w:basedOn w:val="DefaultParagraphFont"/>
    <w:uiPriority w:val="99"/>
    <w:unhideWhenUsed/>
    <w:rsid w:val="00C15533"/>
    <w:rPr>
      <w:color w:val="0000FF"/>
      <w:u w:val="single"/>
    </w:rPr>
  </w:style>
  <w:style w:type="character" w:styleId="UnresolvedMention">
    <w:name w:val="Unresolved Mention"/>
    <w:basedOn w:val="DefaultParagraphFont"/>
    <w:uiPriority w:val="99"/>
    <w:semiHidden/>
    <w:unhideWhenUsed/>
    <w:rsid w:val="00261750"/>
    <w:rPr>
      <w:color w:val="605E5C"/>
      <w:shd w:val="clear" w:color="auto" w:fill="E1DFDD"/>
    </w:rPr>
  </w:style>
  <w:style w:type="character" w:styleId="CommentReference">
    <w:name w:val="annotation reference"/>
    <w:basedOn w:val="DefaultParagraphFont"/>
    <w:uiPriority w:val="99"/>
    <w:semiHidden/>
    <w:unhideWhenUsed/>
    <w:rsid w:val="00F15D2C"/>
    <w:rPr>
      <w:sz w:val="16"/>
      <w:szCs w:val="16"/>
    </w:rPr>
  </w:style>
  <w:style w:type="paragraph" w:styleId="CommentText">
    <w:name w:val="annotation text"/>
    <w:basedOn w:val="Normal"/>
    <w:link w:val="CommentTextChar"/>
    <w:uiPriority w:val="99"/>
    <w:unhideWhenUsed/>
    <w:rsid w:val="00F15D2C"/>
    <w:pPr>
      <w:widowControl/>
      <w:autoSpaceDE/>
      <w:autoSpaceDN/>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F15D2C"/>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6464A"/>
    <w:pPr>
      <w:widowControl w:val="0"/>
      <w:autoSpaceDE w:val="0"/>
      <w:autoSpaceDN w:val="0"/>
    </w:pPr>
    <w:rPr>
      <w:rFonts w:eastAsia="Arial" w:cs="Arial"/>
      <w:b/>
      <w:bCs/>
    </w:rPr>
  </w:style>
  <w:style w:type="character" w:customStyle="1" w:styleId="CommentSubjectChar">
    <w:name w:val="Comment Subject Char"/>
    <w:basedOn w:val="CommentTextChar"/>
    <w:link w:val="CommentSubject"/>
    <w:uiPriority w:val="99"/>
    <w:semiHidden/>
    <w:rsid w:val="0006464A"/>
    <w:rPr>
      <w:rFonts w:ascii="Arial" w:eastAsia="Arial" w:hAnsi="Arial" w:cs="Arial"/>
      <w:b/>
      <w:bCs/>
      <w:kern w:val="0"/>
      <w:sz w:val="20"/>
      <w:szCs w:val="20"/>
      <w14:ligatures w14:val="none"/>
    </w:rPr>
  </w:style>
  <w:style w:type="paragraph" w:styleId="Revision">
    <w:name w:val="Revision"/>
    <w:hidden/>
    <w:uiPriority w:val="99"/>
    <w:semiHidden/>
    <w:rsid w:val="00524307"/>
    <w:pPr>
      <w:spacing w:after="0" w:line="240" w:lineRule="auto"/>
    </w:pPr>
    <w:rPr>
      <w:rFonts w:ascii="Arial" w:eastAsia="Arial" w:hAnsi="Arial" w:cs="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polhd@nhsbsa.nhs.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olhd@nhsbsa.nhs.uk" TargetMode="External"/><Relationship Id="rId7" Type="http://schemas.openxmlformats.org/officeDocument/2006/relationships/settings" Target="settings.xml"/><Relationship Id="rId12" Type="http://schemas.openxmlformats.org/officeDocument/2006/relationships/hyperlink" Target="http://www.nhsbsa.nhs.uk/nhs-pensions"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polhd@nhsbsa.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nhsbsa.nhs.uk/nhs-pensions" TargetMode="Externa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nhsbsa.nhs.uk/our-policies/privacy/nhs-pensions-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ede4106-cd7d-483e-b9ea-54a8c446956c" xsi:nil="true"/>
    <lcf76f155ced4ddcb4097134ff3c332f xmlns="9c395806-f6fc-4c4c-8f7e-33fb8178ea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75ffbc93104a7043ad232e140e71bc6a">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417a6d2b3e4e6a9d8420519d1582d8cc"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38D6B-C98A-49D8-862E-A4BB7A1B89ED}">
  <ds:schemaRefs>
    <ds:schemaRef ds:uri="http://schemas.openxmlformats.org/officeDocument/2006/bibliography"/>
  </ds:schemaRefs>
</ds:datastoreItem>
</file>

<file path=customXml/itemProps2.xml><?xml version="1.0" encoding="utf-8"?>
<ds:datastoreItem xmlns:ds="http://schemas.openxmlformats.org/officeDocument/2006/customXml" ds:itemID="{E15F81E5-9FB8-4904-99FC-9536AB3BF16A}">
  <ds:schemaRefs>
    <ds:schemaRef ds:uri="http://schemas.microsoft.com/office/2006/metadata/properties"/>
    <ds:schemaRef ds:uri="http://schemas.microsoft.com/office/infopath/2007/PartnerControls"/>
    <ds:schemaRef ds:uri="eede4106-cd7d-483e-b9ea-54a8c446956c"/>
    <ds:schemaRef ds:uri="9c395806-f6fc-4c4c-8f7e-33fb8178eadb"/>
  </ds:schemaRefs>
</ds:datastoreItem>
</file>

<file path=customXml/itemProps3.xml><?xml version="1.0" encoding="utf-8"?>
<ds:datastoreItem xmlns:ds="http://schemas.openxmlformats.org/officeDocument/2006/customXml" ds:itemID="{6F329656-659E-4883-BC54-0A410A594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23488-6E9C-40E0-86F1-5057FF662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NHS Pensions-POL Guide 3. Registration Process</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Pensions-POL Guide 3. Registration Process</dc:title>
  <dc:subject/>
  <dc:creator>Nicola Ratcliffe</dc:creator>
  <cp:keywords/>
  <dc:description/>
  <cp:lastModifiedBy>Beverley Battersby</cp:lastModifiedBy>
  <cp:revision>52</cp:revision>
  <dcterms:created xsi:type="dcterms:W3CDTF">2026-01-26T14:41:00Z</dcterms:created>
  <dcterms:modified xsi:type="dcterms:W3CDTF">2026-03-20T09:12:00Z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0x010100BCEFE3F2A70A774AA81C66F54E7BF471</vt:lpwstr>
  </property>
  <property fmtid="{D5CDD505-2E9C-101B-9397-08002B2CF9AE}" pid="3" name="MediaServiceImageTags">
    <vt:lpwstr/>
  </property>
  <property fmtid="{D5CDD505-2E9C-101B-9397-08002B2CF9AE}" pid="4" name="MSIP_Label_f52d287b-af50-4fcf-9040-106ecb50d969_Enabled">
    <vt:lpwstr>true</vt:lpwstr>
  </property>
  <property fmtid="{D5CDD505-2E9C-101B-9397-08002B2CF9AE}" pid="5" name="MSIP_Label_f52d287b-af50-4fcf-9040-106ecb50d969_SetDate">
    <vt:lpwstr>2024-12-05T14:14:08Z</vt:lpwstr>
  </property>
  <property fmtid="{D5CDD505-2E9C-101B-9397-08002B2CF9AE}" pid="6" name="MSIP_Label_f52d287b-af50-4fcf-9040-106ecb50d969_Method">
    <vt:lpwstr>Standard</vt:lpwstr>
  </property>
  <property fmtid="{D5CDD505-2E9C-101B-9397-08002B2CF9AE}" pid="7" name="MSIP_Label_f52d287b-af50-4fcf-9040-106ecb50d969_Name">
    <vt:lpwstr>f52d287b-af50-4fcf-9040-106ecb50d969</vt:lpwstr>
  </property>
  <property fmtid="{D5CDD505-2E9C-101B-9397-08002B2CF9AE}" pid="8" name="MSIP_Label_f52d287b-af50-4fcf-9040-106ecb50d969_SiteId">
    <vt:lpwstr>cf6d0482-86b1-4f88-8c0c-3b4de4cb402c</vt:lpwstr>
  </property>
  <property fmtid="{D5CDD505-2E9C-101B-9397-08002B2CF9AE}" pid="9" name="MSIP_Label_f52d287b-af50-4fcf-9040-106ecb50d969_ActionId">
    <vt:lpwstr>a914a07f-7ee9-4bdb-bb3d-8a1bba80c25b</vt:lpwstr>
  </property>
  <property fmtid="{D5CDD505-2E9C-101B-9397-08002B2CF9AE}" pid="10" name="MSIP_Label_f52d287b-af50-4fcf-9040-106ecb50d969_ContentBits">
    <vt:lpwstr>0</vt:lpwstr>
  </property>
  <property fmtid="{D5CDD505-2E9C-101B-9397-08002B2CF9AE}" pid="11" name="IntranetCategory">
    <vt:lpwstr/>
  </property>
  <property fmtid="{D5CDD505-2E9C-101B-9397-08002B2CF9AE}" pid="12" name="MHArea">
    <vt:lpwstr>2;#NHS Pensions|39649027-c677-47a7-a78d-4cdb9cec5687</vt:lpwstr>
  </property>
  <property fmtid="{D5CDD505-2E9C-101B-9397-08002B2CF9AE}" pid="13" name="o3a3c54fcb954df5bc9a110c60848d6a">
    <vt:lpwstr/>
  </property>
  <property fmtid="{D5CDD505-2E9C-101B-9397-08002B2CF9AE}" pid="14" name="MHCategory">
    <vt:lpwstr/>
  </property>
  <property fmtid="{D5CDD505-2E9C-101B-9397-08002B2CF9AE}" pid="15" name="OOA">
    <vt:bool>true</vt:bool>
  </property>
  <property fmtid="{D5CDD505-2E9C-101B-9397-08002B2CF9AE}" pid="16" name="Category">
    <vt:lpwstr>Template</vt:lpwstr>
  </property>
</Properties>
</file>