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C02" w14:textId="43F681CA" w:rsidR="00032A7E" w:rsidRDefault="00032A7E" w:rsidP="00BE31ED">
      <w:r>
        <w:rPr>
          <w:noProof/>
        </w:rPr>
        <w:drawing>
          <wp:anchor distT="0" distB="0" distL="114300" distR="114300" simplePos="0" relativeHeight="251658240" behindDoc="1" locked="0" layoutInCell="1" allowOverlap="1" wp14:anchorId="62DDF10E" wp14:editId="739F12CF">
            <wp:simplePos x="0" y="0"/>
            <wp:positionH relativeFrom="page">
              <wp:align>left</wp:align>
            </wp:positionH>
            <wp:positionV relativeFrom="paragraph">
              <wp:posOffset>-723966</wp:posOffset>
            </wp:positionV>
            <wp:extent cx="7560000" cy="1700569"/>
            <wp:effectExtent l="0" t="0" r="3175" b="0"/>
            <wp:wrapNone/>
            <wp:docPr id="1777252435" name="Picture 1" descr="NHS Business Services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52435" name="Picture 1" descr="NHS Business Services Authority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00569"/>
                    </a:xfrm>
                    <a:prstGeom prst="rect">
                      <a:avLst/>
                    </a:prstGeom>
                  </pic:spPr>
                </pic:pic>
              </a:graphicData>
            </a:graphic>
            <wp14:sizeRelH relativeFrom="page">
              <wp14:pctWidth>0</wp14:pctWidth>
            </wp14:sizeRelH>
            <wp14:sizeRelV relativeFrom="page">
              <wp14:pctHeight>0</wp14:pctHeight>
            </wp14:sizeRelV>
          </wp:anchor>
        </w:drawing>
      </w:r>
    </w:p>
    <w:p w14:paraId="449FDD38" w14:textId="77777777" w:rsidR="00032A7E" w:rsidRDefault="00032A7E" w:rsidP="00BE31ED"/>
    <w:p w14:paraId="6CFEC1D0" w14:textId="77777777" w:rsidR="00032A7E" w:rsidRDefault="00032A7E" w:rsidP="00BE31ED"/>
    <w:p w14:paraId="25CD8A76" w14:textId="77777777" w:rsidR="00BE31ED" w:rsidRDefault="00BE31ED" w:rsidP="00BE31ED"/>
    <w:p w14:paraId="5FA75F74" w14:textId="77777777" w:rsidR="00BE31ED" w:rsidRDefault="00BE31ED" w:rsidP="00BE31ED"/>
    <w:p w14:paraId="7E5CD646" w14:textId="77777777" w:rsidR="00BE31ED" w:rsidRDefault="00BE31ED" w:rsidP="00BE31ED"/>
    <w:p w14:paraId="5B179C6C" w14:textId="11114DDA" w:rsidR="00BE31ED" w:rsidRDefault="00BE31ED" w:rsidP="00BE31ED">
      <w:r w:rsidRPr="00C20DC1">
        <w:rPr>
          <w:noProof/>
        </w:rPr>
        <mc:AlternateContent>
          <mc:Choice Requires="wps">
            <w:drawing>
              <wp:anchor distT="0" distB="0" distL="114300" distR="114300" simplePos="0" relativeHeight="251658241" behindDoc="1" locked="0" layoutInCell="1" allowOverlap="1" wp14:anchorId="54E2A10E" wp14:editId="05379217">
                <wp:simplePos x="0" y="0"/>
                <wp:positionH relativeFrom="column">
                  <wp:posOffset>-281858</wp:posOffset>
                </wp:positionH>
                <wp:positionV relativeFrom="paragraph">
                  <wp:posOffset>261344</wp:posOffset>
                </wp:positionV>
                <wp:extent cx="2783840" cy="491490"/>
                <wp:effectExtent l="0" t="0" r="0" b="3810"/>
                <wp:wrapNone/>
                <wp:docPr id="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83840" cy="49149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8A9EC6" id="Rectangle 1" o:spid="_x0000_s1026" alt="&quot;&quot;" style="position:absolute;margin-left:-22.2pt;margin-top:20.6pt;width:219.2pt;height:38.7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" fillcolor="#005eb8" stroked="f" strokeweight="1pt"/>
            </w:pict>
          </mc:Fallback>
        </mc:AlternateContent>
      </w:r>
    </w:p>
    <w:p w14:paraId="1F4EC85B" w14:textId="31EAA038" w:rsidR="00C86E81" w:rsidRDefault="00C86E81" w:rsidP="00BE31ED"/>
    <w:p w14:paraId="3F44B2AE" w14:textId="16305151" w:rsidR="007E6E4E" w:rsidRPr="00DE63DD" w:rsidRDefault="007E6E4E" w:rsidP="00A2487C">
      <w:pPr>
        <w:pStyle w:val="Heading1"/>
        <w:rPr>
          <w:color w:val="FFFFFF" w:themeColor="background1"/>
        </w:rPr>
      </w:pPr>
      <w:bookmarkStart w:id="0" w:name="_Toc227923691"/>
      <w:r w:rsidRPr="00DE63DD">
        <w:rPr>
          <w:color w:val="FFFFFF" w:themeColor="background1"/>
        </w:rPr>
        <w:t>NHS Pensions</w:t>
      </w:r>
      <w:bookmarkEnd w:id="0"/>
    </w:p>
    <w:p w14:paraId="74067BF4" w14:textId="77777777" w:rsidR="00797EF7" w:rsidRDefault="00797EF7" w:rsidP="00A2487C"/>
    <w:p w14:paraId="2D3FC41A" w14:textId="437D4296" w:rsidR="00032A7E" w:rsidRPr="00DD4F44" w:rsidRDefault="009A321F" w:rsidP="00A2487C">
      <w:pPr>
        <w:pStyle w:val="Heading1"/>
      </w:pPr>
      <w:bookmarkStart w:id="1" w:name="_Toc227923692"/>
      <w:r w:rsidRPr="009A321F">
        <w:t>A pension guide for General Practitioners</w:t>
      </w:r>
      <w:bookmarkEnd w:id="1"/>
      <w:r w:rsidRPr="009A321F">
        <w:t xml:space="preserve"> </w:t>
      </w:r>
    </w:p>
    <w:p w14:paraId="79EC7FD4" w14:textId="77777777" w:rsidR="001C0891" w:rsidRDefault="001C0891" w:rsidP="00A2487C"/>
    <w:p w14:paraId="125DBAB2" w14:textId="77777777" w:rsidR="00C33618" w:rsidRDefault="00C33618" w:rsidP="00A2487C"/>
    <w:p w14:paraId="352A1982" w14:textId="77777777" w:rsidR="00C33618" w:rsidRDefault="00C33618" w:rsidP="00A2487C"/>
    <w:p w14:paraId="7C9DDA9F" w14:textId="225A9D03" w:rsidR="00C33618" w:rsidRPr="001C0891" w:rsidRDefault="00C33618" w:rsidP="00A2487C">
      <w:pPr>
        <w:sectPr w:rsidR="00C33618" w:rsidRPr="001C0891" w:rsidSect="002E2A78">
          <w:footerReference w:type="default" r:id="rId12"/>
          <w:pgSz w:w="11906" w:h="16838"/>
          <w:pgMar w:top="1134" w:right="1134" w:bottom="1134" w:left="1134" w:header="709" w:footer="709" w:gutter="0"/>
          <w:cols w:space="708"/>
          <w:docGrid w:linePitch="360"/>
        </w:sectPr>
      </w:pPr>
    </w:p>
    <w:sdt>
      <w:sdtPr>
        <w:rPr>
          <w:rFonts w:ascii="Arial" w:eastAsia="Arial" w:hAnsi="Arial" w:cs="Arial"/>
          <w:color w:val="auto"/>
          <w:sz w:val="24"/>
          <w:szCs w:val="24"/>
          <w:lang w:eastAsia="en-US"/>
        </w:rPr>
        <w:id w:val="547498630"/>
        <w:docPartObj>
          <w:docPartGallery w:val="Table of Contents"/>
          <w:docPartUnique/>
        </w:docPartObj>
      </w:sdtPr>
      <w:sdtContent>
        <w:p w14:paraId="0A4572A8" w14:textId="2C31DF53" w:rsidR="00CF5C63" w:rsidRPr="00CF5C63" w:rsidRDefault="00CF5C63" w:rsidP="00A2487C">
          <w:pPr>
            <w:pStyle w:val="TOCHeading"/>
            <w:rPr>
              <w:rStyle w:val="Heading2Char"/>
            </w:rPr>
          </w:pPr>
          <w:r w:rsidRPr="00CF5C63">
            <w:rPr>
              <w:rStyle w:val="Heading2Char"/>
            </w:rPr>
            <w:t>Contents</w:t>
          </w:r>
        </w:p>
        <w:p w14:paraId="236364B6" w14:textId="35F4A0A8" w:rsidR="00072CCC" w:rsidRDefault="00CF5C63">
          <w:pPr>
            <w:pStyle w:val="TOC1"/>
            <w:tabs>
              <w:tab w:val="right" w:leader="dot" w:pos="9628"/>
            </w:tabs>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27923691" w:history="1">
            <w:r w:rsidR="00072CCC" w:rsidRPr="0077597E">
              <w:rPr>
                <w:rStyle w:val="Hyperlink"/>
                <w:noProof/>
              </w:rPr>
              <w:t>NHS Pensions</w:t>
            </w:r>
            <w:r w:rsidR="00072CCC">
              <w:rPr>
                <w:noProof/>
                <w:webHidden/>
              </w:rPr>
              <w:tab/>
            </w:r>
            <w:r w:rsidR="00072CCC">
              <w:rPr>
                <w:noProof/>
                <w:webHidden/>
              </w:rPr>
              <w:fldChar w:fldCharType="begin"/>
            </w:r>
            <w:r w:rsidR="00072CCC">
              <w:rPr>
                <w:noProof/>
                <w:webHidden/>
              </w:rPr>
              <w:instrText xml:space="preserve"> PAGEREF _Toc227923691 \h </w:instrText>
            </w:r>
            <w:r w:rsidR="00072CCC">
              <w:rPr>
                <w:noProof/>
                <w:webHidden/>
              </w:rPr>
            </w:r>
            <w:r w:rsidR="00072CCC">
              <w:rPr>
                <w:noProof/>
                <w:webHidden/>
              </w:rPr>
              <w:fldChar w:fldCharType="separate"/>
            </w:r>
            <w:r w:rsidR="00072CCC">
              <w:rPr>
                <w:noProof/>
                <w:webHidden/>
              </w:rPr>
              <w:t>1</w:t>
            </w:r>
            <w:r w:rsidR="00072CCC">
              <w:rPr>
                <w:noProof/>
                <w:webHidden/>
              </w:rPr>
              <w:fldChar w:fldCharType="end"/>
            </w:r>
          </w:hyperlink>
        </w:p>
        <w:p w14:paraId="371B61AD" w14:textId="732E1507" w:rsidR="00072CCC" w:rsidRDefault="00072CCC">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27923692" w:history="1">
            <w:r w:rsidRPr="0077597E">
              <w:rPr>
                <w:rStyle w:val="Hyperlink"/>
                <w:noProof/>
              </w:rPr>
              <w:t>A pension guide for General Practitioners</w:t>
            </w:r>
            <w:r>
              <w:rPr>
                <w:noProof/>
                <w:webHidden/>
              </w:rPr>
              <w:tab/>
            </w:r>
            <w:r>
              <w:rPr>
                <w:noProof/>
                <w:webHidden/>
              </w:rPr>
              <w:fldChar w:fldCharType="begin"/>
            </w:r>
            <w:r>
              <w:rPr>
                <w:noProof/>
                <w:webHidden/>
              </w:rPr>
              <w:instrText xml:space="preserve"> PAGEREF _Toc227923692 \h </w:instrText>
            </w:r>
            <w:r>
              <w:rPr>
                <w:noProof/>
                <w:webHidden/>
              </w:rPr>
            </w:r>
            <w:r>
              <w:rPr>
                <w:noProof/>
                <w:webHidden/>
              </w:rPr>
              <w:fldChar w:fldCharType="separate"/>
            </w:r>
            <w:r>
              <w:rPr>
                <w:noProof/>
                <w:webHidden/>
              </w:rPr>
              <w:t>1</w:t>
            </w:r>
            <w:r>
              <w:rPr>
                <w:noProof/>
                <w:webHidden/>
              </w:rPr>
              <w:fldChar w:fldCharType="end"/>
            </w:r>
          </w:hyperlink>
        </w:p>
        <w:p w14:paraId="307EFABC" w14:textId="225425D0" w:rsidR="00072CCC" w:rsidRDefault="00072CCC">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27923693" w:history="1">
            <w:r w:rsidRPr="0077597E">
              <w:rPr>
                <w:rStyle w:val="Hyperlink"/>
                <w:noProof/>
              </w:rPr>
              <w:t>Chapter 1: NHS Pension Scheme Membership</w:t>
            </w:r>
            <w:r>
              <w:rPr>
                <w:noProof/>
                <w:webHidden/>
              </w:rPr>
              <w:tab/>
            </w:r>
            <w:r>
              <w:rPr>
                <w:noProof/>
                <w:webHidden/>
              </w:rPr>
              <w:fldChar w:fldCharType="begin"/>
            </w:r>
            <w:r>
              <w:rPr>
                <w:noProof/>
                <w:webHidden/>
              </w:rPr>
              <w:instrText xml:space="preserve"> PAGEREF _Toc227923693 \h </w:instrText>
            </w:r>
            <w:r>
              <w:rPr>
                <w:noProof/>
                <w:webHidden/>
              </w:rPr>
            </w:r>
            <w:r>
              <w:rPr>
                <w:noProof/>
                <w:webHidden/>
              </w:rPr>
              <w:fldChar w:fldCharType="separate"/>
            </w:r>
            <w:r>
              <w:rPr>
                <w:noProof/>
                <w:webHidden/>
              </w:rPr>
              <w:t>4</w:t>
            </w:r>
            <w:r>
              <w:rPr>
                <w:noProof/>
                <w:webHidden/>
              </w:rPr>
              <w:fldChar w:fldCharType="end"/>
            </w:r>
          </w:hyperlink>
        </w:p>
        <w:p w14:paraId="1265C808" w14:textId="2C6336D5"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694" w:history="1">
            <w:r w:rsidRPr="0077597E">
              <w:rPr>
                <w:rStyle w:val="Hyperlink"/>
                <w:noProof/>
              </w:rPr>
              <w:t>1:1 Overview</w:t>
            </w:r>
            <w:r>
              <w:rPr>
                <w:noProof/>
                <w:webHidden/>
              </w:rPr>
              <w:tab/>
            </w:r>
            <w:r>
              <w:rPr>
                <w:noProof/>
                <w:webHidden/>
              </w:rPr>
              <w:fldChar w:fldCharType="begin"/>
            </w:r>
            <w:r>
              <w:rPr>
                <w:noProof/>
                <w:webHidden/>
              </w:rPr>
              <w:instrText xml:space="preserve"> PAGEREF _Toc227923694 \h </w:instrText>
            </w:r>
            <w:r>
              <w:rPr>
                <w:noProof/>
                <w:webHidden/>
              </w:rPr>
            </w:r>
            <w:r>
              <w:rPr>
                <w:noProof/>
                <w:webHidden/>
              </w:rPr>
              <w:fldChar w:fldCharType="separate"/>
            </w:r>
            <w:r>
              <w:rPr>
                <w:noProof/>
                <w:webHidden/>
              </w:rPr>
              <w:t>4</w:t>
            </w:r>
            <w:r>
              <w:rPr>
                <w:noProof/>
                <w:webHidden/>
              </w:rPr>
              <w:fldChar w:fldCharType="end"/>
            </w:r>
          </w:hyperlink>
        </w:p>
        <w:p w14:paraId="65B78431" w14:textId="7E40FC37"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695" w:history="1">
            <w:r w:rsidRPr="0077597E">
              <w:rPr>
                <w:rStyle w:val="Hyperlink"/>
                <w:noProof/>
              </w:rPr>
              <w:t>1:2 Basic rules and NHS pension benefits</w:t>
            </w:r>
            <w:r>
              <w:rPr>
                <w:noProof/>
                <w:webHidden/>
              </w:rPr>
              <w:tab/>
            </w:r>
            <w:r>
              <w:rPr>
                <w:noProof/>
                <w:webHidden/>
              </w:rPr>
              <w:fldChar w:fldCharType="begin"/>
            </w:r>
            <w:r>
              <w:rPr>
                <w:noProof/>
                <w:webHidden/>
              </w:rPr>
              <w:instrText xml:space="preserve"> PAGEREF _Toc227923695 \h </w:instrText>
            </w:r>
            <w:r>
              <w:rPr>
                <w:noProof/>
                <w:webHidden/>
              </w:rPr>
            </w:r>
            <w:r>
              <w:rPr>
                <w:noProof/>
                <w:webHidden/>
              </w:rPr>
              <w:fldChar w:fldCharType="separate"/>
            </w:r>
            <w:r>
              <w:rPr>
                <w:noProof/>
                <w:webHidden/>
              </w:rPr>
              <w:t>5</w:t>
            </w:r>
            <w:r>
              <w:rPr>
                <w:noProof/>
                <w:webHidden/>
              </w:rPr>
              <w:fldChar w:fldCharType="end"/>
            </w:r>
          </w:hyperlink>
        </w:p>
        <w:p w14:paraId="4C5728DC" w14:textId="393671A1"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696" w:history="1">
            <w:r w:rsidRPr="0077597E">
              <w:rPr>
                <w:rStyle w:val="Hyperlink"/>
                <w:noProof/>
              </w:rPr>
              <w:t>1:3 Joining the NHS Pension Scheme</w:t>
            </w:r>
            <w:r>
              <w:rPr>
                <w:noProof/>
                <w:webHidden/>
              </w:rPr>
              <w:tab/>
            </w:r>
            <w:r>
              <w:rPr>
                <w:noProof/>
                <w:webHidden/>
              </w:rPr>
              <w:fldChar w:fldCharType="begin"/>
            </w:r>
            <w:r>
              <w:rPr>
                <w:noProof/>
                <w:webHidden/>
              </w:rPr>
              <w:instrText xml:space="preserve"> PAGEREF _Toc227923696 \h </w:instrText>
            </w:r>
            <w:r>
              <w:rPr>
                <w:noProof/>
                <w:webHidden/>
              </w:rPr>
            </w:r>
            <w:r>
              <w:rPr>
                <w:noProof/>
                <w:webHidden/>
              </w:rPr>
              <w:fldChar w:fldCharType="separate"/>
            </w:r>
            <w:r>
              <w:rPr>
                <w:noProof/>
                <w:webHidden/>
              </w:rPr>
              <w:t>9</w:t>
            </w:r>
            <w:r>
              <w:rPr>
                <w:noProof/>
                <w:webHidden/>
              </w:rPr>
              <w:fldChar w:fldCharType="end"/>
            </w:r>
          </w:hyperlink>
        </w:p>
        <w:p w14:paraId="46C770B0" w14:textId="62094517"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697" w:history="1">
            <w:r w:rsidRPr="0077597E">
              <w:rPr>
                <w:rStyle w:val="Hyperlink"/>
                <w:noProof/>
              </w:rPr>
              <w:t>1:4 ICB (Formally known as CCG), OOHs, and other ad hoc work</w:t>
            </w:r>
            <w:r>
              <w:rPr>
                <w:noProof/>
                <w:webHidden/>
              </w:rPr>
              <w:tab/>
            </w:r>
            <w:r>
              <w:rPr>
                <w:noProof/>
                <w:webHidden/>
              </w:rPr>
              <w:fldChar w:fldCharType="begin"/>
            </w:r>
            <w:r>
              <w:rPr>
                <w:noProof/>
                <w:webHidden/>
              </w:rPr>
              <w:instrText xml:space="preserve"> PAGEREF _Toc227923697 \h </w:instrText>
            </w:r>
            <w:r>
              <w:rPr>
                <w:noProof/>
                <w:webHidden/>
              </w:rPr>
            </w:r>
            <w:r>
              <w:rPr>
                <w:noProof/>
                <w:webHidden/>
              </w:rPr>
              <w:fldChar w:fldCharType="separate"/>
            </w:r>
            <w:r>
              <w:rPr>
                <w:noProof/>
                <w:webHidden/>
              </w:rPr>
              <w:t>9</w:t>
            </w:r>
            <w:r>
              <w:rPr>
                <w:noProof/>
                <w:webHidden/>
              </w:rPr>
              <w:fldChar w:fldCharType="end"/>
            </w:r>
          </w:hyperlink>
        </w:p>
        <w:p w14:paraId="6C3AF7F0" w14:textId="291E0637"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698" w:history="1">
            <w:r w:rsidRPr="0077597E">
              <w:rPr>
                <w:rStyle w:val="Hyperlink"/>
                <w:noProof/>
              </w:rPr>
              <w:t>1:5 Opting Out</w:t>
            </w:r>
            <w:r>
              <w:rPr>
                <w:noProof/>
                <w:webHidden/>
              </w:rPr>
              <w:tab/>
            </w:r>
            <w:r>
              <w:rPr>
                <w:noProof/>
                <w:webHidden/>
              </w:rPr>
              <w:fldChar w:fldCharType="begin"/>
            </w:r>
            <w:r>
              <w:rPr>
                <w:noProof/>
                <w:webHidden/>
              </w:rPr>
              <w:instrText xml:space="preserve"> PAGEREF _Toc227923698 \h </w:instrText>
            </w:r>
            <w:r>
              <w:rPr>
                <w:noProof/>
                <w:webHidden/>
              </w:rPr>
            </w:r>
            <w:r>
              <w:rPr>
                <w:noProof/>
                <w:webHidden/>
              </w:rPr>
              <w:fldChar w:fldCharType="separate"/>
            </w:r>
            <w:r>
              <w:rPr>
                <w:noProof/>
                <w:webHidden/>
              </w:rPr>
              <w:t>12</w:t>
            </w:r>
            <w:r>
              <w:rPr>
                <w:noProof/>
                <w:webHidden/>
              </w:rPr>
              <w:fldChar w:fldCharType="end"/>
            </w:r>
          </w:hyperlink>
        </w:p>
        <w:p w14:paraId="2D469086" w14:textId="7D7D3AC6" w:rsidR="00072CCC" w:rsidRDefault="00072CCC">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27923699" w:history="1">
            <w:r w:rsidRPr="0077597E">
              <w:rPr>
                <w:rStyle w:val="Hyperlink"/>
                <w:noProof/>
              </w:rPr>
              <w:t>Chapter 2: GP Pensionable Income</w:t>
            </w:r>
            <w:r>
              <w:rPr>
                <w:noProof/>
                <w:webHidden/>
              </w:rPr>
              <w:tab/>
            </w:r>
            <w:r>
              <w:rPr>
                <w:noProof/>
                <w:webHidden/>
              </w:rPr>
              <w:fldChar w:fldCharType="begin"/>
            </w:r>
            <w:r>
              <w:rPr>
                <w:noProof/>
                <w:webHidden/>
              </w:rPr>
              <w:instrText xml:space="preserve"> PAGEREF _Toc227923699 \h </w:instrText>
            </w:r>
            <w:r>
              <w:rPr>
                <w:noProof/>
                <w:webHidden/>
              </w:rPr>
            </w:r>
            <w:r>
              <w:rPr>
                <w:noProof/>
                <w:webHidden/>
              </w:rPr>
              <w:fldChar w:fldCharType="separate"/>
            </w:r>
            <w:r>
              <w:rPr>
                <w:noProof/>
                <w:webHidden/>
              </w:rPr>
              <w:t>13</w:t>
            </w:r>
            <w:r>
              <w:rPr>
                <w:noProof/>
                <w:webHidden/>
              </w:rPr>
              <w:fldChar w:fldCharType="end"/>
            </w:r>
          </w:hyperlink>
        </w:p>
        <w:p w14:paraId="07233289" w14:textId="0CE096E6"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00" w:history="1">
            <w:r w:rsidRPr="0077597E">
              <w:rPr>
                <w:rStyle w:val="Hyperlink"/>
                <w:noProof/>
              </w:rPr>
              <w:t>2:1 Overview</w:t>
            </w:r>
            <w:r>
              <w:rPr>
                <w:noProof/>
                <w:webHidden/>
              </w:rPr>
              <w:tab/>
            </w:r>
            <w:r>
              <w:rPr>
                <w:noProof/>
                <w:webHidden/>
              </w:rPr>
              <w:fldChar w:fldCharType="begin"/>
            </w:r>
            <w:r>
              <w:rPr>
                <w:noProof/>
                <w:webHidden/>
              </w:rPr>
              <w:instrText xml:space="preserve"> PAGEREF _Toc227923700 \h </w:instrText>
            </w:r>
            <w:r>
              <w:rPr>
                <w:noProof/>
                <w:webHidden/>
              </w:rPr>
            </w:r>
            <w:r>
              <w:rPr>
                <w:noProof/>
                <w:webHidden/>
              </w:rPr>
              <w:fldChar w:fldCharType="separate"/>
            </w:r>
            <w:r>
              <w:rPr>
                <w:noProof/>
                <w:webHidden/>
              </w:rPr>
              <w:t>13</w:t>
            </w:r>
            <w:r>
              <w:rPr>
                <w:noProof/>
                <w:webHidden/>
              </w:rPr>
              <w:fldChar w:fldCharType="end"/>
            </w:r>
          </w:hyperlink>
        </w:p>
        <w:p w14:paraId="6C565AAE" w14:textId="52EDEF53"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01" w:history="1">
            <w:r w:rsidRPr="0077597E">
              <w:rPr>
                <w:rStyle w:val="Hyperlink"/>
                <w:noProof/>
              </w:rPr>
              <w:t>2:2 GP Provider (Type 1) pensionable income</w:t>
            </w:r>
            <w:r>
              <w:rPr>
                <w:noProof/>
                <w:webHidden/>
              </w:rPr>
              <w:tab/>
            </w:r>
            <w:r>
              <w:rPr>
                <w:noProof/>
                <w:webHidden/>
              </w:rPr>
              <w:fldChar w:fldCharType="begin"/>
            </w:r>
            <w:r>
              <w:rPr>
                <w:noProof/>
                <w:webHidden/>
              </w:rPr>
              <w:instrText xml:space="preserve"> PAGEREF _Toc227923701 \h </w:instrText>
            </w:r>
            <w:r>
              <w:rPr>
                <w:noProof/>
                <w:webHidden/>
              </w:rPr>
            </w:r>
            <w:r>
              <w:rPr>
                <w:noProof/>
                <w:webHidden/>
              </w:rPr>
              <w:fldChar w:fldCharType="separate"/>
            </w:r>
            <w:r>
              <w:rPr>
                <w:noProof/>
                <w:webHidden/>
              </w:rPr>
              <w:t>14</w:t>
            </w:r>
            <w:r>
              <w:rPr>
                <w:noProof/>
                <w:webHidden/>
              </w:rPr>
              <w:fldChar w:fldCharType="end"/>
            </w:r>
          </w:hyperlink>
        </w:p>
        <w:p w14:paraId="47E1A5CB" w14:textId="4C8761EB"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02" w:history="1">
            <w:r w:rsidRPr="0077597E">
              <w:rPr>
                <w:rStyle w:val="Hyperlink"/>
                <w:noProof/>
              </w:rPr>
              <w:t>2:3 Salaried GP (Type 2) pensionable income</w:t>
            </w:r>
            <w:r>
              <w:rPr>
                <w:noProof/>
                <w:webHidden/>
              </w:rPr>
              <w:tab/>
            </w:r>
            <w:r>
              <w:rPr>
                <w:noProof/>
                <w:webHidden/>
              </w:rPr>
              <w:fldChar w:fldCharType="begin"/>
            </w:r>
            <w:r>
              <w:rPr>
                <w:noProof/>
                <w:webHidden/>
              </w:rPr>
              <w:instrText xml:space="preserve"> PAGEREF _Toc227923702 \h </w:instrText>
            </w:r>
            <w:r>
              <w:rPr>
                <w:noProof/>
                <w:webHidden/>
              </w:rPr>
            </w:r>
            <w:r>
              <w:rPr>
                <w:noProof/>
                <w:webHidden/>
              </w:rPr>
              <w:fldChar w:fldCharType="separate"/>
            </w:r>
            <w:r>
              <w:rPr>
                <w:noProof/>
                <w:webHidden/>
              </w:rPr>
              <w:t>15</w:t>
            </w:r>
            <w:r>
              <w:rPr>
                <w:noProof/>
                <w:webHidden/>
              </w:rPr>
              <w:fldChar w:fldCharType="end"/>
            </w:r>
          </w:hyperlink>
        </w:p>
        <w:p w14:paraId="36A23BD5" w14:textId="05F65F6C"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03" w:history="1">
            <w:r w:rsidRPr="0077597E">
              <w:rPr>
                <w:rStyle w:val="Hyperlink"/>
                <w:noProof/>
              </w:rPr>
              <w:t>2:4 GP locum pensionable income</w:t>
            </w:r>
            <w:r>
              <w:rPr>
                <w:noProof/>
                <w:webHidden/>
              </w:rPr>
              <w:tab/>
            </w:r>
            <w:r>
              <w:rPr>
                <w:noProof/>
                <w:webHidden/>
              </w:rPr>
              <w:fldChar w:fldCharType="begin"/>
            </w:r>
            <w:r>
              <w:rPr>
                <w:noProof/>
                <w:webHidden/>
              </w:rPr>
              <w:instrText xml:space="preserve"> PAGEREF _Toc227923703 \h </w:instrText>
            </w:r>
            <w:r>
              <w:rPr>
                <w:noProof/>
                <w:webHidden/>
              </w:rPr>
            </w:r>
            <w:r>
              <w:rPr>
                <w:noProof/>
                <w:webHidden/>
              </w:rPr>
              <w:fldChar w:fldCharType="separate"/>
            </w:r>
            <w:r>
              <w:rPr>
                <w:noProof/>
                <w:webHidden/>
              </w:rPr>
              <w:t>16</w:t>
            </w:r>
            <w:r>
              <w:rPr>
                <w:noProof/>
                <w:webHidden/>
              </w:rPr>
              <w:fldChar w:fldCharType="end"/>
            </w:r>
          </w:hyperlink>
        </w:p>
        <w:p w14:paraId="08DE211D" w14:textId="3252ADF3"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04" w:history="1">
            <w:r w:rsidRPr="0077597E">
              <w:rPr>
                <w:rStyle w:val="Hyperlink"/>
                <w:noProof/>
              </w:rPr>
              <w:t>2:5 The HMRC pensionable earnings cap</w:t>
            </w:r>
            <w:r>
              <w:rPr>
                <w:noProof/>
                <w:webHidden/>
              </w:rPr>
              <w:tab/>
            </w:r>
            <w:r>
              <w:rPr>
                <w:noProof/>
                <w:webHidden/>
              </w:rPr>
              <w:fldChar w:fldCharType="begin"/>
            </w:r>
            <w:r>
              <w:rPr>
                <w:noProof/>
                <w:webHidden/>
              </w:rPr>
              <w:instrText xml:space="preserve"> PAGEREF _Toc227923704 \h </w:instrText>
            </w:r>
            <w:r>
              <w:rPr>
                <w:noProof/>
                <w:webHidden/>
              </w:rPr>
            </w:r>
            <w:r>
              <w:rPr>
                <w:noProof/>
                <w:webHidden/>
              </w:rPr>
              <w:fldChar w:fldCharType="separate"/>
            </w:r>
            <w:r>
              <w:rPr>
                <w:noProof/>
                <w:webHidden/>
              </w:rPr>
              <w:t>16</w:t>
            </w:r>
            <w:r>
              <w:rPr>
                <w:noProof/>
                <w:webHidden/>
              </w:rPr>
              <w:fldChar w:fldCharType="end"/>
            </w:r>
          </w:hyperlink>
        </w:p>
        <w:p w14:paraId="4CA91AFE" w14:textId="6B2ABFA5" w:rsidR="00072CCC" w:rsidRDefault="00072CCC">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27923705" w:history="1">
            <w:r w:rsidRPr="0077597E">
              <w:rPr>
                <w:rStyle w:val="Hyperlink"/>
                <w:noProof/>
              </w:rPr>
              <w:t>Chapter 3: The GP pension forms</w:t>
            </w:r>
            <w:r>
              <w:rPr>
                <w:noProof/>
                <w:webHidden/>
              </w:rPr>
              <w:tab/>
            </w:r>
            <w:r>
              <w:rPr>
                <w:noProof/>
                <w:webHidden/>
              </w:rPr>
              <w:fldChar w:fldCharType="begin"/>
            </w:r>
            <w:r>
              <w:rPr>
                <w:noProof/>
                <w:webHidden/>
              </w:rPr>
              <w:instrText xml:space="preserve"> PAGEREF _Toc227923705 \h </w:instrText>
            </w:r>
            <w:r>
              <w:rPr>
                <w:noProof/>
                <w:webHidden/>
              </w:rPr>
            </w:r>
            <w:r>
              <w:rPr>
                <w:noProof/>
                <w:webHidden/>
              </w:rPr>
              <w:fldChar w:fldCharType="separate"/>
            </w:r>
            <w:r>
              <w:rPr>
                <w:noProof/>
                <w:webHidden/>
              </w:rPr>
              <w:t>18</w:t>
            </w:r>
            <w:r>
              <w:rPr>
                <w:noProof/>
                <w:webHidden/>
              </w:rPr>
              <w:fldChar w:fldCharType="end"/>
            </w:r>
          </w:hyperlink>
        </w:p>
        <w:p w14:paraId="0E7D6ABA" w14:textId="462C83CE"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06" w:history="1">
            <w:r w:rsidRPr="0077597E">
              <w:rPr>
                <w:rStyle w:val="Hyperlink"/>
                <w:noProof/>
              </w:rPr>
              <w:t>3:1 Overview</w:t>
            </w:r>
            <w:r>
              <w:rPr>
                <w:noProof/>
                <w:webHidden/>
              </w:rPr>
              <w:tab/>
            </w:r>
            <w:r>
              <w:rPr>
                <w:noProof/>
                <w:webHidden/>
              </w:rPr>
              <w:fldChar w:fldCharType="begin"/>
            </w:r>
            <w:r>
              <w:rPr>
                <w:noProof/>
                <w:webHidden/>
              </w:rPr>
              <w:instrText xml:space="preserve"> PAGEREF _Toc227923706 \h </w:instrText>
            </w:r>
            <w:r>
              <w:rPr>
                <w:noProof/>
                <w:webHidden/>
              </w:rPr>
            </w:r>
            <w:r>
              <w:rPr>
                <w:noProof/>
                <w:webHidden/>
              </w:rPr>
              <w:fldChar w:fldCharType="separate"/>
            </w:r>
            <w:r>
              <w:rPr>
                <w:noProof/>
                <w:webHidden/>
              </w:rPr>
              <w:t>18</w:t>
            </w:r>
            <w:r>
              <w:rPr>
                <w:noProof/>
                <w:webHidden/>
              </w:rPr>
              <w:fldChar w:fldCharType="end"/>
            </w:r>
          </w:hyperlink>
        </w:p>
        <w:p w14:paraId="7C741CFC" w14:textId="2BCB7CF5"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07" w:history="1">
            <w:r w:rsidRPr="0077597E">
              <w:rPr>
                <w:rStyle w:val="Hyperlink"/>
                <w:noProof/>
              </w:rPr>
              <w:t>3:2 Estimate of Pensionable Income Form</w:t>
            </w:r>
            <w:r>
              <w:rPr>
                <w:noProof/>
                <w:webHidden/>
              </w:rPr>
              <w:tab/>
            </w:r>
            <w:r>
              <w:rPr>
                <w:noProof/>
                <w:webHidden/>
              </w:rPr>
              <w:fldChar w:fldCharType="begin"/>
            </w:r>
            <w:r>
              <w:rPr>
                <w:noProof/>
                <w:webHidden/>
              </w:rPr>
              <w:instrText xml:space="preserve"> PAGEREF _Toc227923707 \h </w:instrText>
            </w:r>
            <w:r>
              <w:rPr>
                <w:noProof/>
                <w:webHidden/>
              </w:rPr>
            </w:r>
            <w:r>
              <w:rPr>
                <w:noProof/>
                <w:webHidden/>
              </w:rPr>
              <w:fldChar w:fldCharType="separate"/>
            </w:r>
            <w:r>
              <w:rPr>
                <w:noProof/>
                <w:webHidden/>
              </w:rPr>
              <w:t>18</w:t>
            </w:r>
            <w:r>
              <w:rPr>
                <w:noProof/>
                <w:webHidden/>
              </w:rPr>
              <w:fldChar w:fldCharType="end"/>
            </w:r>
          </w:hyperlink>
        </w:p>
        <w:p w14:paraId="0D88F153" w14:textId="7857C237"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08" w:history="1">
            <w:r w:rsidRPr="0077597E">
              <w:rPr>
                <w:rStyle w:val="Hyperlink"/>
                <w:noProof/>
              </w:rPr>
              <w:t>3:3 GP Provider Certificate of Pensionable Income</w:t>
            </w:r>
            <w:r>
              <w:rPr>
                <w:noProof/>
                <w:webHidden/>
              </w:rPr>
              <w:tab/>
            </w:r>
            <w:r>
              <w:rPr>
                <w:noProof/>
                <w:webHidden/>
              </w:rPr>
              <w:fldChar w:fldCharType="begin"/>
            </w:r>
            <w:r>
              <w:rPr>
                <w:noProof/>
                <w:webHidden/>
              </w:rPr>
              <w:instrText xml:space="preserve"> PAGEREF _Toc227923708 \h </w:instrText>
            </w:r>
            <w:r>
              <w:rPr>
                <w:noProof/>
                <w:webHidden/>
              </w:rPr>
            </w:r>
            <w:r>
              <w:rPr>
                <w:noProof/>
                <w:webHidden/>
              </w:rPr>
              <w:fldChar w:fldCharType="separate"/>
            </w:r>
            <w:r>
              <w:rPr>
                <w:noProof/>
                <w:webHidden/>
              </w:rPr>
              <w:t>19</w:t>
            </w:r>
            <w:r>
              <w:rPr>
                <w:noProof/>
                <w:webHidden/>
              </w:rPr>
              <w:fldChar w:fldCharType="end"/>
            </w:r>
          </w:hyperlink>
        </w:p>
        <w:p w14:paraId="599EC7B4" w14:textId="1E575271"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09" w:history="1">
            <w:r w:rsidRPr="0077597E">
              <w:rPr>
                <w:rStyle w:val="Hyperlink"/>
                <w:noProof/>
              </w:rPr>
              <w:t>3:4 Type 2 Medical Practitioner Self-Assessment Form</w:t>
            </w:r>
            <w:r>
              <w:rPr>
                <w:noProof/>
                <w:webHidden/>
              </w:rPr>
              <w:tab/>
            </w:r>
            <w:r>
              <w:rPr>
                <w:noProof/>
                <w:webHidden/>
              </w:rPr>
              <w:fldChar w:fldCharType="begin"/>
            </w:r>
            <w:r>
              <w:rPr>
                <w:noProof/>
                <w:webHidden/>
              </w:rPr>
              <w:instrText xml:space="preserve"> PAGEREF _Toc227923709 \h </w:instrText>
            </w:r>
            <w:r>
              <w:rPr>
                <w:noProof/>
                <w:webHidden/>
              </w:rPr>
            </w:r>
            <w:r>
              <w:rPr>
                <w:noProof/>
                <w:webHidden/>
              </w:rPr>
              <w:fldChar w:fldCharType="separate"/>
            </w:r>
            <w:r>
              <w:rPr>
                <w:noProof/>
                <w:webHidden/>
              </w:rPr>
              <w:t>20</w:t>
            </w:r>
            <w:r>
              <w:rPr>
                <w:noProof/>
                <w:webHidden/>
              </w:rPr>
              <w:fldChar w:fldCharType="end"/>
            </w:r>
          </w:hyperlink>
        </w:p>
        <w:p w14:paraId="3B603A54" w14:textId="54D35427"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10" w:history="1">
            <w:r w:rsidRPr="0077597E">
              <w:rPr>
                <w:rStyle w:val="Hyperlink"/>
                <w:noProof/>
              </w:rPr>
              <w:t>3:5 GP Solo Form</w:t>
            </w:r>
            <w:r>
              <w:rPr>
                <w:noProof/>
                <w:webHidden/>
              </w:rPr>
              <w:tab/>
            </w:r>
            <w:r>
              <w:rPr>
                <w:noProof/>
                <w:webHidden/>
              </w:rPr>
              <w:fldChar w:fldCharType="begin"/>
            </w:r>
            <w:r>
              <w:rPr>
                <w:noProof/>
                <w:webHidden/>
              </w:rPr>
              <w:instrText xml:space="preserve"> PAGEREF _Toc227923710 \h </w:instrText>
            </w:r>
            <w:r>
              <w:rPr>
                <w:noProof/>
                <w:webHidden/>
              </w:rPr>
            </w:r>
            <w:r>
              <w:rPr>
                <w:noProof/>
                <w:webHidden/>
              </w:rPr>
              <w:fldChar w:fldCharType="separate"/>
            </w:r>
            <w:r>
              <w:rPr>
                <w:noProof/>
                <w:webHidden/>
              </w:rPr>
              <w:t>20</w:t>
            </w:r>
            <w:r>
              <w:rPr>
                <w:noProof/>
                <w:webHidden/>
              </w:rPr>
              <w:fldChar w:fldCharType="end"/>
            </w:r>
          </w:hyperlink>
        </w:p>
        <w:p w14:paraId="75AA7E9B" w14:textId="01ADA27B"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11" w:history="1">
            <w:r w:rsidRPr="0077597E">
              <w:rPr>
                <w:rStyle w:val="Hyperlink"/>
                <w:noProof/>
              </w:rPr>
              <w:t>3:6 GP Locums Forms A &amp; B</w:t>
            </w:r>
            <w:r>
              <w:rPr>
                <w:noProof/>
                <w:webHidden/>
              </w:rPr>
              <w:tab/>
            </w:r>
            <w:r>
              <w:rPr>
                <w:noProof/>
                <w:webHidden/>
              </w:rPr>
              <w:fldChar w:fldCharType="begin"/>
            </w:r>
            <w:r>
              <w:rPr>
                <w:noProof/>
                <w:webHidden/>
              </w:rPr>
              <w:instrText xml:space="preserve"> PAGEREF _Toc227923711 \h </w:instrText>
            </w:r>
            <w:r>
              <w:rPr>
                <w:noProof/>
                <w:webHidden/>
              </w:rPr>
            </w:r>
            <w:r>
              <w:rPr>
                <w:noProof/>
                <w:webHidden/>
              </w:rPr>
              <w:fldChar w:fldCharType="separate"/>
            </w:r>
            <w:r>
              <w:rPr>
                <w:noProof/>
                <w:webHidden/>
              </w:rPr>
              <w:t>21</w:t>
            </w:r>
            <w:r>
              <w:rPr>
                <w:noProof/>
                <w:webHidden/>
              </w:rPr>
              <w:fldChar w:fldCharType="end"/>
            </w:r>
          </w:hyperlink>
        </w:p>
        <w:p w14:paraId="28C7F533" w14:textId="7493201C" w:rsidR="00072CCC" w:rsidRDefault="00072CCC">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27923712" w:history="1">
            <w:r w:rsidRPr="0077597E">
              <w:rPr>
                <w:rStyle w:val="Hyperlink"/>
                <w:noProof/>
              </w:rPr>
              <w:t>Chapter 4: Contributions and annualising</w:t>
            </w:r>
            <w:r>
              <w:rPr>
                <w:noProof/>
                <w:webHidden/>
              </w:rPr>
              <w:tab/>
            </w:r>
            <w:r>
              <w:rPr>
                <w:noProof/>
                <w:webHidden/>
              </w:rPr>
              <w:fldChar w:fldCharType="begin"/>
            </w:r>
            <w:r>
              <w:rPr>
                <w:noProof/>
                <w:webHidden/>
              </w:rPr>
              <w:instrText xml:space="preserve"> PAGEREF _Toc227923712 \h </w:instrText>
            </w:r>
            <w:r>
              <w:rPr>
                <w:noProof/>
                <w:webHidden/>
              </w:rPr>
            </w:r>
            <w:r>
              <w:rPr>
                <w:noProof/>
                <w:webHidden/>
              </w:rPr>
              <w:fldChar w:fldCharType="separate"/>
            </w:r>
            <w:r>
              <w:rPr>
                <w:noProof/>
                <w:webHidden/>
              </w:rPr>
              <w:t>22</w:t>
            </w:r>
            <w:r>
              <w:rPr>
                <w:noProof/>
                <w:webHidden/>
              </w:rPr>
              <w:fldChar w:fldCharType="end"/>
            </w:r>
          </w:hyperlink>
        </w:p>
        <w:p w14:paraId="1A1666CB" w14:textId="014F9CA1"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13" w:history="1">
            <w:r w:rsidRPr="0077597E">
              <w:rPr>
                <w:rStyle w:val="Hyperlink"/>
                <w:noProof/>
              </w:rPr>
              <w:t>4:1 Overview</w:t>
            </w:r>
            <w:r>
              <w:rPr>
                <w:noProof/>
                <w:webHidden/>
              </w:rPr>
              <w:tab/>
            </w:r>
            <w:r>
              <w:rPr>
                <w:noProof/>
                <w:webHidden/>
              </w:rPr>
              <w:fldChar w:fldCharType="begin"/>
            </w:r>
            <w:r>
              <w:rPr>
                <w:noProof/>
                <w:webHidden/>
              </w:rPr>
              <w:instrText xml:space="preserve"> PAGEREF _Toc227923713 \h </w:instrText>
            </w:r>
            <w:r>
              <w:rPr>
                <w:noProof/>
                <w:webHidden/>
              </w:rPr>
            </w:r>
            <w:r>
              <w:rPr>
                <w:noProof/>
                <w:webHidden/>
              </w:rPr>
              <w:fldChar w:fldCharType="separate"/>
            </w:r>
            <w:r>
              <w:rPr>
                <w:noProof/>
                <w:webHidden/>
              </w:rPr>
              <w:t>22</w:t>
            </w:r>
            <w:r>
              <w:rPr>
                <w:noProof/>
                <w:webHidden/>
              </w:rPr>
              <w:fldChar w:fldCharType="end"/>
            </w:r>
          </w:hyperlink>
        </w:p>
        <w:p w14:paraId="6872353D" w14:textId="21191254"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14" w:history="1">
            <w:r w:rsidRPr="0077597E">
              <w:rPr>
                <w:rStyle w:val="Hyperlink"/>
                <w:noProof/>
              </w:rPr>
              <w:t>4:2 Tiered employee contribution rates</w:t>
            </w:r>
            <w:r>
              <w:rPr>
                <w:noProof/>
                <w:webHidden/>
              </w:rPr>
              <w:tab/>
            </w:r>
            <w:r>
              <w:rPr>
                <w:noProof/>
                <w:webHidden/>
              </w:rPr>
              <w:fldChar w:fldCharType="begin"/>
            </w:r>
            <w:r>
              <w:rPr>
                <w:noProof/>
                <w:webHidden/>
              </w:rPr>
              <w:instrText xml:space="preserve"> PAGEREF _Toc227923714 \h </w:instrText>
            </w:r>
            <w:r>
              <w:rPr>
                <w:noProof/>
                <w:webHidden/>
              </w:rPr>
            </w:r>
            <w:r>
              <w:rPr>
                <w:noProof/>
                <w:webHidden/>
              </w:rPr>
              <w:fldChar w:fldCharType="separate"/>
            </w:r>
            <w:r>
              <w:rPr>
                <w:noProof/>
                <w:webHidden/>
              </w:rPr>
              <w:t>23</w:t>
            </w:r>
            <w:r>
              <w:rPr>
                <w:noProof/>
                <w:webHidden/>
              </w:rPr>
              <w:fldChar w:fldCharType="end"/>
            </w:r>
          </w:hyperlink>
        </w:p>
        <w:p w14:paraId="0071478C" w14:textId="2290392B"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15" w:history="1">
            <w:r w:rsidRPr="0077597E">
              <w:rPr>
                <w:rStyle w:val="Hyperlink"/>
                <w:noProof/>
              </w:rPr>
              <w:t>4:3 How to pay arrears of employee contributions and recover overpaid contributions</w:t>
            </w:r>
            <w:r>
              <w:rPr>
                <w:noProof/>
                <w:webHidden/>
              </w:rPr>
              <w:tab/>
            </w:r>
            <w:r>
              <w:rPr>
                <w:noProof/>
                <w:webHidden/>
              </w:rPr>
              <w:fldChar w:fldCharType="begin"/>
            </w:r>
            <w:r>
              <w:rPr>
                <w:noProof/>
                <w:webHidden/>
              </w:rPr>
              <w:instrText xml:space="preserve"> PAGEREF _Toc227923715 \h </w:instrText>
            </w:r>
            <w:r>
              <w:rPr>
                <w:noProof/>
                <w:webHidden/>
              </w:rPr>
            </w:r>
            <w:r>
              <w:rPr>
                <w:noProof/>
                <w:webHidden/>
              </w:rPr>
              <w:fldChar w:fldCharType="separate"/>
            </w:r>
            <w:r>
              <w:rPr>
                <w:noProof/>
                <w:webHidden/>
              </w:rPr>
              <w:t>25</w:t>
            </w:r>
            <w:r>
              <w:rPr>
                <w:noProof/>
                <w:webHidden/>
              </w:rPr>
              <w:fldChar w:fldCharType="end"/>
            </w:r>
          </w:hyperlink>
        </w:p>
        <w:p w14:paraId="14D265EF" w14:textId="71E8084C"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16" w:history="1">
            <w:r w:rsidRPr="0077597E">
              <w:rPr>
                <w:rStyle w:val="Hyperlink"/>
                <w:noProof/>
              </w:rPr>
              <w:t>4:4 2015 Scheme Type 1 and 2 GPs and annualising</w:t>
            </w:r>
            <w:r>
              <w:rPr>
                <w:noProof/>
                <w:webHidden/>
              </w:rPr>
              <w:tab/>
            </w:r>
            <w:r>
              <w:rPr>
                <w:noProof/>
                <w:webHidden/>
              </w:rPr>
              <w:fldChar w:fldCharType="begin"/>
            </w:r>
            <w:r>
              <w:rPr>
                <w:noProof/>
                <w:webHidden/>
              </w:rPr>
              <w:instrText xml:space="preserve"> PAGEREF _Toc227923716 \h </w:instrText>
            </w:r>
            <w:r>
              <w:rPr>
                <w:noProof/>
                <w:webHidden/>
              </w:rPr>
            </w:r>
            <w:r>
              <w:rPr>
                <w:noProof/>
                <w:webHidden/>
              </w:rPr>
              <w:fldChar w:fldCharType="separate"/>
            </w:r>
            <w:r>
              <w:rPr>
                <w:noProof/>
                <w:webHidden/>
              </w:rPr>
              <w:t>26</w:t>
            </w:r>
            <w:r>
              <w:rPr>
                <w:noProof/>
                <w:webHidden/>
              </w:rPr>
              <w:fldChar w:fldCharType="end"/>
            </w:r>
          </w:hyperlink>
        </w:p>
        <w:p w14:paraId="669D2B69" w14:textId="438EA1D0"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17" w:history="1">
            <w:r w:rsidRPr="0077597E">
              <w:rPr>
                <w:rStyle w:val="Hyperlink"/>
                <w:noProof/>
              </w:rPr>
              <w:t>4:5 2015 Scheme GP locums and annualising</w:t>
            </w:r>
            <w:r>
              <w:rPr>
                <w:noProof/>
                <w:webHidden/>
              </w:rPr>
              <w:tab/>
            </w:r>
            <w:r>
              <w:rPr>
                <w:noProof/>
                <w:webHidden/>
              </w:rPr>
              <w:fldChar w:fldCharType="begin"/>
            </w:r>
            <w:r>
              <w:rPr>
                <w:noProof/>
                <w:webHidden/>
              </w:rPr>
              <w:instrText xml:space="preserve"> PAGEREF _Toc227923717 \h </w:instrText>
            </w:r>
            <w:r>
              <w:rPr>
                <w:noProof/>
                <w:webHidden/>
              </w:rPr>
            </w:r>
            <w:r>
              <w:rPr>
                <w:noProof/>
                <w:webHidden/>
              </w:rPr>
              <w:fldChar w:fldCharType="separate"/>
            </w:r>
            <w:r>
              <w:rPr>
                <w:noProof/>
                <w:webHidden/>
              </w:rPr>
              <w:t>28</w:t>
            </w:r>
            <w:r>
              <w:rPr>
                <w:noProof/>
                <w:webHidden/>
              </w:rPr>
              <w:fldChar w:fldCharType="end"/>
            </w:r>
          </w:hyperlink>
        </w:p>
        <w:p w14:paraId="36973938" w14:textId="7B8EA59E"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18" w:history="1">
            <w:r w:rsidRPr="0077597E">
              <w:rPr>
                <w:rStyle w:val="Hyperlink"/>
                <w:noProof/>
              </w:rPr>
              <w:t>4:6 Employer contributions</w:t>
            </w:r>
            <w:r>
              <w:rPr>
                <w:noProof/>
                <w:webHidden/>
              </w:rPr>
              <w:tab/>
            </w:r>
            <w:r>
              <w:rPr>
                <w:noProof/>
                <w:webHidden/>
              </w:rPr>
              <w:fldChar w:fldCharType="begin"/>
            </w:r>
            <w:r>
              <w:rPr>
                <w:noProof/>
                <w:webHidden/>
              </w:rPr>
              <w:instrText xml:space="preserve"> PAGEREF _Toc227923718 \h </w:instrText>
            </w:r>
            <w:r>
              <w:rPr>
                <w:noProof/>
                <w:webHidden/>
              </w:rPr>
            </w:r>
            <w:r>
              <w:rPr>
                <w:noProof/>
                <w:webHidden/>
              </w:rPr>
              <w:fldChar w:fldCharType="separate"/>
            </w:r>
            <w:r>
              <w:rPr>
                <w:noProof/>
                <w:webHidden/>
              </w:rPr>
              <w:t>30</w:t>
            </w:r>
            <w:r>
              <w:rPr>
                <w:noProof/>
                <w:webHidden/>
              </w:rPr>
              <w:fldChar w:fldCharType="end"/>
            </w:r>
          </w:hyperlink>
        </w:p>
        <w:p w14:paraId="627AE1DF" w14:textId="57DB4158"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19" w:history="1">
            <w:r w:rsidRPr="0077597E">
              <w:rPr>
                <w:rStyle w:val="Hyperlink"/>
                <w:noProof/>
              </w:rPr>
              <w:t>4:7 Added years contributions</w:t>
            </w:r>
            <w:r>
              <w:rPr>
                <w:noProof/>
                <w:webHidden/>
              </w:rPr>
              <w:tab/>
            </w:r>
            <w:r>
              <w:rPr>
                <w:noProof/>
                <w:webHidden/>
              </w:rPr>
              <w:fldChar w:fldCharType="begin"/>
            </w:r>
            <w:r>
              <w:rPr>
                <w:noProof/>
                <w:webHidden/>
              </w:rPr>
              <w:instrText xml:space="preserve"> PAGEREF _Toc227923719 \h </w:instrText>
            </w:r>
            <w:r>
              <w:rPr>
                <w:noProof/>
                <w:webHidden/>
              </w:rPr>
            </w:r>
            <w:r>
              <w:rPr>
                <w:noProof/>
                <w:webHidden/>
              </w:rPr>
              <w:fldChar w:fldCharType="separate"/>
            </w:r>
            <w:r>
              <w:rPr>
                <w:noProof/>
                <w:webHidden/>
              </w:rPr>
              <w:t>30</w:t>
            </w:r>
            <w:r>
              <w:rPr>
                <w:noProof/>
                <w:webHidden/>
              </w:rPr>
              <w:fldChar w:fldCharType="end"/>
            </w:r>
          </w:hyperlink>
        </w:p>
        <w:p w14:paraId="1F38219F" w14:textId="2D6A1EB9"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20" w:history="1">
            <w:r w:rsidRPr="0077597E">
              <w:rPr>
                <w:rStyle w:val="Hyperlink"/>
                <w:noProof/>
              </w:rPr>
              <w:t>4:8 Additional pensions contributions</w:t>
            </w:r>
            <w:r>
              <w:rPr>
                <w:noProof/>
                <w:webHidden/>
              </w:rPr>
              <w:tab/>
            </w:r>
            <w:r>
              <w:rPr>
                <w:noProof/>
                <w:webHidden/>
              </w:rPr>
              <w:fldChar w:fldCharType="begin"/>
            </w:r>
            <w:r>
              <w:rPr>
                <w:noProof/>
                <w:webHidden/>
              </w:rPr>
              <w:instrText xml:space="preserve"> PAGEREF _Toc227923720 \h </w:instrText>
            </w:r>
            <w:r>
              <w:rPr>
                <w:noProof/>
                <w:webHidden/>
              </w:rPr>
            </w:r>
            <w:r>
              <w:rPr>
                <w:noProof/>
                <w:webHidden/>
              </w:rPr>
              <w:fldChar w:fldCharType="separate"/>
            </w:r>
            <w:r>
              <w:rPr>
                <w:noProof/>
                <w:webHidden/>
              </w:rPr>
              <w:t>30</w:t>
            </w:r>
            <w:r>
              <w:rPr>
                <w:noProof/>
                <w:webHidden/>
              </w:rPr>
              <w:fldChar w:fldCharType="end"/>
            </w:r>
          </w:hyperlink>
        </w:p>
        <w:p w14:paraId="476EA308" w14:textId="5D0DA175"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21" w:history="1">
            <w:r w:rsidRPr="0077597E">
              <w:rPr>
                <w:rStyle w:val="Hyperlink"/>
                <w:noProof/>
              </w:rPr>
              <w:t>4:9 Early Retirement Reduction Buy Out (ERRBO) contributions</w:t>
            </w:r>
            <w:r>
              <w:rPr>
                <w:noProof/>
                <w:webHidden/>
              </w:rPr>
              <w:tab/>
            </w:r>
            <w:r>
              <w:rPr>
                <w:noProof/>
                <w:webHidden/>
              </w:rPr>
              <w:fldChar w:fldCharType="begin"/>
            </w:r>
            <w:r>
              <w:rPr>
                <w:noProof/>
                <w:webHidden/>
              </w:rPr>
              <w:instrText xml:space="preserve"> PAGEREF _Toc227923721 \h </w:instrText>
            </w:r>
            <w:r>
              <w:rPr>
                <w:noProof/>
                <w:webHidden/>
              </w:rPr>
            </w:r>
            <w:r>
              <w:rPr>
                <w:noProof/>
                <w:webHidden/>
              </w:rPr>
              <w:fldChar w:fldCharType="separate"/>
            </w:r>
            <w:r>
              <w:rPr>
                <w:noProof/>
                <w:webHidden/>
              </w:rPr>
              <w:t>30</w:t>
            </w:r>
            <w:r>
              <w:rPr>
                <w:noProof/>
                <w:webHidden/>
              </w:rPr>
              <w:fldChar w:fldCharType="end"/>
            </w:r>
          </w:hyperlink>
        </w:p>
        <w:p w14:paraId="7A7154AD" w14:textId="396D800B"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22" w:history="1">
            <w:r w:rsidRPr="0077597E">
              <w:rPr>
                <w:rStyle w:val="Hyperlink"/>
                <w:noProof/>
              </w:rPr>
              <w:t>4:10 NHS money purchase additional voluntary contributions (MPAVC)</w:t>
            </w:r>
            <w:r>
              <w:rPr>
                <w:noProof/>
                <w:webHidden/>
              </w:rPr>
              <w:tab/>
            </w:r>
            <w:r>
              <w:rPr>
                <w:noProof/>
                <w:webHidden/>
              </w:rPr>
              <w:fldChar w:fldCharType="begin"/>
            </w:r>
            <w:r>
              <w:rPr>
                <w:noProof/>
                <w:webHidden/>
              </w:rPr>
              <w:instrText xml:space="preserve"> PAGEREF _Toc227923722 \h </w:instrText>
            </w:r>
            <w:r>
              <w:rPr>
                <w:noProof/>
                <w:webHidden/>
              </w:rPr>
            </w:r>
            <w:r>
              <w:rPr>
                <w:noProof/>
                <w:webHidden/>
              </w:rPr>
              <w:fldChar w:fldCharType="separate"/>
            </w:r>
            <w:r>
              <w:rPr>
                <w:noProof/>
                <w:webHidden/>
              </w:rPr>
              <w:t>31</w:t>
            </w:r>
            <w:r>
              <w:rPr>
                <w:noProof/>
                <w:webHidden/>
              </w:rPr>
              <w:fldChar w:fldCharType="end"/>
            </w:r>
          </w:hyperlink>
        </w:p>
        <w:p w14:paraId="68CA6AD4" w14:textId="0268E194"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23" w:history="1">
            <w:r w:rsidRPr="0077597E">
              <w:rPr>
                <w:rStyle w:val="Hyperlink"/>
                <w:noProof/>
              </w:rPr>
              <w:t>4:11 Free Standing additional voluntary contributions (AVC)</w:t>
            </w:r>
            <w:r>
              <w:rPr>
                <w:noProof/>
                <w:webHidden/>
              </w:rPr>
              <w:tab/>
            </w:r>
            <w:r>
              <w:rPr>
                <w:noProof/>
                <w:webHidden/>
              </w:rPr>
              <w:fldChar w:fldCharType="begin"/>
            </w:r>
            <w:r>
              <w:rPr>
                <w:noProof/>
                <w:webHidden/>
              </w:rPr>
              <w:instrText xml:space="preserve"> PAGEREF _Toc227923723 \h </w:instrText>
            </w:r>
            <w:r>
              <w:rPr>
                <w:noProof/>
                <w:webHidden/>
              </w:rPr>
            </w:r>
            <w:r>
              <w:rPr>
                <w:noProof/>
                <w:webHidden/>
              </w:rPr>
              <w:fldChar w:fldCharType="separate"/>
            </w:r>
            <w:r>
              <w:rPr>
                <w:noProof/>
                <w:webHidden/>
              </w:rPr>
              <w:t>31</w:t>
            </w:r>
            <w:r>
              <w:rPr>
                <w:noProof/>
                <w:webHidden/>
              </w:rPr>
              <w:fldChar w:fldCharType="end"/>
            </w:r>
          </w:hyperlink>
        </w:p>
        <w:p w14:paraId="38713C21" w14:textId="5302A033" w:rsidR="00072CCC" w:rsidRDefault="00072CCC">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27923724" w:history="1">
            <w:r w:rsidRPr="0077597E">
              <w:rPr>
                <w:rStyle w:val="Hyperlink"/>
                <w:noProof/>
              </w:rPr>
              <w:t>Chapter 5: NHS Pension Scheme Life Assurance/Death Benefits</w:t>
            </w:r>
            <w:r>
              <w:rPr>
                <w:noProof/>
                <w:webHidden/>
              </w:rPr>
              <w:tab/>
            </w:r>
            <w:r>
              <w:rPr>
                <w:noProof/>
                <w:webHidden/>
              </w:rPr>
              <w:fldChar w:fldCharType="begin"/>
            </w:r>
            <w:r>
              <w:rPr>
                <w:noProof/>
                <w:webHidden/>
              </w:rPr>
              <w:instrText xml:space="preserve"> PAGEREF _Toc227923724 \h </w:instrText>
            </w:r>
            <w:r>
              <w:rPr>
                <w:noProof/>
                <w:webHidden/>
              </w:rPr>
            </w:r>
            <w:r>
              <w:rPr>
                <w:noProof/>
                <w:webHidden/>
              </w:rPr>
              <w:fldChar w:fldCharType="separate"/>
            </w:r>
            <w:r>
              <w:rPr>
                <w:noProof/>
                <w:webHidden/>
              </w:rPr>
              <w:t>32</w:t>
            </w:r>
            <w:r>
              <w:rPr>
                <w:noProof/>
                <w:webHidden/>
              </w:rPr>
              <w:fldChar w:fldCharType="end"/>
            </w:r>
          </w:hyperlink>
        </w:p>
        <w:p w14:paraId="6B1C9427" w14:textId="7C5E300D"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25" w:history="1">
            <w:r w:rsidRPr="0077597E">
              <w:rPr>
                <w:rStyle w:val="Hyperlink"/>
                <w:noProof/>
              </w:rPr>
              <w:t>5:1 Overview</w:t>
            </w:r>
            <w:r>
              <w:rPr>
                <w:noProof/>
                <w:webHidden/>
              </w:rPr>
              <w:tab/>
            </w:r>
            <w:r>
              <w:rPr>
                <w:noProof/>
                <w:webHidden/>
              </w:rPr>
              <w:fldChar w:fldCharType="begin"/>
            </w:r>
            <w:r>
              <w:rPr>
                <w:noProof/>
                <w:webHidden/>
              </w:rPr>
              <w:instrText xml:space="preserve"> PAGEREF _Toc227923725 \h </w:instrText>
            </w:r>
            <w:r>
              <w:rPr>
                <w:noProof/>
                <w:webHidden/>
              </w:rPr>
            </w:r>
            <w:r>
              <w:rPr>
                <w:noProof/>
                <w:webHidden/>
              </w:rPr>
              <w:fldChar w:fldCharType="separate"/>
            </w:r>
            <w:r>
              <w:rPr>
                <w:noProof/>
                <w:webHidden/>
              </w:rPr>
              <w:t>32</w:t>
            </w:r>
            <w:r>
              <w:rPr>
                <w:noProof/>
                <w:webHidden/>
              </w:rPr>
              <w:fldChar w:fldCharType="end"/>
            </w:r>
          </w:hyperlink>
        </w:p>
        <w:p w14:paraId="426C9806" w14:textId="265596C7"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26" w:history="1">
            <w:r w:rsidRPr="0077597E">
              <w:rPr>
                <w:rStyle w:val="Hyperlink"/>
                <w:noProof/>
              </w:rPr>
              <w:t>5:2 Lump sum</w:t>
            </w:r>
            <w:r>
              <w:rPr>
                <w:noProof/>
                <w:webHidden/>
              </w:rPr>
              <w:tab/>
            </w:r>
            <w:r>
              <w:rPr>
                <w:noProof/>
                <w:webHidden/>
              </w:rPr>
              <w:fldChar w:fldCharType="begin"/>
            </w:r>
            <w:r>
              <w:rPr>
                <w:noProof/>
                <w:webHidden/>
              </w:rPr>
              <w:instrText xml:space="preserve"> PAGEREF _Toc227923726 \h </w:instrText>
            </w:r>
            <w:r>
              <w:rPr>
                <w:noProof/>
                <w:webHidden/>
              </w:rPr>
            </w:r>
            <w:r>
              <w:rPr>
                <w:noProof/>
                <w:webHidden/>
              </w:rPr>
              <w:fldChar w:fldCharType="separate"/>
            </w:r>
            <w:r>
              <w:rPr>
                <w:noProof/>
                <w:webHidden/>
              </w:rPr>
              <w:t>32</w:t>
            </w:r>
            <w:r>
              <w:rPr>
                <w:noProof/>
                <w:webHidden/>
              </w:rPr>
              <w:fldChar w:fldCharType="end"/>
            </w:r>
          </w:hyperlink>
        </w:p>
        <w:p w14:paraId="5B1101C2" w14:textId="7C8D8B43"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27" w:history="1">
            <w:r w:rsidRPr="0077597E">
              <w:rPr>
                <w:rStyle w:val="Hyperlink"/>
                <w:noProof/>
              </w:rPr>
              <w:t>5:3 Adult survivor pension</w:t>
            </w:r>
            <w:r>
              <w:rPr>
                <w:noProof/>
                <w:webHidden/>
              </w:rPr>
              <w:tab/>
            </w:r>
            <w:r>
              <w:rPr>
                <w:noProof/>
                <w:webHidden/>
              </w:rPr>
              <w:fldChar w:fldCharType="begin"/>
            </w:r>
            <w:r>
              <w:rPr>
                <w:noProof/>
                <w:webHidden/>
              </w:rPr>
              <w:instrText xml:space="preserve"> PAGEREF _Toc227923727 \h </w:instrText>
            </w:r>
            <w:r>
              <w:rPr>
                <w:noProof/>
                <w:webHidden/>
              </w:rPr>
            </w:r>
            <w:r>
              <w:rPr>
                <w:noProof/>
                <w:webHidden/>
              </w:rPr>
              <w:fldChar w:fldCharType="separate"/>
            </w:r>
            <w:r>
              <w:rPr>
                <w:noProof/>
                <w:webHidden/>
              </w:rPr>
              <w:t>33</w:t>
            </w:r>
            <w:r>
              <w:rPr>
                <w:noProof/>
                <w:webHidden/>
              </w:rPr>
              <w:fldChar w:fldCharType="end"/>
            </w:r>
          </w:hyperlink>
        </w:p>
        <w:p w14:paraId="367D58AD" w14:textId="5AF76B1C"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28" w:history="1">
            <w:r w:rsidRPr="0077597E">
              <w:rPr>
                <w:rStyle w:val="Hyperlink"/>
                <w:noProof/>
              </w:rPr>
              <w:t>5:4 Child pension</w:t>
            </w:r>
            <w:r>
              <w:rPr>
                <w:noProof/>
                <w:webHidden/>
              </w:rPr>
              <w:tab/>
            </w:r>
            <w:r>
              <w:rPr>
                <w:noProof/>
                <w:webHidden/>
              </w:rPr>
              <w:fldChar w:fldCharType="begin"/>
            </w:r>
            <w:r>
              <w:rPr>
                <w:noProof/>
                <w:webHidden/>
              </w:rPr>
              <w:instrText xml:space="preserve"> PAGEREF _Toc227923728 \h </w:instrText>
            </w:r>
            <w:r>
              <w:rPr>
                <w:noProof/>
                <w:webHidden/>
              </w:rPr>
            </w:r>
            <w:r>
              <w:rPr>
                <w:noProof/>
                <w:webHidden/>
              </w:rPr>
              <w:fldChar w:fldCharType="separate"/>
            </w:r>
            <w:r>
              <w:rPr>
                <w:noProof/>
                <w:webHidden/>
              </w:rPr>
              <w:t>33</w:t>
            </w:r>
            <w:r>
              <w:rPr>
                <w:noProof/>
                <w:webHidden/>
              </w:rPr>
              <w:fldChar w:fldCharType="end"/>
            </w:r>
          </w:hyperlink>
        </w:p>
        <w:p w14:paraId="01BFBF97" w14:textId="6648213B"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29" w:history="1">
            <w:r w:rsidRPr="0077597E">
              <w:rPr>
                <w:rStyle w:val="Hyperlink"/>
                <w:noProof/>
              </w:rPr>
              <w:t>5:5 Steps to take in the event of the death of a GP</w:t>
            </w:r>
            <w:r>
              <w:rPr>
                <w:noProof/>
                <w:webHidden/>
              </w:rPr>
              <w:tab/>
            </w:r>
            <w:r>
              <w:rPr>
                <w:noProof/>
                <w:webHidden/>
              </w:rPr>
              <w:fldChar w:fldCharType="begin"/>
            </w:r>
            <w:r>
              <w:rPr>
                <w:noProof/>
                <w:webHidden/>
              </w:rPr>
              <w:instrText xml:space="preserve"> PAGEREF _Toc227923729 \h </w:instrText>
            </w:r>
            <w:r>
              <w:rPr>
                <w:noProof/>
                <w:webHidden/>
              </w:rPr>
            </w:r>
            <w:r>
              <w:rPr>
                <w:noProof/>
                <w:webHidden/>
              </w:rPr>
              <w:fldChar w:fldCharType="separate"/>
            </w:r>
            <w:r>
              <w:rPr>
                <w:noProof/>
                <w:webHidden/>
              </w:rPr>
              <w:t>33</w:t>
            </w:r>
            <w:r>
              <w:rPr>
                <w:noProof/>
                <w:webHidden/>
              </w:rPr>
              <w:fldChar w:fldCharType="end"/>
            </w:r>
          </w:hyperlink>
        </w:p>
        <w:p w14:paraId="3425B60F" w14:textId="5A00D0CC" w:rsidR="00072CCC" w:rsidRDefault="00072CCC">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27923730" w:history="1">
            <w:r w:rsidRPr="0077597E">
              <w:rPr>
                <w:rStyle w:val="Hyperlink"/>
                <w:noProof/>
              </w:rPr>
              <w:t>Chapter 6: Retirement and claiming NHS pension benefits</w:t>
            </w:r>
            <w:r>
              <w:rPr>
                <w:noProof/>
                <w:webHidden/>
              </w:rPr>
              <w:tab/>
            </w:r>
            <w:r>
              <w:rPr>
                <w:noProof/>
                <w:webHidden/>
              </w:rPr>
              <w:fldChar w:fldCharType="begin"/>
            </w:r>
            <w:r>
              <w:rPr>
                <w:noProof/>
                <w:webHidden/>
              </w:rPr>
              <w:instrText xml:space="preserve"> PAGEREF _Toc227923730 \h </w:instrText>
            </w:r>
            <w:r>
              <w:rPr>
                <w:noProof/>
                <w:webHidden/>
              </w:rPr>
            </w:r>
            <w:r>
              <w:rPr>
                <w:noProof/>
                <w:webHidden/>
              </w:rPr>
              <w:fldChar w:fldCharType="separate"/>
            </w:r>
            <w:r>
              <w:rPr>
                <w:noProof/>
                <w:webHidden/>
              </w:rPr>
              <w:t>34</w:t>
            </w:r>
            <w:r>
              <w:rPr>
                <w:noProof/>
                <w:webHidden/>
              </w:rPr>
              <w:fldChar w:fldCharType="end"/>
            </w:r>
          </w:hyperlink>
        </w:p>
        <w:p w14:paraId="25C62BC1" w14:textId="60C462AC"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31" w:history="1">
            <w:r w:rsidRPr="0077597E">
              <w:rPr>
                <w:rStyle w:val="Hyperlink"/>
                <w:noProof/>
              </w:rPr>
              <w:t>6:1 Overview</w:t>
            </w:r>
            <w:r>
              <w:rPr>
                <w:noProof/>
                <w:webHidden/>
              </w:rPr>
              <w:tab/>
            </w:r>
            <w:r>
              <w:rPr>
                <w:noProof/>
                <w:webHidden/>
              </w:rPr>
              <w:fldChar w:fldCharType="begin"/>
            </w:r>
            <w:r>
              <w:rPr>
                <w:noProof/>
                <w:webHidden/>
              </w:rPr>
              <w:instrText xml:space="preserve"> PAGEREF _Toc227923731 \h </w:instrText>
            </w:r>
            <w:r>
              <w:rPr>
                <w:noProof/>
                <w:webHidden/>
              </w:rPr>
            </w:r>
            <w:r>
              <w:rPr>
                <w:noProof/>
                <w:webHidden/>
              </w:rPr>
              <w:fldChar w:fldCharType="separate"/>
            </w:r>
            <w:r>
              <w:rPr>
                <w:noProof/>
                <w:webHidden/>
              </w:rPr>
              <w:t>34</w:t>
            </w:r>
            <w:r>
              <w:rPr>
                <w:noProof/>
                <w:webHidden/>
              </w:rPr>
              <w:fldChar w:fldCharType="end"/>
            </w:r>
          </w:hyperlink>
        </w:p>
        <w:p w14:paraId="3E894E79" w14:textId="4918CC10"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32" w:history="1">
            <w:r w:rsidRPr="0077597E">
              <w:rPr>
                <w:rStyle w:val="Hyperlink"/>
                <w:noProof/>
              </w:rPr>
              <w:t>6:2 24-hour retirement</w:t>
            </w:r>
            <w:r>
              <w:rPr>
                <w:noProof/>
                <w:webHidden/>
              </w:rPr>
              <w:tab/>
            </w:r>
            <w:r>
              <w:rPr>
                <w:noProof/>
                <w:webHidden/>
              </w:rPr>
              <w:fldChar w:fldCharType="begin"/>
            </w:r>
            <w:r>
              <w:rPr>
                <w:noProof/>
                <w:webHidden/>
              </w:rPr>
              <w:instrText xml:space="preserve"> PAGEREF _Toc227923732 \h </w:instrText>
            </w:r>
            <w:r>
              <w:rPr>
                <w:noProof/>
                <w:webHidden/>
              </w:rPr>
            </w:r>
            <w:r>
              <w:rPr>
                <w:noProof/>
                <w:webHidden/>
              </w:rPr>
              <w:fldChar w:fldCharType="separate"/>
            </w:r>
            <w:r>
              <w:rPr>
                <w:noProof/>
                <w:webHidden/>
              </w:rPr>
              <w:t>34</w:t>
            </w:r>
            <w:r>
              <w:rPr>
                <w:noProof/>
                <w:webHidden/>
              </w:rPr>
              <w:fldChar w:fldCharType="end"/>
            </w:r>
          </w:hyperlink>
        </w:p>
        <w:p w14:paraId="34945D1C" w14:textId="1D3D0364"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33" w:history="1">
            <w:r w:rsidRPr="0077597E">
              <w:rPr>
                <w:rStyle w:val="Hyperlink"/>
                <w:noProof/>
              </w:rPr>
              <w:t>6:3 Special rules for transition GP members</w:t>
            </w:r>
            <w:r>
              <w:rPr>
                <w:noProof/>
                <w:webHidden/>
              </w:rPr>
              <w:tab/>
            </w:r>
            <w:r>
              <w:rPr>
                <w:noProof/>
                <w:webHidden/>
              </w:rPr>
              <w:fldChar w:fldCharType="begin"/>
            </w:r>
            <w:r>
              <w:rPr>
                <w:noProof/>
                <w:webHidden/>
              </w:rPr>
              <w:instrText xml:space="preserve"> PAGEREF _Toc227923733 \h </w:instrText>
            </w:r>
            <w:r>
              <w:rPr>
                <w:noProof/>
                <w:webHidden/>
              </w:rPr>
            </w:r>
            <w:r>
              <w:rPr>
                <w:noProof/>
                <w:webHidden/>
              </w:rPr>
              <w:fldChar w:fldCharType="separate"/>
            </w:r>
            <w:r>
              <w:rPr>
                <w:noProof/>
                <w:webHidden/>
              </w:rPr>
              <w:t>35</w:t>
            </w:r>
            <w:r>
              <w:rPr>
                <w:noProof/>
                <w:webHidden/>
              </w:rPr>
              <w:fldChar w:fldCharType="end"/>
            </w:r>
          </w:hyperlink>
        </w:p>
        <w:p w14:paraId="3AC4DD41" w14:textId="4E0A963B"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34" w:history="1">
            <w:r w:rsidRPr="0077597E">
              <w:rPr>
                <w:rStyle w:val="Hyperlink"/>
                <w:rFonts w:eastAsia="Times New Roman"/>
                <w:noProof/>
                <w:lang w:val="en-US" w:eastAsia="en-GB"/>
              </w:rPr>
              <w:t>6:</w:t>
            </w:r>
            <w:r w:rsidRPr="0077597E">
              <w:rPr>
                <w:rStyle w:val="Hyperlink"/>
                <w:noProof/>
              </w:rPr>
              <w:t>4</w:t>
            </w:r>
            <w:r w:rsidRPr="0077597E">
              <w:rPr>
                <w:rStyle w:val="Hyperlink"/>
                <w:rFonts w:eastAsia="Times New Roman"/>
                <w:noProof/>
                <w:lang w:val="en-US" w:eastAsia="en-GB"/>
              </w:rPr>
              <w:t xml:space="preserve"> Returning to the NHS</w:t>
            </w:r>
            <w:r>
              <w:rPr>
                <w:noProof/>
                <w:webHidden/>
              </w:rPr>
              <w:tab/>
            </w:r>
            <w:r>
              <w:rPr>
                <w:noProof/>
                <w:webHidden/>
              </w:rPr>
              <w:fldChar w:fldCharType="begin"/>
            </w:r>
            <w:r>
              <w:rPr>
                <w:noProof/>
                <w:webHidden/>
              </w:rPr>
              <w:instrText xml:space="preserve"> PAGEREF _Toc227923734 \h </w:instrText>
            </w:r>
            <w:r>
              <w:rPr>
                <w:noProof/>
                <w:webHidden/>
              </w:rPr>
            </w:r>
            <w:r>
              <w:rPr>
                <w:noProof/>
                <w:webHidden/>
              </w:rPr>
              <w:fldChar w:fldCharType="separate"/>
            </w:r>
            <w:r>
              <w:rPr>
                <w:noProof/>
                <w:webHidden/>
              </w:rPr>
              <w:t>35</w:t>
            </w:r>
            <w:r>
              <w:rPr>
                <w:noProof/>
                <w:webHidden/>
              </w:rPr>
              <w:fldChar w:fldCharType="end"/>
            </w:r>
          </w:hyperlink>
        </w:p>
        <w:p w14:paraId="2D68D78A" w14:textId="2BF31A9A"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35" w:history="1">
            <w:r w:rsidRPr="0077597E">
              <w:rPr>
                <w:rStyle w:val="Hyperlink"/>
                <w:noProof/>
              </w:rPr>
              <w:t>6:5 Partial retirement</w:t>
            </w:r>
            <w:r>
              <w:rPr>
                <w:noProof/>
                <w:webHidden/>
              </w:rPr>
              <w:tab/>
            </w:r>
            <w:r>
              <w:rPr>
                <w:noProof/>
                <w:webHidden/>
              </w:rPr>
              <w:fldChar w:fldCharType="begin"/>
            </w:r>
            <w:r>
              <w:rPr>
                <w:noProof/>
                <w:webHidden/>
              </w:rPr>
              <w:instrText xml:space="preserve"> PAGEREF _Toc227923735 \h </w:instrText>
            </w:r>
            <w:r>
              <w:rPr>
                <w:noProof/>
                <w:webHidden/>
              </w:rPr>
            </w:r>
            <w:r>
              <w:rPr>
                <w:noProof/>
                <w:webHidden/>
              </w:rPr>
              <w:fldChar w:fldCharType="separate"/>
            </w:r>
            <w:r>
              <w:rPr>
                <w:noProof/>
                <w:webHidden/>
              </w:rPr>
              <w:t>35</w:t>
            </w:r>
            <w:r>
              <w:rPr>
                <w:noProof/>
                <w:webHidden/>
              </w:rPr>
              <w:fldChar w:fldCharType="end"/>
            </w:r>
          </w:hyperlink>
        </w:p>
        <w:p w14:paraId="2A218334" w14:textId="2D1303BB"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36" w:history="1">
            <w:r w:rsidRPr="0077597E">
              <w:rPr>
                <w:rStyle w:val="Hyperlink"/>
                <w:noProof/>
              </w:rPr>
              <w:t>6:6 How to claim the NHS pension</w:t>
            </w:r>
            <w:r>
              <w:rPr>
                <w:noProof/>
                <w:webHidden/>
              </w:rPr>
              <w:tab/>
            </w:r>
            <w:r>
              <w:rPr>
                <w:noProof/>
                <w:webHidden/>
              </w:rPr>
              <w:fldChar w:fldCharType="begin"/>
            </w:r>
            <w:r>
              <w:rPr>
                <w:noProof/>
                <w:webHidden/>
              </w:rPr>
              <w:instrText xml:space="preserve"> PAGEREF _Toc227923736 \h </w:instrText>
            </w:r>
            <w:r>
              <w:rPr>
                <w:noProof/>
                <w:webHidden/>
              </w:rPr>
            </w:r>
            <w:r>
              <w:rPr>
                <w:noProof/>
                <w:webHidden/>
              </w:rPr>
              <w:fldChar w:fldCharType="separate"/>
            </w:r>
            <w:r>
              <w:rPr>
                <w:noProof/>
                <w:webHidden/>
              </w:rPr>
              <w:t>36</w:t>
            </w:r>
            <w:r>
              <w:rPr>
                <w:noProof/>
                <w:webHidden/>
              </w:rPr>
              <w:fldChar w:fldCharType="end"/>
            </w:r>
          </w:hyperlink>
        </w:p>
        <w:p w14:paraId="62B332F6" w14:textId="30484962" w:rsidR="00072CCC" w:rsidRDefault="00072CCC">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27923737" w:history="1">
            <w:r w:rsidRPr="0077597E">
              <w:rPr>
                <w:rStyle w:val="Hyperlink"/>
                <w:noProof/>
              </w:rPr>
              <w:t>Chapter 7: Miscellaneous</w:t>
            </w:r>
            <w:r>
              <w:rPr>
                <w:noProof/>
                <w:webHidden/>
              </w:rPr>
              <w:tab/>
            </w:r>
            <w:r>
              <w:rPr>
                <w:noProof/>
                <w:webHidden/>
              </w:rPr>
              <w:fldChar w:fldCharType="begin"/>
            </w:r>
            <w:r>
              <w:rPr>
                <w:noProof/>
                <w:webHidden/>
              </w:rPr>
              <w:instrText xml:space="preserve"> PAGEREF _Toc227923737 \h </w:instrText>
            </w:r>
            <w:r>
              <w:rPr>
                <w:noProof/>
                <w:webHidden/>
              </w:rPr>
            </w:r>
            <w:r>
              <w:rPr>
                <w:noProof/>
                <w:webHidden/>
              </w:rPr>
              <w:fldChar w:fldCharType="separate"/>
            </w:r>
            <w:r>
              <w:rPr>
                <w:noProof/>
                <w:webHidden/>
              </w:rPr>
              <w:t>37</w:t>
            </w:r>
            <w:r>
              <w:rPr>
                <w:noProof/>
                <w:webHidden/>
              </w:rPr>
              <w:fldChar w:fldCharType="end"/>
            </w:r>
          </w:hyperlink>
        </w:p>
        <w:p w14:paraId="0FB6F5BD" w14:textId="4831D5B0"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38" w:history="1">
            <w:r w:rsidRPr="0077597E">
              <w:rPr>
                <w:rStyle w:val="Hyperlink"/>
                <w:noProof/>
              </w:rPr>
              <w:t>7:1 Primary Care Networks</w:t>
            </w:r>
            <w:r>
              <w:rPr>
                <w:noProof/>
                <w:webHidden/>
              </w:rPr>
              <w:tab/>
            </w:r>
            <w:r>
              <w:rPr>
                <w:noProof/>
                <w:webHidden/>
              </w:rPr>
              <w:fldChar w:fldCharType="begin"/>
            </w:r>
            <w:r>
              <w:rPr>
                <w:noProof/>
                <w:webHidden/>
              </w:rPr>
              <w:instrText xml:space="preserve"> PAGEREF _Toc227923738 \h </w:instrText>
            </w:r>
            <w:r>
              <w:rPr>
                <w:noProof/>
                <w:webHidden/>
              </w:rPr>
            </w:r>
            <w:r>
              <w:rPr>
                <w:noProof/>
                <w:webHidden/>
              </w:rPr>
              <w:fldChar w:fldCharType="separate"/>
            </w:r>
            <w:r>
              <w:rPr>
                <w:noProof/>
                <w:webHidden/>
              </w:rPr>
              <w:t>37</w:t>
            </w:r>
            <w:r>
              <w:rPr>
                <w:noProof/>
                <w:webHidden/>
              </w:rPr>
              <w:fldChar w:fldCharType="end"/>
            </w:r>
          </w:hyperlink>
        </w:p>
        <w:p w14:paraId="78FE1C7D" w14:textId="2FFF4D6E"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39" w:history="1">
            <w:r w:rsidRPr="0077597E">
              <w:rPr>
                <w:rStyle w:val="Hyperlink"/>
                <w:noProof/>
              </w:rPr>
              <w:t>7:2 Trading as a limited company</w:t>
            </w:r>
            <w:r>
              <w:rPr>
                <w:noProof/>
                <w:webHidden/>
              </w:rPr>
              <w:tab/>
            </w:r>
            <w:r>
              <w:rPr>
                <w:noProof/>
                <w:webHidden/>
              </w:rPr>
              <w:fldChar w:fldCharType="begin"/>
            </w:r>
            <w:r>
              <w:rPr>
                <w:noProof/>
                <w:webHidden/>
              </w:rPr>
              <w:instrText xml:space="preserve"> PAGEREF _Toc227923739 \h </w:instrText>
            </w:r>
            <w:r>
              <w:rPr>
                <w:noProof/>
                <w:webHidden/>
              </w:rPr>
            </w:r>
            <w:r>
              <w:rPr>
                <w:noProof/>
                <w:webHidden/>
              </w:rPr>
              <w:fldChar w:fldCharType="separate"/>
            </w:r>
            <w:r>
              <w:rPr>
                <w:noProof/>
                <w:webHidden/>
              </w:rPr>
              <w:t>37</w:t>
            </w:r>
            <w:r>
              <w:rPr>
                <w:noProof/>
                <w:webHidden/>
              </w:rPr>
              <w:fldChar w:fldCharType="end"/>
            </w:r>
          </w:hyperlink>
        </w:p>
        <w:p w14:paraId="4797D687" w14:textId="6D2866DE"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40" w:history="1">
            <w:r w:rsidRPr="0077597E">
              <w:rPr>
                <w:rStyle w:val="Hyperlink"/>
                <w:noProof/>
              </w:rPr>
              <w:t>7:3 GP Registrars</w:t>
            </w:r>
            <w:r>
              <w:rPr>
                <w:noProof/>
                <w:webHidden/>
              </w:rPr>
              <w:tab/>
            </w:r>
            <w:r>
              <w:rPr>
                <w:noProof/>
                <w:webHidden/>
              </w:rPr>
              <w:fldChar w:fldCharType="begin"/>
            </w:r>
            <w:r>
              <w:rPr>
                <w:noProof/>
                <w:webHidden/>
              </w:rPr>
              <w:instrText xml:space="preserve"> PAGEREF _Toc227923740 \h </w:instrText>
            </w:r>
            <w:r>
              <w:rPr>
                <w:noProof/>
                <w:webHidden/>
              </w:rPr>
            </w:r>
            <w:r>
              <w:rPr>
                <w:noProof/>
                <w:webHidden/>
              </w:rPr>
              <w:fldChar w:fldCharType="separate"/>
            </w:r>
            <w:r>
              <w:rPr>
                <w:noProof/>
                <w:webHidden/>
              </w:rPr>
              <w:t>37</w:t>
            </w:r>
            <w:r>
              <w:rPr>
                <w:noProof/>
                <w:webHidden/>
              </w:rPr>
              <w:fldChar w:fldCharType="end"/>
            </w:r>
          </w:hyperlink>
        </w:p>
        <w:p w14:paraId="270DE145" w14:textId="78AD62E0"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41" w:history="1">
            <w:r w:rsidRPr="0077597E">
              <w:rPr>
                <w:rStyle w:val="Hyperlink"/>
                <w:noProof/>
              </w:rPr>
              <w:t>7:4 GP locums</w:t>
            </w:r>
            <w:r>
              <w:rPr>
                <w:noProof/>
                <w:webHidden/>
              </w:rPr>
              <w:tab/>
            </w:r>
            <w:r>
              <w:rPr>
                <w:noProof/>
                <w:webHidden/>
              </w:rPr>
              <w:fldChar w:fldCharType="begin"/>
            </w:r>
            <w:r>
              <w:rPr>
                <w:noProof/>
                <w:webHidden/>
              </w:rPr>
              <w:instrText xml:space="preserve"> PAGEREF _Toc227923741 \h </w:instrText>
            </w:r>
            <w:r>
              <w:rPr>
                <w:noProof/>
                <w:webHidden/>
              </w:rPr>
            </w:r>
            <w:r>
              <w:rPr>
                <w:noProof/>
                <w:webHidden/>
              </w:rPr>
              <w:fldChar w:fldCharType="separate"/>
            </w:r>
            <w:r>
              <w:rPr>
                <w:noProof/>
                <w:webHidden/>
              </w:rPr>
              <w:t>37</w:t>
            </w:r>
            <w:r>
              <w:rPr>
                <w:noProof/>
                <w:webHidden/>
              </w:rPr>
              <w:fldChar w:fldCharType="end"/>
            </w:r>
          </w:hyperlink>
        </w:p>
        <w:p w14:paraId="5A87E0F1" w14:textId="4074E81A"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42" w:history="1">
            <w:r w:rsidRPr="0077597E">
              <w:rPr>
                <w:rStyle w:val="Hyperlink"/>
                <w:noProof/>
              </w:rPr>
              <w:t>7:5 Maternity, paternity, adoption, and sick leave</w:t>
            </w:r>
            <w:r>
              <w:rPr>
                <w:noProof/>
                <w:webHidden/>
              </w:rPr>
              <w:tab/>
            </w:r>
            <w:r>
              <w:rPr>
                <w:noProof/>
                <w:webHidden/>
              </w:rPr>
              <w:fldChar w:fldCharType="begin"/>
            </w:r>
            <w:r>
              <w:rPr>
                <w:noProof/>
                <w:webHidden/>
              </w:rPr>
              <w:instrText xml:space="preserve"> PAGEREF _Toc227923742 \h </w:instrText>
            </w:r>
            <w:r>
              <w:rPr>
                <w:noProof/>
                <w:webHidden/>
              </w:rPr>
            </w:r>
            <w:r>
              <w:rPr>
                <w:noProof/>
                <w:webHidden/>
              </w:rPr>
              <w:fldChar w:fldCharType="separate"/>
            </w:r>
            <w:r>
              <w:rPr>
                <w:noProof/>
                <w:webHidden/>
              </w:rPr>
              <w:t>38</w:t>
            </w:r>
            <w:r>
              <w:rPr>
                <w:noProof/>
                <w:webHidden/>
              </w:rPr>
              <w:fldChar w:fldCharType="end"/>
            </w:r>
          </w:hyperlink>
        </w:p>
        <w:p w14:paraId="29CD6554" w14:textId="6EA4F82E"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43" w:history="1">
            <w:r w:rsidRPr="0077597E">
              <w:rPr>
                <w:rStyle w:val="Hyperlink"/>
                <w:noProof/>
              </w:rPr>
              <w:t>7:6 Deemed pensionable sick pay</w:t>
            </w:r>
            <w:r>
              <w:rPr>
                <w:noProof/>
                <w:webHidden/>
              </w:rPr>
              <w:tab/>
            </w:r>
            <w:r>
              <w:rPr>
                <w:noProof/>
                <w:webHidden/>
              </w:rPr>
              <w:fldChar w:fldCharType="begin"/>
            </w:r>
            <w:r>
              <w:rPr>
                <w:noProof/>
                <w:webHidden/>
              </w:rPr>
              <w:instrText xml:space="preserve"> PAGEREF _Toc227923743 \h </w:instrText>
            </w:r>
            <w:r>
              <w:rPr>
                <w:noProof/>
                <w:webHidden/>
              </w:rPr>
            </w:r>
            <w:r>
              <w:rPr>
                <w:noProof/>
                <w:webHidden/>
              </w:rPr>
              <w:fldChar w:fldCharType="separate"/>
            </w:r>
            <w:r>
              <w:rPr>
                <w:noProof/>
                <w:webHidden/>
              </w:rPr>
              <w:t>39</w:t>
            </w:r>
            <w:r>
              <w:rPr>
                <w:noProof/>
                <w:webHidden/>
              </w:rPr>
              <w:fldChar w:fldCharType="end"/>
            </w:r>
          </w:hyperlink>
        </w:p>
        <w:p w14:paraId="47B510F2" w14:textId="188FC6CB"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44" w:history="1">
            <w:r w:rsidRPr="0077597E">
              <w:rPr>
                <w:rStyle w:val="Hyperlink"/>
                <w:noProof/>
              </w:rPr>
              <w:t>7:7 Pensionable career breaks</w:t>
            </w:r>
            <w:r>
              <w:rPr>
                <w:noProof/>
                <w:webHidden/>
              </w:rPr>
              <w:tab/>
            </w:r>
            <w:r>
              <w:rPr>
                <w:noProof/>
                <w:webHidden/>
              </w:rPr>
              <w:fldChar w:fldCharType="begin"/>
            </w:r>
            <w:r>
              <w:rPr>
                <w:noProof/>
                <w:webHidden/>
              </w:rPr>
              <w:instrText xml:space="preserve"> PAGEREF _Toc227923744 \h </w:instrText>
            </w:r>
            <w:r>
              <w:rPr>
                <w:noProof/>
                <w:webHidden/>
              </w:rPr>
            </w:r>
            <w:r>
              <w:rPr>
                <w:noProof/>
                <w:webHidden/>
              </w:rPr>
              <w:fldChar w:fldCharType="separate"/>
            </w:r>
            <w:r>
              <w:rPr>
                <w:noProof/>
                <w:webHidden/>
              </w:rPr>
              <w:t>39</w:t>
            </w:r>
            <w:r>
              <w:rPr>
                <w:noProof/>
                <w:webHidden/>
              </w:rPr>
              <w:fldChar w:fldCharType="end"/>
            </w:r>
          </w:hyperlink>
        </w:p>
        <w:p w14:paraId="0857EE0E" w14:textId="0AEB188B"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45" w:history="1">
            <w:r w:rsidRPr="0077597E">
              <w:rPr>
                <w:rStyle w:val="Hyperlink"/>
                <w:noProof/>
              </w:rPr>
              <w:t>7:8 Auto enrolment</w:t>
            </w:r>
            <w:r>
              <w:rPr>
                <w:noProof/>
                <w:webHidden/>
              </w:rPr>
              <w:tab/>
            </w:r>
            <w:r>
              <w:rPr>
                <w:noProof/>
                <w:webHidden/>
              </w:rPr>
              <w:fldChar w:fldCharType="begin"/>
            </w:r>
            <w:r>
              <w:rPr>
                <w:noProof/>
                <w:webHidden/>
              </w:rPr>
              <w:instrText xml:space="preserve"> PAGEREF _Toc227923745 \h </w:instrText>
            </w:r>
            <w:r>
              <w:rPr>
                <w:noProof/>
                <w:webHidden/>
              </w:rPr>
            </w:r>
            <w:r>
              <w:rPr>
                <w:noProof/>
                <w:webHidden/>
              </w:rPr>
              <w:fldChar w:fldCharType="separate"/>
            </w:r>
            <w:r>
              <w:rPr>
                <w:noProof/>
                <w:webHidden/>
              </w:rPr>
              <w:t>39</w:t>
            </w:r>
            <w:r>
              <w:rPr>
                <w:noProof/>
                <w:webHidden/>
              </w:rPr>
              <w:fldChar w:fldCharType="end"/>
            </w:r>
          </w:hyperlink>
        </w:p>
        <w:p w14:paraId="30545645" w14:textId="7BE8E2ED"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46" w:history="1">
            <w:r w:rsidRPr="0077597E">
              <w:rPr>
                <w:rStyle w:val="Hyperlink"/>
                <w:noProof/>
              </w:rPr>
              <w:t>7:9 Pensions on Divorce</w:t>
            </w:r>
            <w:r>
              <w:rPr>
                <w:noProof/>
                <w:webHidden/>
              </w:rPr>
              <w:tab/>
            </w:r>
            <w:r>
              <w:rPr>
                <w:noProof/>
                <w:webHidden/>
              </w:rPr>
              <w:fldChar w:fldCharType="begin"/>
            </w:r>
            <w:r>
              <w:rPr>
                <w:noProof/>
                <w:webHidden/>
              </w:rPr>
              <w:instrText xml:space="preserve"> PAGEREF _Toc227923746 \h </w:instrText>
            </w:r>
            <w:r>
              <w:rPr>
                <w:noProof/>
                <w:webHidden/>
              </w:rPr>
            </w:r>
            <w:r>
              <w:rPr>
                <w:noProof/>
                <w:webHidden/>
              </w:rPr>
              <w:fldChar w:fldCharType="separate"/>
            </w:r>
            <w:r>
              <w:rPr>
                <w:noProof/>
                <w:webHidden/>
              </w:rPr>
              <w:t>40</w:t>
            </w:r>
            <w:r>
              <w:rPr>
                <w:noProof/>
                <w:webHidden/>
              </w:rPr>
              <w:fldChar w:fldCharType="end"/>
            </w:r>
          </w:hyperlink>
        </w:p>
        <w:p w14:paraId="2E7E5DF9" w14:textId="06F536DC"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47" w:history="1">
            <w:r w:rsidRPr="0077597E">
              <w:rPr>
                <w:rStyle w:val="Hyperlink"/>
                <w:noProof/>
              </w:rPr>
              <w:t>7:10 Final Pay Controls</w:t>
            </w:r>
            <w:r>
              <w:rPr>
                <w:noProof/>
                <w:webHidden/>
              </w:rPr>
              <w:tab/>
            </w:r>
            <w:r>
              <w:rPr>
                <w:noProof/>
                <w:webHidden/>
              </w:rPr>
              <w:fldChar w:fldCharType="begin"/>
            </w:r>
            <w:r>
              <w:rPr>
                <w:noProof/>
                <w:webHidden/>
              </w:rPr>
              <w:instrText xml:space="preserve"> PAGEREF _Toc227923747 \h </w:instrText>
            </w:r>
            <w:r>
              <w:rPr>
                <w:noProof/>
                <w:webHidden/>
              </w:rPr>
            </w:r>
            <w:r>
              <w:rPr>
                <w:noProof/>
                <w:webHidden/>
              </w:rPr>
              <w:fldChar w:fldCharType="separate"/>
            </w:r>
            <w:r>
              <w:rPr>
                <w:noProof/>
                <w:webHidden/>
              </w:rPr>
              <w:t>40</w:t>
            </w:r>
            <w:r>
              <w:rPr>
                <w:noProof/>
                <w:webHidden/>
              </w:rPr>
              <w:fldChar w:fldCharType="end"/>
            </w:r>
          </w:hyperlink>
        </w:p>
        <w:p w14:paraId="40E7E92E" w14:textId="0C523608"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48" w:history="1">
            <w:r w:rsidRPr="0077597E">
              <w:rPr>
                <w:rStyle w:val="Hyperlink"/>
                <w:noProof/>
              </w:rPr>
              <w:t>7:11 Suspended GPs</w:t>
            </w:r>
            <w:r>
              <w:rPr>
                <w:noProof/>
                <w:webHidden/>
              </w:rPr>
              <w:tab/>
            </w:r>
            <w:r>
              <w:rPr>
                <w:noProof/>
                <w:webHidden/>
              </w:rPr>
              <w:fldChar w:fldCharType="begin"/>
            </w:r>
            <w:r>
              <w:rPr>
                <w:noProof/>
                <w:webHidden/>
              </w:rPr>
              <w:instrText xml:space="preserve"> PAGEREF _Toc227923748 \h </w:instrText>
            </w:r>
            <w:r>
              <w:rPr>
                <w:noProof/>
                <w:webHidden/>
              </w:rPr>
            </w:r>
            <w:r>
              <w:rPr>
                <w:noProof/>
                <w:webHidden/>
              </w:rPr>
              <w:fldChar w:fldCharType="separate"/>
            </w:r>
            <w:r>
              <w:rPr>
                <w:noProof/>
                <w:webHidden/>
              </w:rPr>
              <w:t>40</w:t>
            </w:r>
            <w:r>
              <w:rPr>
                <w:noProof/>
                <w:webHidden/>
              </w:rPr>
              <w:fldChar w:fldCharType="end"/>
            </w:r>
          </w:hyperlink>
        </w:p>
        <w:p w14:paraId="1BE96DBE" w14:textId="2751D9CD"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49" w:history="1">
            <w:r w:rsidRPr="0077597E">
              <w:rPr>
                <w:rStyle w:val="Hyperlink"/>
                <w:noProof/>
              </w:rPr>
              <w:t>7:12 Reservist GPs</w:t>
            </w:r>
            <w:r>
              <w:rPr>
                <w:noProof/>
                <w:webHidden/>
              </w:rPr>
              <w:tab/>
            </w:r>
            <w:r>
              <w:rPr>
                <w:noProof/>
                <w:webHidden/>
              </w:rPr>
              <w:fldChar w:fldCharType="begin"/>
            </w:r>
            <w:r>
              <w:rPr>
                <w:noProof/>
                <w:webHidden/>
              </w:rPr>
              <w:instrText xml:space="preserve"> PAGEREF _Toc227923749 \h </w:instrText>
            </w:r>
            <w:r>
              <w:rPr>
                <w:noProof/>
                <w:webHidden/>
              </w:rPr>
            </w:r>
            <w:r>
              <w:rPr>
                <w:noProof/>
                <w:webHidden/>
              </w:rPr>
              <w:fldChar w:fldCharType="separate"/>
            </w:r>
            <w:r>
              <w:rPr>
                <w:noProof/>
                <w:webHidden/>
              </w:rPr>
              <w:t>41</w:t>
            </w:r>
            <w:r>
              <w:rPr>
                <w:noProof/>
                <w:webHidden/>
              </w:rPr>
              <w:fldChar w:fldCharType="end"/>
            </w:r>
          </w:hyperlink>
        </w:p>
        <w:p w14:paraId="6523D84E" w14:textId="239E6A6B"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50" w:history="1">
            <w:r w:rsidRPr="0077597E">
              <w:rPr>
                <w:rStyle w:val="Hyperlink"/>
                <w:noProof/>
              </w:rPr>
              <w:t>7:13 Appraisals</w:t>
            </w:r>
            <w:r>
              <w:rPr>
                <w:noProof/>
                <w:webHidden/>
              </w:rPr>
              <w:tab/>
            </w:r>
            <w:r>
              <w:rPr>
                <w:noProof/>
                <w:webHidden/>
              </w:rPr>
              <w:fldChar w:fldCharType="begin"/>
            </w:r>
            <w:r>
              <w:rPr>
                <w:noProof/>
                <w:webHidden/>
              </w:rPr>
              <w:instrText xml:space="preserve"> PAGEREF _Toc227923750 \h </w:instrText>
            </w:r>
            <w:r>
              <w:rPr>
                <w:noProof/>
                <w:webHidden/>
              </w:rPr>
            </w:r>
            <w:r>
              <w:rPr>
                <w:noProof/>
                <w:webHidden/>
              </w:rPr>
              <w:fldChar w:fldCharType="separate"/>
            </w:r>
            <w:r>
              <w:rPr>
                <w:noProof/>
                <w:webHidden/>
              </w:rPr>
              <w:t>41</w:t>
            </w:r>
            <w:r>
              <w:rPr>
                <w:noProof/>
                <w:webHidden/>
              </w:rPr>
              <w:fldChar w:fldCharType="end"/>
            </w:r>
          </w:hyperlink>
        </w:p>
        <w:p w14:paraId="2B2E10B6" w14:textId="3EF25602"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51" w:history="1">
            <w:r w:rsidRPr="0077597E">
              <w:rPr>
                <w:rStyle w:val="Hyperlink"/>
                <w:noProof/>
              </w:rPr>
              <w:t>7:14 Annual Benefit Statements</w:t>
            </w:r>
            <w:r>
              <w:rPr>
                <w:noProof/>
                <w:webHidden/>
              </w:rPr>
              <w:tab/>
            </w:r>
            <w:r>
              <w:rPr>
                <w:noProof/>
                <w:webHidden/>
              </w:rPr>
              <w:fldChar w:fldCharType="begin"/>
            </w:r>
            <w:r>
              <w:rPr>
                <w:noProof/>
                <w:webHidden/>
              </w:rPr>
              <w:instrText xml:space="preserve"> PAGEREF _Toc227923751 \h </w:instrText>
            </w:r>
            <w:r>
              <w:rPr>
                <w:noProof/>
                <w:webHidden/>
              </w:rPr>
            </w:r>
            <w:r>
              <w:rPr>
                <w:noProof/>
                <w:webHidden/>
              </w:rPr>
              <w:fldChar w:fldCharType="separate"/>
            </w:r>
            <w:r>
              <w:rPr>
                <w:noProof/>
                <w:webHidden/>
              </w:rPr>
              <w:t>42</w:t>
            </w:r>
            <w:r>
              <w:rPr>
                <w:noProof/>
                <w:webHidden/>
              </w:rPr>
              <w:fldChar w:fldCharType="end"/>
            </w:r>
          </w:hyperlink>
        </w:p>
        <w:p w14:paraId="2143F0EF" w14:textId="5F4BA322" w:rsidR="00072CCC" w:rsidRDefault="00072CCC">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27923752" w:history="1">
            <w:r w:rsidRPr="0077597E">
              <w:rPr>
                <w:rStyle w:val="Hyperlink"/>
                <w:noProof/>
              </w:rPr>
              <w:t>7:15 Non-GP Providers</w:t>
            </w:r>
            <w:r>
              <w:rPr>
                <w:noProof/>
                <w:webHidden/>
              </w:rPr>
              <w:tab/>
            </w:r>
            <w:r>
              <w:rPr>
                <w:noProof/>
                <w:webHidden/>
              </w:rPr>
              <w:fldChar w:fldCharType="begin"/>
            </w:r>
            <w:r>
              <w:rPr>
                <w:noProof/>
                <w:webHidden/>
              </w:rPr>
              <w:instrText xml:space="preserve"> PAGEREF _Toc227923752 \h </w:instrText>
            </w:r>
            <w:r>
              <w:rPr>
                <w:noProof/>
                <w:webHidden/>
              </w:rPr>
            </w:r>
            <w:r>
              <w:rPr>
                <w:noProof/>
                <w:webHidden/>
              </w:rPr>
              <w:fldChar w:fldCharType="separate"/>
            </w:r>
            <w:r>
              <w:rPr>
                <w:noProof/>
                <w:webHidden/>
              </w:rPr>
              <w:t>42</w:t>
            </w:r>
            <w:r>
              <w:rPr>
                <w:noProof/>
                <w:webHidden/>
              </w:rPr>
              <w:fldChar w:fldCharType="end"/>
            </w:r>
          </w:hyperlink>
        </w:p>
        <w:p w14:paraId="467EB9FF" w14:textId="665813C2" w:rsidR="00072CCC" w:rsidRDefault="00072CCC">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27923753" w:history="1">
            <w:r w:rsidRPr="0077597E">
              <w:rPr>
                <w:rStyle w:val="Hyperlink"/>
                <w:noProof/>
              </w:rPr>
              <w:t>Chapter 8: Contacting the NHSBSA/NHS Pensions</w:t>
            </w:r>
            <w:r>
              <w:rPr>
                <w:noProof/>
                <w:webHidden/>
              </w:rPr>
              <w:tab/>
            </w:r>
            <w:r>
              <w:rPr>
                <w:noProof/>
                <w:webHidden/>
              </w:rPr>
              <w:fldChar w:fldCharType="begin"/>
            </w:r>
            <w:r>
              <w:rPr>
                <w:noProof/>
                <w:webHidden/>
              </w:rPr>
              <w:instrText xml:space="preserve"> PAGEREF _Toc227923753 \h </w:instrText>
            </w:r>
            <w:r>
              <w:rPr>
                <w:noProof/>
                <w:webHidden/>
              </w:rPr>
            </w:r>
            <w:r>
              <w:rPr>
                <w:noProof/>
                <w:webHidden/>
              </w:rPr>
              <w:fldChar w:fldCharType="separate"/>
            </w:r>
            <w:r>
              <w:rPr>
                <w:noProof/>
                <w:webHidden/>
              </w:rPr>
              <w:t>44</w:t>
            </w:r>
            <w:r>
              <w:rPr>
                <w:noProof/>
                <w:webHidden/>
              </w:rPr>
              <w:fldChar w:fldCharType="end"/>
            </w:r>
          </w:hyperlink>
        </w:p>
        <w:p w14:paraId="254C5F1D" w14:textId="06B235D2" w:rsidR="00CF5C63" w:rsidRDefault="00CF5C63" w:rsidP="00A2487C">
          <w:r>
            <w:fldChar w:fldCharType="end"/>
          </w:r>
        </w:p>
      </w:sdtContent>
    </w:sdt>
    <w:p w14:paraId="1A3DA9A4" w14:textId="77777777" w:rsidR="009A321F" w:rsidRDefault="009A321F" w:rsidP="00A2487C"/>
    <w:p w14:paraId="791ECA4D" w14:textId="2D43EECD" w:rsidR="00CF5C63" w:rsidRDefault="00CF5C63" w:rsidP="00A2487C">
      <w:r>
        <w:br w:type="page"/>
      </w:r>
    </w:p>
    <w:p w14:paraId="01F6DD79" w14:textId="77777777" w:rsidR="00CF68C2" w:rsidRPr="00BA610E" w:rsidRDefault="00CF68C2" w:rsidP="00A2487C">
      <w:pPr>
        <w:pStyle w:val="Heading2"/>
      </w:pPr>
      <w:bookmarkStart w:id="2" w:name="_Toc1992536"/>
      <w:bookmarkStart w:id="3" w:name="_Toc17963567"/>
      <w:bookmarkStart w:id="4" w:name="_Toc227923693"/>
      <w:r w:rsidRPr="00BA610E">
        <w:lastRenderedPageBreak/>
        <w:t xml:space="preserve">Chapter 1: </w:t>
      </w:r>
      <w:bookmarkEnd w:id="2"/>
      <w:r w:rsidRPr="00BA610E">
        <w:t>NHS Pension Scheme Membership</w:t>
      </w:r>
      <w:bookmarkEnd w:id="3"/>
      <w:bookmarkEnd w:id="4"/>
      <w:r w:rsidRPr="00BA610E">
        <w:t xml:space="preserve"> </w:t>
      </w:r>
    </w:p>
    <w:p w14:paraId="361F6EB1" w14:textId="77777777" w:rsidR="00CF68C2" w:rsidRPr="007B05E7" w:rsidRDefault="00CF68C2" w:rsidP="00A2487C">
      <w:pPr>
        <w:pStyle w:val="Heading3"/>
      </w:pPr>
      <w:bookmarkStart w:id="5" w:name="_Toc17963568"/>
      <w:bookmarkStart w:id="6" w:name="_Toc227923694"/>
      <w:r w:rsidRPr="007B05E7">
        <w:t>1:1 Overview</w:t>
      </w:r>
      <w:bookmarkEnd w:id="5"/>
      <w:bookmarkEnd w:id="6"/>
    </w:p>
    <w:p w14:paraId="143BC37F" w14:textId="01F3142D" w:rsidR="00CF68C2" w:rsidRPr="00A2487C" w:rsidRDefault="00CF68C2" w:rsidP="00A2487C">
      <w:r w:rsidRPr="00A2487C">
        <w:t xml:space="preserve">This guidance outlines the NHS Pension Scheme rules and responsibilities regarding </w:t>
      </w:r>
      <w:r w:rsidR="00D12097">
        <w:t>General Practitioners (</w:t>
      </w:r>
      <w:r w:rsidRPr="00A2487C">
        <w:t>GP</w:t>
      </w:r>
      <w:r w:rsidR="00A85F9D">
        <w:t>)</w:t>
      </w:r>
      <w:r w:rsidRPr="00A2487C">
        <w:t xml:space="preserve">. It is aimed at all stakeholders including GPs, their representatives, and their ‘employers’. There is separate guidance available for General Dental Practitioners on the Practitioner Information page of our website </w:t>
      </w:r>
      <w:hyperlink r:id="rId13" w:history="1">
        <w:r w:rsidRPr="00A85F9D">
          <w:rPr>
            <w:rStyle w:val="Hyperlink"/>
          </w:rPr>
          <w:t>www.nhsbsa.nhs.uk/nhs-pensions</w:t>
        </w:r>
      </w:hyperlink>
      <w:r w:rsidRPr="00A85F9D">
        <w:rPr>
          <w:rStyle w:val="Hyperlink"/>
        </w:rPr>
        <w:t>.</w:t>
      </w:r>
      <w:r w:rsidRPr="00A2487C">
        <w:t xml:space="preserve"> </w:t>
      </w:r>
    </w:p>
    <w:p w14:paraId="53C79B9A" w14:textId="77777777" w:rsidR="00CF68C2" w:rsidRPr="00A2487C" w:rsidRDefault="00CF68C2" w:rsidP="00A2487C"/>
    <w:p w14:paraId="2BA95331" w14:textId="77777777" w:rsidR="00CF68C2" w:rsidRPr="00A2487C" w:rsidRDefault="00CF68C2" w:rsidP="00A2487C">
      <w:r w:rsidRPr="00A2487C">
        <w:t xml:space="preserve">GPs have had access to the NHS Pension Scheme since 6 July 1948. To qualify for Scheme membership a GP must be a party to, or working under, a General Medical Services (GMS) contract, a Personal Medical Services (PMS) agreement, or an Alternative Provider of Medical Services (APMS) contract.  A GP also has access to the Scheme if they are working solely for an Out of Hours (OOHs) Provider that is a NHS Pension Scheme Employing Authority.   </w:t>
      </w:r>
    </w:p>
    <w:p w14:paraId="19E93607" w14:textId="77777777" w:rsidR="00CF68C2" w:rsidRPr="00A2487C" w:rsidRDefault="00CF68C2" w:rsidP="00A2487C"/>
    <w:p w14:paraId="22CA5900" w14:textId="77777777" w:rsidR="00CF68C2" w:rsidRPr="00A2487C" w:rsidRDefault="00CF68C2" w:rsidP="00A2487C">
      <w:r w:rsidRPr="00A2487C">
        <w:t xml:space="preserve">GPs are categorised into three types in NHS Pension Scheme terms, they are:   </w:t>
      </w:r>
    </w:p>
    <w:p w14:paraId="47C52027" w14:textId="77777777" w:rsidR="00CF68C2" w:rsidRPr="00A2487C" w:rsidRDefault="00CF68C2" w:rsidP="00A2487C"/>
    <w:p w14:paraId="7ABAFC1C" w14:textId="50D39812" w:rsidR="00CF68C2" w:rsidRPr="00A2487C" w:rsidRDefault="00CF68C2" w:rsidP="006749CD">
      <w:pPr>
        <w:pStyle w:val="ListParagraph"/>
        <w:numPr>
          <w:ilvl w:val="0"/>
          <w:numId w:val="5"/>
        </w:numPr>
      </w:pPr>
      <w:r w:rsidRPr="00A2487C">
        <w:t xml:space="preserve">A </w:t>
      </w:r>
      <w:r w:rsidR="00CA31BB">
        <w:t>Type</w:t>
      </w:r>
      <w:r w:rsidRPr="00A2487C">
        <w:t xml:space="preserve"> 1 medical </w:t>
      </w:r>
      <w:r w:rsidR="00AE1E0D">
        <w:t>p</w:t>
      </w:r>
      <w:r w:rsidRPr="00A2487C">
        <w:t>ractitioner: A GP Provider (</w:t>
      </w:r>
      <w:r w:rsidR="005D6FFE">
        <w:t xml:space="preserve">for example, </w:t>
      </w:r>
      <w:r w:rsidRPr="00A2487C">
        <w:t>a single-handed GP, GP partner, or GP</w:t>
      </w:r>
      <w:r w:rsidR="00A21CFB">
        <w:t xml:space="preserve"> </w:t>
      </w:r>
      <w:r w:rsidRPr="00A2487C">
        <w:t>shareholder) who is a party to a GMS, PMS, or APMS contract.</w:t>
      </w:r>
    </w:p>
    <w:p w14:paraId="7266B621" w14:textId="77777777" w:rsidR="00CF68C2" w:rsidRPr="00A2487C" w:rsidRDefault="00CF68C2" w:rsidP="00A2487C"/>
    <w:p w14:paraId="696608D8" w14:textId="64DE6B5D" w:rsidR="00CF68C2" w:rsidRPr="00A2487C" w:rsidRDefault="00CF68C2" w:rsidP="006749CD">
      <w:pPr>
        <w:pStyle w:val="ListParagraph"/>
        <w:numPr>
          <w:ilvl w:val="0"/>
          <w:numId w:val="5"/>
        </w:numPr>
      </w:pPr>
      <w:r w:rsidRPr="00A2487C">
        <w:t xml:space="preserve">A </w:t>
      </w:r>
      <w:r w:rsidR="00CA31BB">
        <w:t>Type</w:t>
      </w:r>
      <w:r w:rsidRPr="00A2487C">
        <w:t xml:space="preserve"> 2 medical </w:t>
      </w:r>
      <w:r w:rsidR="00AE1E0D">
        <w:t>p</w:t>
      </w:r>
      <w:r w:rsidRPr="00A2487C">
        <w:t>ractitioner: A surgery based salaried GP, or surgery based long term fee-based GP, or a GP who solely performs OOHs.</w:t>
      </w:r>
    </w:p>
    <w:p w14:paraId="0A6E463A" w14:textId="77777777" w:rsidR="00CF68C2" w:rsidRPr="00A2487C" w:rsidRDefault="00CF68C2" w:rsidP="00A2487C"/>
    <w:p w14:paraId="4388C6EF" w14:textId="77777777" w:rsidR="00CF68C2" w:rsidRPr="00A2487C" w:rsidRDefault="00CF68C2" w:rsidP="006749CD">
      <w:pPr>
        <w:pStyle w:val="ListParagraph"/>
        <w:numPr>
          <w:ilvl w:val="0"/>
          <w:numId w:val="5"/>
        </w:numPr>
      </w:pPr>
      <w:r w:rsidRPr="00A2487C">
        <w:t xml:space="preserve">A GP locum. </w:t>
      </w:r>
    </w:p>
    <w:p w14:paraId="71448A93" w14:textId="77777777" w:rsidR="00CF68C2" w:rsidRPr="00A2487C" w:rsidRDefault="00CF68C2" w:rsidP="00A2487C"/>
    <w:p w14:paraId="6D851BBE" w14:textId="77777777" w:rsidR="00CF68C2" w:rsidRPr="00A2487C" w:rsidRDefault="00CF68C2" w:rsidP="00A2487C">
      <w:r w:rsidRPr="00A2487C">
        <w:t xml:space="preserve">A GP may fall under more than one of the above categories depending on their NHS career pattern.  </w:t>
      </w:r>
    </w:p>
    <w:p w14:paraId="2686290F" w14:textId="77777777" w:rsidR="00CF68C2" w:rsidRPr="00A2487C" w:rsidRDefault="00CF68C2" w:rsidP="00A2487C"/>
    <w:p w14:paraId="03E1E09F" w14:textId="77777777" w:rsidR="00CF68C2" w:rsidRPr="00A2487C" w:rsidRDefault="00CF68C2" w:rsidP="00A2487C">
      <w:r w:rsidRPr="00A2487C">
        <w:t>In NHS Pension Scheme terms there is no concept of a GP being whole-time or part-time regardless of how many hours they work.</w:t>
      </w:r>
    </w:p>
    <w:p w14:paraId="0B72E1C5" w14:textId="77777777" w:rsidR="00CF68C2" w:rsidRPr="00A2487C" w:rsidRDefault="00CF68C2" w:rsidP="00A2487C"/>
    <w:p w14:paraId="5F2C609D" w14:textId="002BA1A2" w:rsidR="003F33F3" w:rsidRDefault="00CF68C2" w:rsidP="00A2487C">
      <w:r w:rsidRPr="00A2487C">
        <w:t>Where a GP only performs</w:t>
      </w:r>
      <w:r w:rsidR="00236882">
        <w:t xml:space="preserve"> Integrated Care Board</w:t>
      </w:r>
      <w:r w:rsidRPr="00A2487C">
        <w:t xml:space="preserve"> </w:t>
      </w:r>
      <w:r w:rsidR="00236882">
        <w:t>(</w:t>
      </w:r>
      <w:r w:rsidRPr="00A2487C">
        <w:t>ICB</w:t>
      </w:r>
      <w:r w:rsidR="00236882">
        <w:t xml:space="preserve">) </w:t>
      </w:r>
      <w:r w:rsidRPr="00A2487C">
        <w:t>(formally known as C</w:t>
      </w:r>
      <w:r w:rsidR="00236882">
        <w:t xml:space="preserve">linical </w:t>
      </w:r>
      <w:r w:rsidRPr="00A2487C">
        <w:t>C</w:t>
      </w:r>
      <w:r w:rsidR="00236882">
        <w:t xml:space="preserve">ommissioning </w:t>
      </w:r>
      <w:r w:rsidRPr="00A2487C">
        <w:t>G</w:t>
      </w:r>
      <w:r w:rsidR="00236882">
        <w:t>roup</w:t>
      </w:r>
      <w:r w:rsidR="00730BCE">
        <w:t xml:space="preserve"> (CCG)</w:t>
      </w:r>
      <w:r w:rsidRPr="00A2487C">
        <w:t xml:space="preserve">) work under a self-employed contract for services arrangement (and they are not a GP elsewhere) they do not have access to the Scheme. </w:t>
      </w:r>
    </w:p>
    <w:p w14:paraId="514C0A46" w14:textId="2C8E0396" w:rsidR="00CF68C2" w:rsidRPr="00A2487C" w:rsidRDefault="00CF68C2" w:rsidP="00A2487C">
      <w:r w:rsidRPr="00A2487C">
        <w:t>If a GP is employed by an ICB under a contract of service (employment) they are an Officer in NHS Pension Scheme terms.</w:t>
      </w:r>
    </w:p>
    <w:p w14:paraId="6D32F2BF" w14:textId="77777777" w:rsidR="00CF68C2" w:rsidRPr="00A2487C" w:rsidRDefault="00CF68C2" w:rsidP="00A2487C">
      <w:r w:rsidRPr="00A2487C">
        <w:t>Where a GP only performs appraisal work under a contract for services arrangement, they may only pension it in a GP locum capacity.</w:t>
      </w:r>
    </w:p>
    <w:p w14:paraId="569788FD" w14:textId="77777777" w:rsidR="00CF68C2" w:rsidRPr="00A2487C" w:rsidRDefault="00CF68C2" w:rsidP="00A2487C"/>
    <w:p w14:paraId="0E6F38A4" w14:textId="6D2CD2E4" w:rsidR="00CF68C2" w:rsidRPr="00A2487C" w:rsidRDefault="00CF68C2" w:rsidP="00A2487C">
      <w:r w:rsidRPr="00A2487C">
        <w:t>There is a separate guide on our website</w:t>
      </w:r>
      <w:r w:rsidRPr="00465AE6">
        <w:rPr>
          <w:bCs/>
          <w:color w:val="0000FF"/>
        </w:rPr>
        <w:t xml:space="preserve"> </w:t>
      </w:r>
      <w:hyperlink r:id="rId14" w:history="1">
        <w:r w:rsidRPr="003F33F3">
          <w:rPr>
            <w:rStyle w:val="Hyperlink"/>
          </w:rPr>
          <w:t>www.nhsbsa.nhs.uk/nhs-pensions</w:t>
        </w:r>
      </w:hyperlink>
      <w:r w:rsidRPr="003F33F3">
        <w:rPr>
          <w:rStyle w:val="Hyperlink"/>
        </w:rPr>
        <w:t xml:space="preserve"> </w:t>
      </w:r>
      <w:r w:rsidRPr="00A2487C">
        <w:t>for GP’s working for an ICB, previously known as Clinical Commissioning Group (CCG).</w:t>
      </w:r>
    </w:p>
    <w:p w14:paraId="5BDCA02D" w14:textId="77777777" w:rsidR="00CF68C2" w:rsidRDefault="00CF68C2" w:rsidP="00A2487C"/>
    <w:p w14:paraId="39F9CBD2" w14:textId="77777777" w:rsidR="00CF68C2" w:rsidRDefault="00CF68C2" w:rsidP="00A2487C">
      <w:bookmarkStart w:id="7" w:name="_Toc17963569"/>
    </w:p>
    <w:p w14:paraId="3F0CF93A" w14:textId="77777777" w:rsidR="00CF68C2" w:rsidRPr="007B05E7" w:rsidRDefault="00CF68C2" w:rsidP="00214751">
      <w:pPr>
        <w:pStyle w:val="Heading3"/>
      </w:pPr>
      <w:bookmarkStart w:id="8" w:name="_Toc227923695"/>
      <w:r w:rsidRPr="007B05E7">
        <w:lastRenderedPageBreak/>
        <w:t>1:2 Basic rules and NHS pension benefits</w:t>
      </w:r>
      <w:bookmarkEnd w:id="7"/>
      <w:bookmarkEnd w:id="8"/>
      <w:r w:rsidRPr="007B05E7">
        <w:t xml:space="preserve"> </w:t>
      </w:r>
    </w:p>
    <w:p w14:paraId="7F9D69A9" w14:textId="77777777" w:rsidR="00CF68C2" w:rsidRPr="0088500B" w:rsidRDefault="00CF68C2" w:rsidP="00D20154">
      <w:pPr>
        <w:rPr>
          <w:lang w:val="en-US"/>
        </w:rPr>
      </w:pPr>
      <w:r w:rsidRPr="0088500B">
        <w:rPr>
          <w:lang w:val="en-US"/>
        </w:rPr>
        <w:t>There are 2 NHS Pension schemes</w:t>
      </w:r>
      <w:r>
        <w:rPr>
          <w:lang w:val="en-US"/>
        </w:rPr>
        <w:t xml:space="preserve">, </w:t>
      </w:r>
      <w:r w:rsidRPr="0088500B">
        <w:rPr>
          <w:lang w:val="en-US"/>
        </w:rPr>
        <w:t>the 1995 / 2008 Scheme and the 2015 Scheme.</w:t>
      </w:r>
      <w:r>
        <w:rPr>
          <w:lang w:val="en-US"/>
        </w:rPr>
        <w:t xml:space="preserve"> </w:t>
      </w:r>
      <w:r w:rsidRPr="0088500B">
        <w:rPr>
          <w:lang w:val="en-US"/>
        </w:rPr>
        <w:t>From 1 April 2022, all new and active members of the NHS Pension Scheme are members of the 2015 Scheme.</w:t>
      </w:r>
    </w:p>
    <w:p w14:paraId="7F99610D" w14:textId="77777777" w:rsidR="00CF68C2" w:rsidRDefault="00CF68C2" w:rsidP="00D20154">
      <w:pPr>
        <w:rPr>
          <w:lang w:eastAsia="en-GB"/>
        </w:rPr>
      </w:pPr>
    </w:p>
    <w:p w14:paraId="3A2D1D7E" w14:textId="77777777" w:rsidR="00CF68C2" w:rsidRDefault="00CF68C2" w:rsidP="00D20154">
      <w:pPr>
        <w:rPr>
          <w:lang w:val="en-US"/>
        </w:rPr>
      </w:pPr>
      <w:r w:rsidRPr="00E77F04">
        <w:rPr>
          <w:lang w:val="en-US"/>
        </w:rPr>
        <w:t xml:space="preserve">As to which part </w:t>
      </w:r>
      <w:r w:rsidRPr="00E77F04">
        <w:rPr>
          <w:lang w:eastAsia="en-GB"/>
        </w:rPr>
        <w:t xml:space="preserve">a GP falls into broadly </w:t>
      </w:r>
      <w:r w:rsidRPr="00E77F04">
        <w:rPr>
          <w:lang w:val="en-US"/>
        </w:rPr>
        <w:t xml:space="preserve">depends on their age and public sector pension scheme membership. Table A outlines some of the basic GP pension rules for </w:t>
      </w:r>
      <w:r>
        <w:rPr>
          <w:lang w:val="en-US"/>
        </w:rPr>
        <w:t xml:space="preserve">each scheme. </w:t>
      </w:r>
    </w:p>
    <w:p w14:paraId="6FD148A8" w14:textId="77777777" w:rsidR="00CF68C2" w:rsidRDefault="00CF68C2" w:rsidP="00D20154">
      <w:pPr>
        <w:rPr>
          <w:lang w:val="en-US"/>
        </w:rPr>
      </w:pPr>
    </w:p>
    <w:p w14:paraId="25C8AB3E" w14:textId="77777777" w:rsidR="00CF68C2" w:rsidRPr="00B9063F" w:rsidRDefault="00CF68C2" w:rsidP="003273F6">
      <w:pPr>
        <w:pStyle w:val="Heading4"/>
        <w:rPr>
          <w:lang w:val="en-US"/>
        </w:rPr>
      </w:pPr>
      <w:r w:rsidRPr="00B9063F">
        <w:rPr>
          <w:lang w:val="en-US"/>
        </w:rPr>
        <w:t>TABLE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370"/>
        <w:gridCol w:w="2370"/>
        <w:gridCol w:w="2537"/>
      </w:tblGrid>
      <w:tr w:rsidR="00CF68C2" w:rsidRPr="00B9063F" w14:paraId="53B8DC3F" w14:textId="77777777" w:rsidTr="00B9063F">
        <w:tc>
          <w:tcPr>
            <w:tcW w:w="0" w:type="auto"/>
            <w:shd w:val="clear" w:color="auto" w:fill="DAE9F7" w:themeFill="text2" w:themeFillTint="1A"/>
          </w:tcPr>
          <w:p w14:paraId="1CD5EBCD" w14:textId="77777777" w:rsidR="00CF68C2" w:rsidRPr="00B9063F" w:rsidRDefault="00CF68C2" w:rsidP="00A2487C">
            <w:pPr>
              <w:rPr>
                <w:lang w:val="en-US"/>
              </w:rPr>
            </w:pPr>
            <w:r w:rsidRPr="00B9063F">
              <w:rPr>
                <w:lang w:val="en-US"/>
              </w:rPr>
              <w:t>Pension Rules</w:t>
            </w:r>
          </w:p>
        </w:tc>
        <w:tc>
          <w:tcPr>
            <w:tcW w:w="0" w:type="auto"/>
            <w:shd w:val="clear" w:color="auto" w:fill="DAE9F7" w:themeFill="text2" w:themeFillTint="1A"/>
          </w:tcPr>
          <w:p w14:paraId="55C3E34D" w14:textId="77777777" w:rsidR="00CF68C2" w:rsidRPr="00B9063F" w:rsidRDefault="00CF68C2" w:rsidP="00A2487C">
            <w:pPr>
              <w:rPr>
                <w:lang w:val="en-US"/>
              </w:rPr>
            </w:pPr>
            <w:r w:rsidRPr="00B9063F">
              <w:rPr>
                <w:lang w:val="en-US"/>
              </w:rPr>
              <w:t>1995 Section</w:t>
            </w:r>
          </w:p>
        </w:tc>
        <w:tc>
          <w:tcPr>
            <w:tcW w:w="0" w:type="auto"/>
            <w:shd w:val="clear" w:color="auto" w:fill="DAE9F7" w:themeFill="text2" w:themeFillTint="1A"/>
          </w:tcPr>
          <w:p w14:paraId="56F3D3EB" w14:textId="77777777" w:rsidR="00CF68C2" w:rsidRPr="00B9063F" w:rsidRDefault="00CF68C2" w:rsidP="00A2487C">
            <w:pPr>
              <w:rPr>
                <w:lang w:val="en-US"/>
              </w:rPr>
            </w:pPr>
            <w:r w:rsidRPr="00B9063F">
              <w:rPr>
                <w:lang w:val="en-US"/>
              </w:rPr>
              <w:t>2008 Section</w:t>
            </w:r>
          </w:p>
        </w:tc>
        <w:tc>
          <w:tcPr>
            <w:tcW w:w="0" w:type="auto"/>
            <w:shd w:val="clear" w:color="auto" w:fill="DAE9F7" w:themeFill="text2" w:themeFillTint="1A"/>
          </w:tcPr>
          <w:p w14:paraId="54ADD851" w14:textId="77777777" w:rsidR="00CF68C2" w:rsidRDefault="00CF68C2" w:rsidP="00A2487C">
            <w:pPr>
              <w:rPr>
                <w:lang w:val="en-US"/>
              </w:rPr>
            </w:pPr>
            <w:r w:rsidRPr="00B9063F">
              <w:rPr>
                <w:lang w:val="en-US"/>
              </w:rPr>
              <w:t>2015 Scheme</w:t>
            </w:r>
          </w:p>
          <w:p w14:paraId="6315BB21" w14:textId="77777777" w:rsidR="003273F6" w:rsidRPr="00B9063F" w:rsidRDefault="003273F6" w:rsidP="00A2487C">
            <w:pPr>
              <w:rPr>
                <w:lang w:val="en-US"/>
              </w:rPr>
            </w:pPr>
          </w:p>
        </w:tc>
      </w:tr>
      <w:tr w:rsidR="00CF68C2" w:rsidRPr="00B9063F" w14:paraId="691B9595" w14:textId="77777777" w:rsidTr="00B9063F">
        <w:tc>
          <w:tcPr>
            <w:tcW w:w="0" w:type="auto"/>
            <w:vAlign w:val="center"/>
          </w:tcPr>
          <w:p w14:paraId="75E62F01" w14:textId="77777777" w:rsidR="00CF68C2" w:rsidRPr="00B9063F" w:rsidRDefault="00CF68C2" w:rsidP="00A2487C">
            <w:pPr>
              <w:rPr>
                <w:lang w:val="en-US"/>
              </w:rPr>
            </w:pPr>
            <w:r w:rsidRPr="00B9063F">
              <w:rPr>
                <w:lang w:val="en-US"/>
              </w:rPr>
              <w:t>Annual pension accrual rate</w:t>
            </w:r>
          </w:p>
        </w:tc>
        <w:tc>
          <w:tcPr>
            <w:tcW w:w="0" w:type="auto"/>
            <w:vAlign w:val="center"/>
          </w:tcPr>
          <w:p w14:paraId="1AA63C91" w14:textId="77777777" w:rsidR="00CF68C2" w:rsidRPr="00B9063F" w:rsidRDefault="00CF68C2" w:rsidP="00A2487C">
            <w:pPr>
              <w:rPr>
                <w:lang w:val="en-US"/>
              </w:rPr>
            </w:pPr>
            <w:r w:rsidRPr="00B9063F">
              <w:rPr>
                <w:lang w:val="en-US"/>
              </w:rPr>
              <w:t>1.4% of total GP income</w:t>
            </w:r>
          </w:p>
        </w:tc>
        <w:tc>
          <w:tcPr>
            <w:tcW w:w="0" w:type="auto"/>
            <w:vAlign w:val="center"/>
          </w:tcPr>
          <w:p w14:paraId="766E3C3F" w14:textId="77777777" w:rsidR="00CF68C2" w:rsidRPr="00B9063F" w:rsidRDefault="00CF68C2" w:rsidP="00A2487C">
            <w:pPr>
              <w:rPr>
                <w:lang w:val="en-US"/>
              </w:rPr>
            </w:pPr>
            <w:r w:rsidRPr="00B9063F">
              <w:rPr>
                <w:lang w:val="en-US"/>
              </w:rPr>
              <w:t>1.87% of total GP income</w:t>
            </w:r>
          </w:p>
        </w:tc>
        <w:tc>
          <w:tcPr>
            <w:tcW w:w="0" w:type="auto"/>
            <w:vAlign w:val="center"/>
          </w:tcPr>
          <w:p w14:paraId="7E0A3837" w14:textId="77777777" w:rsidR="00CF68C2" w:rsidRPr="00B9063F" w:rsidRDefault="00CF68C2" w:rsidP="00A2487C">
            <w:pPr>
              <w:rPr>
                <w:lang w:val="en-US"/>
              </w:rPr>
            </w:pPr>
            <w:r w:rsidRPr="00B9063F">
              <w:rPr>
                <w:lang w:eastAsia="en-GB"/>
              </w:rPr>
              <w:t>1/54th of GP income in each year</w:t>
            </w:r>
          </w:p>
        </w:tc>
      </w:tr>
      <w:tr w:rsidR="00CF68C2" w:rsidRPr="00B9063F" w14:paraId="349142A3" w14:textId="77777777" w:rsidTr="00B9063F">
        <w:tc>
          <w:tcPr>
            <w:tcW w:w="0" w:type="auto"/>
            <w:vAlign w:val="center"/>
          </w:tcPr>
          <w:p w14:paraId="62465BDB" w14:textId="77777777" w:rsidR="00CF68C2" w:rsidRPr="00B9063F" w:rsidRDefault="00CF68C2" w:rsidP="00A2487C">
            <w:pPr>
              <w:rPr>
                <w:lang w:val="en-US"/>
              </w:rPr>
            </w:pPr>
            <w:r w:rsidRPr="00B9063F">
              <w:rPr>
                <w:lang w:val="en-US"/>
              </w:rPr>
              <w:t>Automatic lump sum</w:t>
            </w:r>
          </w:p>
        </w:tc>
        <w:tc>
          <w:tcPr>
            <w:tcW w:w="0" w:type="auto"/>
            <w:vAlign w:val="center"/>
          </w:tcPr>
          <w:p w14:paraId="403EBB86" w14:textId="77777777" w:rsidR="00CF68C2" w:rsidRPr="00B9063F" w:rsidRDefault="00CF68C2" w:rsidP="00A2487C">
            <w:pPr>
              <w:rPr>
                <w:lang w:val="en-US"/>
              </w:rPr>
            </w:pPr>
            <w:r w:rsidRPr="00B9063F">
              <w:rPr>
                <w:lang w:val="en-US"/>
              </w:rPr>
              <w:t>Yes</w:t>
            </w:r>
          </w:p>
        </w:tc>
        <w:tc>
          <w:tcPr>
            <w:tcW w:w="0" w:type="auto"/>
            <w:vAlign w:val="center"/>
          </w:tcPr>
          <w:p w14:paraId="41ACCAC9" w14:textId="77777777" w:rsidR="00CF68C2" w:rsidRPr="00B9063F" w:rsidRDefault="00CF68C2" w:rsidP="00A2487C">
            <w:pPr>
              <w:rPr>
                <w:lang w:val="en-US"/>
              </w:rPr>
            </w:pPr>
            <w:r w:rsidRPr="00B9063F">
              <w:rPr>
                <w:lang w:val="en-US"/>
              </w:rPr>
              <w:t>No</w:t>
            </w:r>
          </w:p>
        </w:tc>
        <w:tc>
          <w:tcPr>
            <w:tcW w:w="0" w:type="auto"/>
            <w:vAlign w:val="center"/>
          </w:tcPr>
          <w:p w14:paraId="1CEC6952" w14:textId="77777777" w:rsidR="00CF68C2" w:rsidRPr="00B9063F" w:rsidRDefault="00CF68C2" w:rsidP="00A2487C">
            <w:pPr>
              <w:rPr>
                <w:lang w:val="en-US"/>
              </w:rPr>
            </w:pPr>
            <w:r w:rsidRPr="00B9063F">
              <w:rPr>
                <w:lang w:val="en-US"/>
              </w:rPr>
              <w:t>No</w:t>
            </w:r>
          </w:p>
        </w:tc>
      </w:tr>
      <w:tr w:rsidR="00CF68C2" w:rsidRPr="00B9063F" w14:paraId="57AB858A" w14:textId="77777777" w:rsidTr="00B9063F">
        <w:tc>
          <w:tcPr>
            <w:tcW w:w="0" w:type="auto"/>
            <w:vAlign w:val="center"/>
          </w:tcPr>
          <w:p w14:paraId="43B62482" w14:textId="77777777" w:rsidR="00CF68C2" w:rsidRPr="00B9063F" w:rsidRDefault="00CF68C2" w:rsidP="00A2487C">
            <w:pPr>
              <w:rPr>
                <w:lang w:val="en-US"/>
              </w:rPr>
            </w:pPr>
            <w:r w:rsidRPr="00B9063F">
              <w:rPr>
                <w:lang w:val="en-US"/>
              </w:rPr>
              <w:t>Commuted £1/£12 lump sum</w:t>
            </w:r>
          </w:p>
        </w:tc>
        <w:tc>
          <w:tcPr>
            <w:tcW w:w="0" w:type="auto"/>
            <w:vAlign w:val="center"/>
          </w:tcPr>
          <w:p w14:paraId="3DA35908" w14:textId="77777777" w:rsidR="00CF68C2" w:rsidRPr="00B9063F" w:rsidRDefault="00CF68C2" w:rsidP="00A2487C">
            <w:pPr>
              <w:rPr>
                <w:lang w:val="en-US"/>
              </w:rPr>
            </w:pPr>
            <w:r w:rsidRPr="00B9063F">
              <w:rPr>
                <w:lang w:val="en-US"/>
              </w:rPr>
              <w:t>Yes</w:t>
            </w:r>
          </w:p>
        </w:tc>
        <w:tc>
          <w:tcPr>
            <w:tcW w:w="0" w:type="auto"/>
            <w:vAlign w:val="center"/>
          </w:tcPr>
          <w:p w14:paraId="3E9B5E86" w14:textId="77777777" w:rsidR="00CF68C2" w:rsidRPr="00B9063F" w:rsidRDefault="00CF68C2" w:rsidP="00A2487C">
            <w:pPr>
              <w:rPr>
                <w:lang w:val="en-US"/>
              </w:rPr>
            </w:pPr>
            <w:r w:rsidRPr="00B9063F">
              <w:rPr>
                <w:lang w:val="en-US"/>
              </w:rPr>
              <w:t>Yes</w:t>
            </w:r>
          </w:p>
        </w:tc>
        <w:tc>
          <w:tcPr>
            <w:tcW w:w="0" w:type="auto"/>
            <w:vAlign w:val="center"/>
          </w:tcPr>
          <w:p w14:paraId="6986139E" w14:textId="77777777" w:rsidR="00CF68C2" w:rsidRPr="00B9063F" w:rsidRDefault="00CF68C2" w:rsidP="00A2487C">
            <w:pPr>
              <w:rPr>
                <w:lang w:val="en-US"/>
              </w:rPr>
            </w:pPr>
            <w:r w:rsidRPr="00B9063F">
              <w:rPr>
                <w:lang w:val="en-US"/>
              </w:rPr>
              <w:t>Yes</w:t>
            </w:r>
          </w:p>
        </w:tc>
      </w:tr>
      <w:tr w:rsidR="00CF68C2" w:rsidRPr="00B9063F" w14:paraId="4AB71761" w14:textId="77777777" w:rsidTr="00B9063F">
        <w:tc>
          <w:tcPr>
            <w:tcW w:w="0" w:type="auto"/>
            <w:vAlign w:val="center"/>
          </w:tcPr>
          <w:p w14:paraId="6A2EE39C" w14:textId="1D9C0C0C" w:rsidR="00CF68C2" w:rsidRPr="00B9063F" w:rsidRDefault="00CF68C2" w:rsidP="00A2487C">
            <w:pPr>
              <w:rPr>
                <w:lang w:val="en-US"/>
              </w:rPr>
            </w:pPr>
            <w:r w:rsidRPr="00B9063F">
              <w:rPr>
                <w:lang w:val="en-US"/>
              </w:rPr>
              <w:t xml:space="preserve">Normal </w:t>
            </w:r>
            <w:r w:rsidR="00AE1E0D">
              <w:rPr>
                <w:lang w:val="en-US"/>
              </w:rPr>
              <w:t>p</w:t>
            </w:r>
            <w:r w:rsidRPr="00B9063F">
              <w:rPr>
                <w:lang w:val="en-US"/>
              </w:rPr>
              <w:t xml:space="preserve">ension </w:t>
            </w:r>
            <w:r w:rsidR="00AE1E0D">
              <w:rPr>
                <w:lang w:val="en-US"/>
              </w:rPr>
              <w:t>a</w:t>
            </w:r>
            <w:r w:rsidRPr="00B9063F">
              <w:rPr>
                <w:lang w:val="en-US"/>
              </w:rPr>
              <w:t>ge</w:t>
            </w:r>
          </w:p>
        </w:tc>
        <w:tc>
          <w:tcPr>
            <w:tcW w:w="0" w:type="auto"/>
            <w:vAlign w:val="center"/>
          </w:tcPr>
          <w:p w14:paraId="23DEC7C4" w14:textId="77777777" w:rsidR="00CF68C2" w:rsidRPr="00B9063F" w:rsidRDefault="00CF68C2" w:rsidP="00A2487C">
            <w:pPr>
              <w:rPr>
                <w:lang w:val="en-US"/>
              </w:rPr>
            </w:pPr>
            <w:r w:rsidRPr="00B9063F">
              <w:rPr>
                <w:lang w:val="en-US"/>
              </w:rPr>
              <w:t>60</w:t>
            </w:r>
          </w:p>
        </w:tc>
        <w:tc>
          <w:tcPr>
            <w:tcW w:w="0" w:type="auto"/>
            <w:vAlign w:val="center"/>
          </w:tcPr>
          <w:p w14:paraId="34A279DA" w14:textId="77777777" w:rsidR="00CF68C2" w:rsidRPr="00B9063F" w:rsidRDefault="00CF68C2" w:rsidP="00A2487C">
            <w:pPr>
              <w:rPr>
                <w:lang w:val="en-US"/>
              </w:rPr>
            </w:pPr>
            <w:r w:rsidRPr="00B9063F">
              <w:rPr>
                <w:lang w:val="en-US"/>
              </w:rPr>
              <w:t>65</w:t>
            </w:r>
          </w:p>
        </w:tc>
        <w:tc>
          <w:tcPr>
            <w:tcW w:w="0" w:type="auto"/>
            <w:vAlign w:val="center"/>
          </w:tcPr>
          <w:p w14:paraId="58297D41" w14:textId="00D179B8" w:rsidR="00CF68C2" w:rsidRPr="00B9063F" w:rsidRDefault="00CF68C2" w:rsidP="00A2487C">
            <w:pPr>
              <w:rPr>
                <w:lang w:val="en-US"/>
              </w:rPr>
            </w:pPr>
            <w:r w:rsidRPr="00B9063F">
              <w:rPr>
                <w:lang w:val="en-US"/>
              </w:rPr>
              <w:t xml:space="preserve">State Pension </w:t>
            </w:r>
            <w:r w:rsidR="00AE1E0D">
              <w:rPr>
                <w:lang w:val="en-US"/>
              </w:rPr>
              <w:t>a</w:t>
            </w:r>
            <w:r w:rsidRPr="00B9063F">
              <w:rPr>
                <w:lang w:val="en-US"/>
              </w:rPr>
              <w:t>ge (or 65 if SPA is before 65)</w:t>
            </w:r>
          </w:p>
        </w:tc>
      </w:tr>
      <w:tr w:rsidR="00CF68C2" w:rsidRPr="00B9063F" w14:paraId="2876F3A9" w14:textId="77777777" w:rsidTr="00B9063F">
        <w:tc>
          <w:tcPr>
            <w:tcW w:w="0" w:type="auto"/>
            <w:vAlign w:val="center"/>
          </w:tcPr>
          <w:p w14:paraId="6D08CC3C" w14:textId="77777777" w:rsidR="00CF68C2" w:rsidRPr="00B9063F" w:rsidRDefault="00CF68C2" w:rsidP="00A2487C">
            <w:pPr>
              <w:rPr>
                <w:lang w:val="en-US"/>
              </w:rPr>
            </w:pPr>
            <w:r w:rsidRPr="00B9063F">
              <w:rPr>
                <w:lang w:val="en-US"/>
              </w:rPr>
              <w:t>Practitioner pay dynamised</w:t>
            </w:r>
          </w:p>
        </w:tc>
        <w:tc>
          <w:tcPr>
            <w:tcW w:w="0" w:type="auto"/>
            <w:vAlign w:val="center"/>
          </w:tcPr>
          <w:p w14:paraId="05901E80" w14:textId="77777777" w:rsidR="00CF68C2" w:rsidRPr="00B9063F" w:rsidRDefault="00CF68C2" w:rsidP="00A2487C">
            <w:pPr>
              <w:rPr>
                <w:lang w:val="en-US"/>
              </w:rPr>
            </w:pPr>
            <w:r w:rsidRPr="00B9063F">
              <w:rPr>
                <w:lang w:val="en-US"/>
              </w:rPr>
              <w:t>Yes</w:t>
            </w:r>
          </w:p>
        </w:tc>
        <w:tc>
          <w:tcPr>
            <w:tcW w:w="0" w:type="auto"/>
            <w:vAlign w:val="center"/>
          </w:tcPr>
          <w:p w14:paraId="04EEBBFE" w14:textId="77777777" w:rsidR="00CF68C2" w:rsidRPr="00B9063F" w:rsidRDefault="00CF68C2" w:rsidP="00A2487C">
            <w:pPr>
              <w:rPr>
                <w:lang w:val="en-US"/>
              </w:rPr>
            </w:pPr>
            <w:r w:rsidRPr="00B9063F">
              <w:rPr>
                <w:lang w:val="en-US"/>
              </w:rPr>
              <w:t>Yes</w:t>
            </w:r>
          </w:p>
        </w:tc>
        <w:tc>
          <w:tcPr>
            <w:tcW w:w="0" w:type="auto"/>
            <w:vAlign w:val="center"/>
          </w:tcPr>
          <w:p w14:paraId="55AEA82F" w14:textId="77777777" w:rsidR="00CF68C2" w:rsidRPr="00B9063F" w:rsidRDefault="00CF68C2" w:rsidP="00A2487C">
            <w:pPr>
              <w:rPr>
                <w:lang w:val="en-US"/>
              </w:rPr>
            </w:pPr>
            <w:r w:rsidRPr="00B9063F">
              <w:rPr>
                <w:lang w:val="en-US"/>
              </w:rPr>
              <w:t>No</w:t>
            </w:r>
          </w:p>
        </w:tc>
      </w:tr>
      <w:tr w:rsidR="00CF68C2" w:rsidRPr="00B9063F" w14:paraId="7CB71CA5" w14:textId="77777777" w:rsidTr="00B9063F">
        <w:tc>
          <w:tcPr>
            <w:tcW w:w="0" w:type="auto"/>
            <w:vAlign w:val="center"/>
          </w:tcPr>
          <w:p w14:paraId="766E530A" w14:textId="77777777" w:rsidR="00CF68C2" w:rsidRPr="00B9063F" w:rsidRDefault="00CF68C2" w:rsidP="00A2487C">
            <w:pPr>
              <w:rPr>
                <w:lang w:val="en-US"/>
              </w:rPr>
            </w:pPr>
            <w:r w:rsidRPr="00B9063F">
              <w:rPr>
                <w:lang w:val="en-US"/>
              </w:rPr>
              <w:t>Practitioner flexibilities</w:t>
            </w:r>
          </w:p>
        </w:tc>
        <w:tc>
          <w:tcPr>
            <w:tcW w:w="0" w:type="auto"/>
            <w:vAlign w:val="center"/>
          </w:tcPr>
          <w:p w14:paraId="01748CC4" w14:textId="77777777" w:rsidR="00CF68C2" w:rsidRPr="00B9063F" w:rsidRDefault="00CF68C2" w:rsidP="00A2487C">
            <w:pPr>
              <w:rPr>
                <w:lang w:val="en-US"/>
              </w:rPr>
            </w:pPr>
            <w:r w:rsidRPr="00B9063F">
              <w:rPr>
                <w:lang w:val="en-US"/>
              </w:rPr>
              <w:t>Yes</w:t>
            </w:r>
          </w:p>
        </w:tc>
        <w:tc>
          <w:tcPr>
            <w:tcW w:w="0" w:type="auto"/>
            <w:vAlign w:val="center"/>
          </w:tcPr>
          <w:p w14:paraId="6F48DE7E" w14:textId="77777777" w:rsidR="00CF68C2" w:rsidRPr="00B9063F" w:rsidRDefault="00CF68C2" w:rsidP="00A2487C">
            <w:pPr>
              <w:rPr>
                <w:lang w:val="en-US"/>
              </w:rPr>
            </w:pPr>
            <w:r w:rsidRPr="00B9063F">
              <w:rPr>
                <w:lang w:val="en-US"/>
              </w:rPr>
              <w:t>Yes</w:t>
            </w:r>
          </w:p>
        </w:tc>
        <w:tc>
          <w:tcPr>
            <w:tcW w:w="0" w:type="auto"/>
            <w:vAlign w:val="center"/>
          </w:tcPr>
          <w:p w14:paraId="598C76D1" w14:textId="77777777" w:rsidR="00CF68C2" w:rsidRPr="00B9063F" w:rsidRDefault="00CF68C2" w:rsidP="00A2487C">
            <w:pPr>
              <w:rPr>
                <w:lang w:val="en-US"/>
              </w:rPr>
            </w:pPr>
            <w:r w:rsidRPr="00B9063F">
              <w:rPr>
                <w:lang w:val="en-US"/>
              </w:rPr>
              <w:t>No</w:t>
            </w:r>
          </w:p>
        </w:tc>
      </w:tr>
      <w:tr w:rsidR="00CF68C2" w:rsidRPr="00B9063F" w14:paraId="70766C49" w14:textId="77777777" w:rsidTr="00B9063F">
        <w:tc>
          <w:tcPr>
            <w:tcW w:w="0" w:type="auto"/>
            <w:vAlign w:val="center"/>
          </w:tcPr>
          <w:p w14:paraId="17D2D54A" w14:textId="77777777" w:rsidR="00CF68C2" w:rsidRPr="00B9063F" w:rsidRDefault="00CF68C2" w:rsidP="00A2487C">
            <w:pPr>
              <w:rPr>
                <w:lang w:val="en-US"/>
              </w:rPr>
            </w:pPr>
            <w:r w:rsidRPr="00B9063F">
              <w:rPr>
                <w:lang w:val="en-US"/>
              </w:rPr>
              <w:t>Pension account revalued</w:t>
            </w:r>
          </w:p>
        </w:tc>
        <w:tc>
          <w:tcPr>
            <w:tcW w:w="0" w:type="auto"/>
            <w:vAlign w:val="center"/>
          </w:tcPr>
          <w:p w14:paraId="0E4D285D" w14:textId="77777777" w:rsidR="00CF68C2" w:rsidRPr="00B9063F" w:rsidRDefault="00CF68C2" w:rsidP="00A2487C">
            <w:pPr>
              <w:rPr>
                <w:lang w:val="en-US"/>
              </w:rPr>
            </w:pPr>
            <w:r w:rsidRPr="00B9063F">
              <w:rPr>
                <w:lang w:val="en-US"/>
              </w:rPr>
              <w:t>No</w:t>
            </w:r>
          </w:p>
        </w:tc>
        <w:tc>
          <w:tcPr>
            <w:tcW w:w="0" w:type="auto"/>
            <w:vAlign w:val="center"/>
          </w:tcPr>
          <w:p w14:paraId="41123F44" w14:textId="77777777" w:rsidR="00CF68C2" w:rsidRPr="00B9063F" w:rsidRDefault="00CF68C2" w:rsidP="00A2487C">
            <w:pPr>
              <w:rPr>
                <w:lang w:val="en-US"/>
              </w:rPr>
            </w:pPr>
            <w:r w:rsidRPr="00B9063F">
              <w:rPr>
                <w:lang w:val="en-US"/>
              </w:rPr>
              <w:t>No</w:t>
            </w:r>
          </w:p>
        </w:tc>
        <w:tc>
          <w:tcPr>
            <w:tcW w:w="0" w:type="auto"/>
            <w:vAlign w:val="center"/>
          </w:tcPr>
          <w:p w14:paraId="7411F87B" w14:textId="77777777" w:rsidR="00CF68C2" w:rsidRPr="00B9063F" w:rsidRDefault="00CF68C2" w:rsidP="00A2487C">
            <w:pPr>
              <w:rPr>
                <w:lang w:val="en-US"/>
              </w:rPr>
            </w:pPr>
            <w:r w:rsidRPr="00B9063F">
              <w:rPr>
                <w:lang w:val="en-US"/>
              </w:rPr>
              <w:t>Yes</w:t>
            </w:r>
          </w:p>
        </w:tc>
      </w:tr>
      <w:tr w:rsidR="00CF68C2" w:rsidRPr="00B9063F" w14:paraId="74ED1192" w14:textId="77777777" w:rsidTr="00B9063F">
        <w:tc>
          <w:tcPr>
            <w:tcW w:w="0" w:type="auto"/>
            <w:vAlign w:val="center"/>
          </w:tcPr>
          <w:p w14:paraId="0A25120D" w14:textId="77777777" w:rsidR="00CF68C2" w:rsidRPr="00B9063F" w:rsidRDefault="00CF68C2" w:rsidP="00A2487C">
            <w:pPr>
              <w:rPr>
                <w:lang w:val="en-US"/>
              </w:rPr>
            </w:pPr>
            <w:r w:rsidRPr="00B9063F">
              <w:rPr>
                <w:lang w:val="en-US"/>
              </w:rPr>
              <w:t>Minimum joining age</w:t>
            </w:r>
          </w:p>
        </w:tc>
        <w:tc>
          <w:tcPr>
            <w:tcW w:w="0" w:type="auto"/>
            <w:vAlign w:val="center"/>
          </w:tcPr>
          <w:p w14:paraId="4B3234FE" w14:textId="77777777" w:rsidR="00CF68C2" w:rsidRPr="00B9063F" w:rsidRDefault="00CF68C2" w:rsidP="00A2487C">
            <w:pPr>
              <w:rPr>
                <w:lang w:val="en-US"/>
              </w:rPr>
            </w:pPr>
            <w:r w:rsidRPr="00B9063F">
              <w:rPr>
                <w:lang w:val="en-US"/>
              </w:rPr>
              <w:t>16</w:t>
            </w:r>
          </w:p>
        </w:tc>
        <w:tc>
          <w:tcPr>
            <w:tcW w:w="0" w:type="auto"/>
            <w:vAlign w:val="center"/>
          </w:tcPr>
          <w:p w14:paraId="6027DDEC" w14:textId="77777777" w:rsidR="00CF68C2" w:rsidRPr="00B9063F" w:rsidRDefault="00CF68C2" w:rsidP="00A2487C">
            <w:pPr>
              <w:rPr>
                <w:lang w:val="en-US"/>
              </w:rPr>
            </w:pPr>
            <w:r w:rsidRPr="00B9063F">
              <w:rPr>
                <w:lang w:val="en-US"/>
              </w:rPr>
              <w:t>16</w:t>
            </w:r>
          </w:p>
        </w:tc>
        <w:tc>
          <w:tcPr>
            <w:tcW w:w="0" w:type="auto"/>
            <w:vAlign w:val="center"/>
          </w:tcPr>
          <w:p w14:paraId="747984EB" w14:textId="77777777" w:rsidR="00CF68C2" w:rsidRPr="00B9063F" w:rsidRDefault="00CF68C2" w:rsidP="00A2487C">
            <w:pPr>
              <w:rPr>
                <w:lang w:val="en-US"/>
              </w:rPr>
            </w:pPr>
            <w:r w:rsidRPr="00B9063F">
              <w:rPr>
                <w:lang w:val="en-US"/>
              </w:rPr>
              <w:t>16</w:t>
            </w:r>
          </w:p>
        </w:tc>
      </w:tr>
      <w:tr w:rsidR="00CF68C2" w:rsidRPr="00B9063F" w14:paraId="1A86DFC4" w14:textId="77777777" w:rsidTr="00B9063F">
        <w:tc>
          <w:tcPr>
            <w:tcW w:w="0" w:type="auto"/>
            <w:vAlign w:val="center"/>
          </w:tcPr>
          <w:p w14:paraId="45C804F3" w14:textId="77777777" w:rsidR="00CF68C2" w:rsidRPr="00B9063F" w:rsidRDefault="00CF68C2" w:rsidP="00A2487C">
            <w:pPr>
              <w:rPr>
                <w:lang w:val="en-US"/>
              </w:rPr>
            </w:pPr>
            <w:r w:rsidRPr="00B9063F">
              <w:rPr>
                <w:lang w:val="en-US"/>
              </w:rPr>
              <w:t>Maximum age</w:t>
            </w:r>
          </w:p>
        </w:tc>
        <w:tc>
          <w:tcPr>
            <w:tcW w:w="0" w:type="auto"/>
            <w:vAlign w:val="center"/>
          </w:tcPr>
          <w:p w14:paraId="2572C24F" w14:textId="77777777" w:rsidR="00CF68C2" w:rsidRPr="00B9063F" w:rsidRDefault="00CF68C2" w:rsidP="00A2487C">
            <w:pPr>
              <w:rPr>
                <w:lang w:val="en-US"/>
              </w:rPr>
            </w:pPr>
            <w:r w:rsidRPr="00B9063F">
              <w:rPr>
                <w:lang w:val="en-US"/>
              </w:rPr>
              <w:t>75</w:t>
            </w:r>
          </w:p>
        </w:tc>
        <w:tc>
          <w:tcPr>
            <w:tcW w:w="0" w:type="auto"/>
            <w:vAlign w:val="center"/>
          </w:tcPr>
          <w:p w14:paraId="3E9516FB" w14:textId="77777777" w:rsidR="00CF68C2" w:rsidRPr="00B9063F" w:rsidRDefault="00CF68C2" w:rsidP="00A2487C">
            <w:pPr>
              <w:rPr>
                <w:lang w:val="en-US"/>
              </w:rPr>
            </w:pPr>
            <w:r w:rsidRPr="00B9063F">
              <w:rPr>
                <w:lang w:val="en-US"/>
              </w:rPr>
              <w:t>75</w:t>
            </w:r>
          </w:p>
        </w:tc>
        <w:tc>
          <w:tcPr>
            <w:tcW w:w="0" w:type="auto"/>
            <w:vAlign w:val="center"/>
          </w:tcPr>
          <w:p w14:paraId="789F838E" w14:textId="77777777" w:rsidR="00CF68C2" w:rsidRPr="00B9063F" w:rsidRDefault="00CF68C2" w:rsidP="00A2487C">
            <w:pPr>
              <w:rPr>
                <w:lang w:val="en-US"/>
              </w:rPr>
            </w:pPr>
            <w:r w:rsidRPr="00B9063F">
              <w:rPr>
                <w:lang w:val="en-US"/>
              </w:rPr>
              <w:t>75</w:t>
            </w:r>
          </w:p>
        </w:tc>
      </w:tr>
      <w:tr w:rsidR="00CF68C2" w:rsidRPr="00B9063F" w14:paraId="5C51FF55" w14:textId="77777777" w:rsidTr="00B9063F">
        <w:tc>
          <w:tcPr>
            <w:tcW w:w="0" w:type="auto"/>
            <w:vAlign w:val="center"/>
          </w:tcPr>
          <w:p w14:paraId="43431B60" w14:textId="77777777" w:rsidR="00CF68C2" w:rsidRPr="00B9063F" w:rsidRDefault="00CF68C2" w:rsidP="00A2487C">
            <w:pPr>
              <w:rPr>
                <w:lang w:val="en-US"/>
              </w:rPr>
            </w:pPr>
            <w:r w:rsidRPr="00B9063F">
              <w:rPr>
                <w:lang w:val="en-US"/>
              </w:rPr>
              <w:t>Maximum calendar membership</w:t>
            </w:r>
          </w:p>
        </w:tc>
        <w:tc>
          <w:tcPr>
            <w:tcW w:w="0" w:type="auto"/>
            <w:vAlign w:val="center"/>
          </w:tcPr>
          <w:p w14:paraId="007DFC0F" w14:textId="77777777" w:rsidR="00CF68C2" w:rsidRPr="00B9063F" w:rsidRDefault="00CF68C2" w:rsidP="00A2487C">
            <w:pPr>
              <w:rPr>
                <w:lang w:val="en-US"/>
              </w:rPr>
            </w:pPr>
            <w:r w:rsidRPr="00B9063F">
              <w:rPr>
                <w:lang w:val="en-US"/>
              </w:rPr>
              <w:t>45 years</w:t>
            </w:r>
          </w:p>
        </w:tc>
        <w:tc>
          <w:tcPr>
            <w:tcW w:w="0" w:type="auto"/>
            <w:vAlign w:val="center"/>
          </w:tcPr>
          <w:p w14:paraId="7C3B782E" w14:textId="77777777" w:rsidR="00CF68C2" w:rsidRPr="00B9063F" w:rsidRDefault="00CF68C2" w:rsidP="00A2487C">
            <w:pPr>
              <w:rPr>
                <w:lang w:val="en-US"/>
              </w:rPr>
            </w:pPr>
            <w:r w:rsidRPr="00B9063F">
              <w:rPr>
                <w:lang w:val="en-US"/>
              </w:rPr>
              <w:t>45 years</w:t>
            </w:r>
          </w:p>
        </w:tc>
        <w:tc>
          <w:tcPr>
            <w:tcW w:w="0" w:type="auto"/>
            <w:vAlign w:val="center"/>
          </w:tcPr>
          <w:p w14:paraId="107E676A" w14:textId="77777777" w:rsidR="00CF68C2" w:rsidRPr="00B9063F" w:rsidRDefault="00CF68C2" w:rsidP="00A2487C">
            <w:pPr>
              <w:rPr>
                <w:lang w:val="en-US"/>
              </w:rPr>
            </w:pPr>
            <w:r w:rsidRPr="00B9063F">
              <w:rPr>
                <w:lang w:val="en-US"/>
              </w:rPr>
              <w:t>No maximum</w:t>
            </w:r>
          </w:p>
        </w:tc>
      </w:tr>
      <w:tr w:rsidR="00CF68C2" w:rsidRPr="00B9063F" w14:paraId="7C7E2E5B" w14:textId="77777777" w:rsidTr="00B9063F">
        <w:tc>
          <w:tcPr>
            <w:tcW w:w="0" w:type="auto"/>
            <w:vAlign w:val="center"/>
          </w:tcPr>
          <w:p w14:paraId="50BD5810" w14:textId="77777777" w:rsidR="00CF68C2" w:rsidRPr="00B9063F" w:rsidRDefault="00CF68C2" w:rsidP="00A2487C">
            <w:pPr>
              <w:rPr>
                <w:lang w:val="en-US"/>
              </w:rPr>
            </w:pPr>
            <w:r w:rsidRPr="00B9063F">
              <w:rPr>
                <w:lang w:val="en-US"/>
              </w:rPr>
              <w:t>Practitioner tiered employee contribution rate</w:t>
            </w:r>
          </w:p>
        </w:tc>
        <w:tc>
          <w:tcPr>
            <w:tcW w:w="0" w:type="auto"/>
            <w:vAlign w:val="center"/>
          </w:tcPr>
          <w:p w14:paraId="0AE84524" w14:textId="77777777" w:rsidR="00CF68C2" w:rsidRPr="00B9063F" w:rsidRDefault="00CF68C2" w:rsidP="00A2487C">
            <w:pPr>
              <w:rPr>
                <w:lang w:val="en-US"/>
              </w:rPr>
            </w:pPr>
            <w:r w:rsidRPr="00B9063F">
              <w:rPr>
                <w:lang w:val="en-US"/>
              </w:rPr>
              <w:t>Based on total GP pensionable income in year</w:t>
            </w:r>
          </w:p>
        </w:tc>
        <w:tc>
          <w:tcPr>
            <w:tcW w:w="0" w:type="auto"/>
            <w:vAlign w:val="center"/>
          </w:tcPr>
          <w:p w14:paraId="0BB13C11" w14:textId="77777777" w:rsidR="00CF68C2" w:rsidRPr="00B9063F" w:rsidRDefault="00CF68C2" w:rsidP="00A2487C">
            <w:pPr>
              <w:rPr>
                <w:lang w:val="en-US"/>
              </w:rPr>
            </w:pPr>
            <w:r w:rsidRPr="00B9063F">
              <w:rPr>
                <w:lang w:val="en-US"/>
              </w:rPr>
              <w:t>Based on total GP pensionable income in year</w:t>
            </w:r>
          </w:p>
        </w:tc>
        <w:tc>
          <w:tcPr>
            <w:tcW w:w="0" w:type="auto"/>
            <w:vAlign w:val="center"/>
          </w:tcPr>
          <w:p w14:paraId="2959FE51" w14:textId="77777777" w:rsidR="00CF68C2" w:rsidRPr="00B9063F" w:rsidRDefault="00CF68C2" w:rsidP="00A2487C">
            <w:pPr>
              <w:rPr>
                <w:lang w:val="en-US"/>
              </w:rPr>
            </w:pPr>
            <w:r w:rsidRPr="00B9063F">
              <w:rPr>
                <w:lang w:val="en-US"/>
              </w:rPr>
              <w:t>Based on annualised GP pensionable income in year</w:t>
            </w:r>
          </w:p>
        </w:tc>
      </w:tr>
      <w:tr w:rsidR="00CF68C2" w:rsidRPr="00B9063F" w14:paraId="6FB79056" w14:textId="77777777" w:rsidTr="00B9063F">
        <w:tc>
          <w:tcPr>
            <w:tcW w:w="0" w:type="auto"/>
            <w:vAlign w:val="center"/>
          </w:tcPr>
          <w:p w14:paraId="0FC55D76" w14:textId="39408160" w:rsidR="00CF68C2" w:rsidRPr="00B9063F" w:rsidRDefault="00CF68C2" w:rsidP="00A2487C">
            <w:pPr>
              <w:rPr>
                <w:lang w:val="en-US"/>
              </w:rPr>
            </w:pPr>
            <w:r w:rsidRPr="00B9063F">
              <w:rPr>
                <w:lang w:val="en-US"/>
              </w:rPr>
              <w:t xml:space="preserve">Concurrent </w:t>
            </w:r>
            <w:r w:rsidR="00243A7A">
              <w:rPr>
                <w:lang w:val="en-US"/>
              </w:rPr>
              <w:t>o</w:t>
            </w:r>
            <w:r w:rsidRPr="00B9063F">
              <w:rPr>
                <w:lang w:val="en-US"/>
              </w:rPr>
              <w:t>fficer service pensionable</w:t>
            </w:r>
          </w:p>
        </w:tc>
        <w:tc>
          <w:tcPr>
            <w:tcW w:w="0" w:type="auto"/>
            <w:vAlign w:val="center"/>
          </w:tcPr>
          <w:p w14:paraId="219F29D9" w14:textId="77777777" w:rsidR="00CF68C2" w:rsidRPr="00B9063F" w:rsidRDefault="00CF68C2" w:rsidP="00A2487C">
            <w:pPr>
              <w:rPr>
                <w:lang w:val="en-US"/>
              </w:rPr>
            </w:pPr>
            <w:r w:rsidRPr="00B9063F">
              <w:rPr>
                <w:lang w:val="en-US"/>
              </w:rPr>
              <w:t>Yes</w:t>
            </w:r>
          </w:p>
        </w:tc>
        <w:tc>
          <w:tcPr>
            <w:tcW w:w="0" w:type="auto"/>
            <w:vAlign w:val="center"/>
          </w:tcPr>
          <w:p w14:paraId="72152339" w14:textId="77777777" w:rsidR="00CF68C2" w:rsidRPr="00B9063F" w:rsidRDefault="00CF68C2" w:rsidP="00A2487C">
            <w:pPr>
              <w:rPr>
                <w:lang w:val="en-US"/>
              </w:rPr>
            </w:pPr>
            <w:r w:rsidRPr="00B9063F">
              <w:rPr>
                <w:lang w:val="en-US"/>
              </w:rPr>
              <w:t>Yes</w:t>
            </w:r>
          </w:p>
        </w:tc>
        <w:tc>
          <w:tcPr>
            <w:tcW w:w="0" w:type="auto"/>
            <w:vAlign w:val="center"/>
          </w:tcPr>
          <w:p w14:paraId="2FF54728" w14:textId="77777777" w:rsidR="00CF68C2" w:rsidRPr="00B9063F" w:rsidRDefault="00CF68C2" w:rsidP="00A2487C">
            <w:pPr>
              <w:rPr>
                <w:lang w:val="en-US"/>
              </w:rPr>
            </w:pPr>
            <w:r w:rsidRPr="00B9063F">
              <w:rPr>
                <w:lang w:val="en-US"/>
              </w:rPr>
              <w:t>Yes</w:t>
            </w:r>
          </w:p>
        </w:tc>
      </w:tr>
    </w:tbl>
    <w:p w14:paraId="70292608" w14:textId="77777777" w:rsidR="00CF68C2" w:rsidRDefault="00CF68C2" w:rsidP="00A2487C">
      <w:pPr>
        <w:rPr>
          <w:lang w:eastAsia="en-GB"/>
        </w:rPr>
      </w:pPr>
    </w:p>
    <w:p w14:paraId="27C9187B" w14:textId="77777777" w:rsidR="00CF68C2" w:rsidRDefault="00CF68C2" w:rsidP="00A2487C">
      <w:pPr>
        <w:rPr>
          <w:lang w:eastAsia="en-GB"/>
        </w:rPr>
      </w:pPr>
      <w:proofErr w:type="gramStart"/>
      <w:r w:rsidRPr="00314CD7">
        <w:rPr>
          <w:lang w:eastAsia="en-GB"/>
        </w:rPr>
        <w:t>The majority of</w:t>
      </w:r>
      <w:proofErr w:type="gramEnd"/>
      <w:r w:rsidRPr="00314CD7">
        <w:rPr>
          <w:lang w:eastAsia="en-GB"/>
        </w:rPr>
        <w:t xml:space="preserve"> GPs are transition members. That is, they have a mixture of 1995 Section and 2015 Scheme membership or 2008 Section and 2015 Scheme membership. </w:t>
      </w:r>
    </w:p>
    <w:p w14:paraId="68BCDF7A" w14:textId="77777777" w:rsidR="00CF68C2" w:rsidRDefault="00CF68C2" w:rsidP="00A2487C">
      <w:pPr>
        <w:rPr>
          <w:lang w:eastAsia="en-GB"/>
        </w:rPr>
      </w:pPr>
    </w:p>
    <w:p w14:paraId="30D63F63" w14:textId="4FDA5E88" w:rsidR="00CF68C2" w:rsidRDefault="00CF68C2" w:rsidP="00714D73">
      <w:r>
        <w:t>W</w:t>
      </w:r>
      <w:r w:rsidRPr="005F1623">
        <w:t xml:space="preserve">hereas </w:t>
      </w:r>
      <w:r>
        <w:t xml:space="preserve">1995 and 2008 Section </w:t>
      </w:r>
      <w:r w:rsidR="00243A7A">
        <w:t>o</w:t>
      </w:r>
      <w:r>
        <w:t xml:space="preserve">fficer NHS pension </w:t>
      </w:r>
      <w:r w:rsidRPr="005F1623">
        <w:t xml:space="preserve">benefits are based on </w:t>
      </w:r>
      <w:r>
        <w:t xml:space="preserve">pensionable service and </w:t>
      </w:r>
      <w:r w:rsidRPr="005F1623">
        <w:t xml:space="preserve">the salary at </w:t>
      </w:r>
      <w:r>
        <w:t>(</w:t>
      </w:r>
      <w:r w:rsidRPr="005F1623">
        <w:t>or near</w:t>
      </w:r>
      <w:r>
        <w:t>)</w:t>
      </w:r>
      <w:r w:rsidRPr="005F1623">
        <w:t xml:space="preserve"> retiremen</w:t>
      </w:r>
      <w:r>
        <w:t xml:space="preserve">t, 1995 and 2008 Section GP pension </w:t>
      </w:r>
      <w:r w:rsidRPr="005F1623">
        <w:t xml:space="preserve">benefits </w:t>
      </w:r>
      <w:r>
        <w:lastRenderedPageBreak/>
        <w:t xml:space="preserve">are based </w:t>
      </w:r>
      <w:r w:rsidRPr="005F1623">
        <w:t xml:space="preserve">on their total </w:t>
      </w:r>
      <w:r>
        <w:t xml:space="preserve">GP pensionable </w:t>
      </w:r>
      <w:r w:rsidRPr="005F1623">
        <w:t>earnings</w:t>
      </w:r>
      <w:r>
        <w:t>.</w:t>
      </w:r>
      <w:r w:rsidRPr="005F1623">
        <w:t xml:space="preserve"> Earlier </w:t>
      </w:r>
      <w:r>
        <w:t xml:space="preserve">GP pensionable </w:t>
      </w:r>
      <w:r w:rsidRPr="005F1623">
        <w:t xml:space="preserve">earnings are uprated </w:t>
      </w:r>
      <w:r>
        <w:t xml:space="preserve">(e.g. dynamised) </w:t>
      </w:r>
      <w:r w:rsidRPr="005F1623">
        <w:t>to keep their va</w:t>
      </w:r>
      <w:r>
        <w:t>lue up to date in actual terms.</w:t>
      </w:r>
    </w:p>
    <w:p w14:paraId="264A7A4E" w14:textId="77777777" w:rsidR="00CF68C2" w:rsidRDefault="00CF68C2" w:rsidP="00A2487C">
      <w:pPr>
        <w:pStyle w:val="ListParagraph"/>
      </w:pPr>
    </w:p>
    <w:p w14:paraId="1242C4CD" w14:textId="14FAC29E" w:rsidR="00CF68C2" w:rsidRDefault="00CF68C2" w:rsidP="00AE059C">
      <w:r w:rsidRPr="005F1623">
        <w:t xml:space="preserve">Many </w:t>
      </w:r>
      <w:r>
        <w:t xml:space="preserve">1995 and 2008 Section GPs </w:t>
      </w:r>
      <w:r w:rsidRPr="005F1623">
        <w:t xml:space="preserve">also have </w:t>
      </w:r>
      <w:r w:rsidR="00243A7A">
        <w:t>o</w:t>
      </w:r>
      <w:r>
        <w:t xml:space="preserve">fficer pensionable service which can, in certain circumstances under the flexibilities, be converted to </w:t>
      </w:r>
      <w:r w:rsidR="00243A7A">
        <w:t>p</w:t>
      </w:r>
      <w:r>
        <w:t xml:space="preserve">ractitioner (GP) </w:t>
      </w:r>
      <w:r w:rsidRPr="005F1623">
        <w:t xml:space="preserve">service </w:t>
      </w:r>
      <w:r>
        <w:t xml:space="preserve">if it results in more beneficial pension benefits. </w:t>
      </w:r>
      <w:r w:rsidRPr="00314CD7">
        <w:t xml:space="preserve">Flexibilities mean that the GP will be awarded the most </w:t>
      </w:r>
      <w:r w:rsidR="00FA1355" w:rsidRPr="00314CD7">
        <w:t>favourable</w:t>
      </w:r>
      <w:r w:rsidRPr="00314CD7">
        <w:t xml:space="preserve"> pension by converting eligible </w:t>
      </w:r>
      <w:r w:rsidR="00243A7A">
        <w:t>o</w:t>
      </w:r>
      <w:r w:rsidRPr="00314CD7">
        <w:t xml:space="preserve">fficer service to </w:t>
      </w:r>
      <w:r w:rsidR="00243A7A">
        <w:t>p</w:t>
      </w:r>
      <w:r w:rsidRPr="00314CD7">
        <w:t>ractitioner (GP).</w:t>
      </w:r>
      <w:r>
        <w:t xml:space="preserve"> </w:t>
      </w:r>
    </w:p>
    <w:p w14:paraId="2F99AF50" w14:textId="77777777" w:rsidR="00CF68C2" w:rsidRDefault="00CF68C2" w:rsidP="00A2487C">
      <w:pPr>
        <w:pStyle w:val="TableBody"/>
      </w:pPr>
    </w:p>
    <w:p w14:paraId="35E74BEE" w14:textId="1E699D84" w:rsidR="00CF68C2" w:rsidRDefault="00CF68C2" w:rsidP="00AE059C">
      <w:r>
        <w:t xml:space="preserve">The scenarios where </w:t>
      </w:r>
      <w:r w:rsidR="00243A7A">
        <w:t>o</w:t>
      </w:r>
      <w:r>
        <w:t xml:space="preserve">fficer service may convert to </w:t>
      </w:r>
      <w:r w:rsidR="00243A7A">
        <w:t>p</w:t>
      </w:r>
      <w:r>
        <w:t>ractitioner or be afforded an uplift are as follows:</w:t>
      </w:r>
    </w:p>
    <w:p w14:paraId="07AE6A83" w14:textId="77777777" w:rsidR="00FD7B30" w:rsidRDefault="00FD7B30" w:rsidP="00AE059C"/>
    <w:p w14:paraId="0558C853" w14:textId="61DC6579" w:rsidR="00CF68C2" w:rsidRDefault="00CF68C2" w:rsidP="006154DC">
      <w:pPr>
        <w:pStyle w:val="ListParagraph"/>
        <w:numPr>
          <w:ilvl w:val="0"/>
          <w:numId w:val="4"/>
        </w:numPr>
      </w:pPr>
      <w:r w:rsidRPr="006154DC">
        <w:rPr>
          <w:iCs/>
        </w:rPr>
        <w:t xml:space="preserve">Pre-Practitioner </w:t>
      </w:r>
      <w:r w:rsidR="00243A7A">
        <w:rPr>
          <w:iCs/>
        </w:rPr>
        <w:t>o</w:t>
      </w:r>
      <w:r w:rsidRPr="006154DC">
        <w:rPr>
          <w:iCs/>
        </w:rPr>
        <w:t>fficer service</w:t>
      </w:r>
      <w:r w:rsidRPr="005F1623">
        <w:t xml:space="preserve"> – this is common for GP</w:t>
      </w:r>
      <w:r>
        <w:t>s</w:t>
      </w:r>
      <w:r w:rsidRPr="005F1623">
        <w:t xml:space="preserve"> who</w:t>
      </w:r>
      <w:r w:rsidR="00FD7B30">
        <w:t>se</w:t>
      </w:r>
      <w:r w:rsidRPr="005F1623">
        <w:t xml:space="preserve"> training normally includes periods spent </w:t>
      </w:r>
      <w:r>
        <w:t xml:space="preserve">in a </w:t>
      </w:r>
      <w:r w:rsidRPr="005F1623">
        <w:t>hospital.</w:t>
      </w:r>
    </w:p>
    <w:p w14:paraId="57E13195" w14:textId="77777777" w:rsidR="00FD7B30" w:rsidRPr="005F1623" w:rsidRDefault="00FD7B30" w:rsidP="00FD7B30">
      <w:pPr>
        <w:pStyle w:val="ListParagraph"/>
      </w:pPr>
    </w:p>
    <w:p w14:paraId="3A09C9FB" w14:textId="2F0898D2" w:rsidR="00CF68C2" w:rsidRDefault="00CF68C2" w:rsidP="006154DC">
      <w:pPr>
        <w:pStyle w:val="ListParagraph"/>
        <w:numPr>
          <w:ilvl w:val="0"/>
          <w:numId w:val="4"/>
        </w:numPr>
      </w:pPr>
      <w:r w:rsidRPr="006154DC">
        <w:rPr>
          <w:iCs/>
        </w:rPr>
        <w:t xml:space="preserve">Concurrent </w:t>
      </w:r>
      <w:r w:rsidR="00243A7A">
        <w:rPr>
          <w:iCs/>
        </w:rPr>
        <w:t>o</w:t>
      </w:r>
      <w:r w:rsidRPr="006154DC">
        <w:rPr>
          <w:iCs/>
        </w:rPr>
        <w:t>fficer service</w:t>
      </w:r>
      <w:r w:rsidRPr="005F1623">
        <w:t xml:space="preserve"> – </w:t>
      </w:r>
      <w:r>
        <w:t>O</w:t>
      </w:r>
      <w:r w:rsidRPr="005F1623">
        <w:t xml:space="preserve">fficer service that runs concurrently with </w:t>
      </w:r>
      <w:r w:rsidR="00243A7A">
        <w:t>p</w:t>
      </w:r>
      <w:r w:rsidRPr="005F1623">
        <w:t>ractitioner service</w:t>
      </w:r>
      <w:r>
        <w:t xml:space="preserve">, </w:t>
      </w:r>
      <w:r w:rsidR="006154DC">
        <w:t xml:space="preserve">that is, </w:t>
      </w:r>
      <w:r w:rsidRPr="005F1623">
        <w:t xml:space="preserve">a GP who also works </w:t>
      </w:r>
      <w:r>
        <w:t xml:space="preserve">part-time hospital </w:t>
      </w:r>
      <w:r w:rsidRPr="005F1623">
        <w:t>sessions</w:t>
      </w:r>
      <w:r>
        <w:t>.</w:t>
      </w:r>
    </w:p>
    <w:p w14:paraId="68E54A02" w14:textId="77777777" w:rsidR="00FD7B30" w:rsidRDefault="00FD7B30" w:rsidP="00FD7B30">
      <w:pPr>
        <w:pStyle w:val="ListParagraph"/>
      </w:pPr>
    </w:p>
    <w:p w14:paraId="03EAFC7F" w14:textId="77777777" w:rsidR="00FD7B30" w:rsidRDefault="00FD7B30" w:rsidP="00FD7B30">
      <w:pPr>
        <w:pStyle w:val="ListParagraph"/>
      </w:pPr>
    </w:p>
    <w:p w14:paraId="24967402" w14:textId="71C75C07" w:rsidR="00CF68C2" w:rsidRDefault="00CF68C2" w:rsidP="006154DC">
      <w:pPr>
        <w:pStyle w:val="ListParagraph"/>
        <w:numPr>
          <w:ilvl w:val="0"/>
          <w:numId w:val="4"/>
        </w:numPr>
      </w:pPr>
      <w:r w:rsidRPr="005F1623">
        <w:t xml:space="preserve">Sandwiched </w:t>
      </w:r>
      <w:r w:rsidR="00243A7A">
        <w:t>o</w:t>
      </w:r>
      <w:r w:rsidRPr="005F1623">
        <w:t xml:space="preserve">fficer service – one or more periods of </w:t>
      </w:r>
      <w:r w:rsidR="00243A7A">
        <w:t>o</w:t>
      </w:r>
      <w:r w:rsidRPr="005F1623">
        <w:t xml:space="preserve">fficer service that is not concurrent with any </w:t>
      </w:r>
      <w:r w:rsidR="00243A7A">
        <w:t>p</w:t>
      </w:r>
      <w:r w:rsidRPr="005F1623">
        <w:t xml:space="preserve">ractitioner but is both preceded and followed by one or more periods of </w:t>
      </w:r>
      <w:r w:rsidR="00C13907">
        <w:t>Pr</w:t>
      </w:r>
      <w:r w:rsidR="00C13907" w:rsidRPr="005F1623">
        <w:t>actitioner</w:t>
      </w:r>
      <w:r w:rsidRPr="005F1623">
        <w:t xml:space="preserve"> service</w:t>
      </w:r>
      <w:r>
        <w:t xml:space="preserve"> is afforded an uplift.</w:t>
      </w:r>
    </w:p>
    <w:p w14:paraId="3BBEBAC3" w14:textId="77777777" w:rsidR="00FD7B30" w:rsidRPr="005F1623" w:rsidRDefault="00FD7B30" w:rsidP="00FD7B30">
      <w:pPr>
        <w:pStyle w:val="ListParagraph"/>
      </w:pPr>
    </w:p>
    <w:p w14:paraId="3AED31B1" w14:textId="4244D6CE" w:rsidR="00CF68C2" w:rsidRPr="0072216E" w:rsidRDefault="00CF68C2" w:rsidP="006154DC">
      <w:pPr>
        <w:pStyle w:val="ListParagraph"/>
        <w:numPr>
          <w:ilvl w:val="0"/>
          <w:numId w:val="4"/>
        </w:numPr>
      </w:pPr>
      <w:r w:rsidRPr="006154DC">
        <w:rPr>
          <w:iCs/>
        </w:rPr>
        <w:t>Post-Practitioner Officer service</w:t>
      </w:r>
      <w:r w:rsidRPr="005F1623">
        <w:t xml:space="preserve"> - </w:t>
      </w:r>
      <w:r>
        <w:t>O</w:t>
      </w:r>
      <w:r w:rsidRPr="005F1623">
        <w:t xml:space="preserve">fficer service that starts after or continues from when the member last ceases to be a </w:t>
      </w:r>
      <w:r w:rsidR="00243A7A">
        <w:t>p</w:t>
      </w:r>
      <w:r w:rsidRPr="005F1623">
        <w:t>ractitioner.</w:t>
      </w:r>
    </w:p>
    <w:p w14:paraId="38981949" w14:textId="77777777" w:rsidR="00CF68C2" w:rsidRDefault="00CF68C2" w:rsidP="00AE059C"/>
    <w:p w14:paraId="599BF51D" w14:textId="44AB4BEE" w:rsidR="00CF68C2" w:rsidRDefault="00CF68C2" w:rsidP="00C01287">
      <w:r>
        <w:t xml:space="preserve">At retirement, the flexibilities are applied when calculating the 1995/2008 </w:t>
      </w:r>
      <w:r w:rsidR="00C632F3">
        <w:t>Scheme</w:t>
      </w:r>
      <w:r>
        <w:t xml:space="preserve"> benefits to determine the most beneficial benefits at the last day of 1995/2008 membership. Where a GP also has 2015 Scheme membership, a practitioner equivalent of the officer final salary link is applicable to the 1995/2008 benefits. This means that the 1995 and 2008 practitioner pensionable earnings continue to be uprated (dynamised) up to the last day of practitioner membership in the 2015 Scheme. Where a GP has officer membership in the 1995 or 2008 </w:t>
      </w:r>
      <w:r w:rsidR="00C632F3">
        <w:t>Section</w:t>
      </w:r>
      <w:r>
        <w:t xml:space="preserve"> a Flexibility Value Earnings Credit (FVEC) is also calculated, Revaluation is then applied to the FVEC to uprate the value of the officer membership of the 1995 and 2008 </w:t>
      </w:r>
      <w:r w:rsidR="007766EE">
        <w:t>S</w:t>
      </w:r>
      <w:r>
        <w:t>ection. Where a GP also has officer membership in the 2015 Scheme, the FVEC is compared with a final salary link pension, and the most beneficial benefits are put into payment.</w:t>
      </w:r>
    </w:p>
    <w:p w14:paraId="4F173792" w14:textId="77777777" w:rsidR="00CF68C2" w:rsidRDefault="00CF68C2" w:rsidP="00AE059C"/>
    <w:p w14:paraId="48BBB44E" w14:textId="77777777" w:rsidR="00CF68C2" w:rsidRPr="001915D0" w:rsidRDefault="00CF68C2" w:rsidP="00C01287">
      <w:r>
        <w:t>There are no ‘</w:t>
      </w:r>
      <w:r w:rsidRPr="001915D0">
        <w:t>flexibilities</w:t>
      </w:r>
      <w:r>
        <w:t>’</w:t>
      </w:r>
      <w:r w:rsidRPr="001915D0">
        <w:t xml:space="preserve"> </w:t>
      </w:r>
      <w:r>
        <w:t xml:space="preserve">in the 2015 Scheme because it is </w:t>
      </w:r>
      <w:r w:rsidRPr="001915D0">
        <w:t xml:space="preserve">a </w:t>
      </w:r>
      <w:r w:rsidRPr="0028557D">
        <w:rPr>
          <w:bCs/>
        </w:rPr>
        <w:t>Career Average Revalued Earnings (CARE) scheme</w:t>
      </w:r>
      <w:r w:rsidRPr="0028557D">
        <w:t>.</w:t>
      </w:r>
      <w:r w:rsidRPr="001915D0">
        <w:t xml:space="preserve"> This is a form of defined benefit </w:t>
      </w:r>
      <w:r>
        <w:t xml:space="preserve">lifetime income related </w:t>
      </w:r>
      <w:r w:rsidRPr="001915D0">
        <w:t>pension scheme</w:t>
      </w:r>
      <w:r>
        <w:t>. A</w:t>
      </w:r>
      <w:r w:rsidRPr="001915D0">
        <w:t xml:space="preserve"> guaranteed </w:t>
      </w:r>
      <w:r>
        <w:t xml:space="preserve">NHS pension </w:t>
      </w:r>
      <w:r w:rsidRPr="001915D0">
        <w:t xml:space="preserve">at retirement </w:t>
      </w:r>
      <w:r>
        <w:t xml:space="preserve">is </w:t>
      </w:r>
      <w:r w:rsidRPr="001915D0">
        <w:t xml:space="preserve">payable according to a fixed formula. </w:t>
      </w:r>
      <w:r>
        <w:t>NHS p</w:t>
      </w:r>
      <w:r w:rsidRPr="001915D0">
        <w:t xml:space="preserve">ension benefits for all </w:t>
      </w:r>
      <w:r>
        <w:t xml:space="preserve">2015 Scheme </w:t>
      </w:r>
      <w:r w:rsidRPr="001915D0">
        <w:t>members</w:t>
      </w:r>
      <w:r>
        <w:t xml:space="preserve"> (including GPs) </w:t>
      </w:r>
      <w:r w:rsidRPr="001915D0">
        <w:t>are calculated using the same method and revaluation rate.</w:t>
      </w:r>
    </w:p>
    <w:p w14:paraId="6400ED20" w14:textId="77777777" w:rsidR="00CF68C2" w:rsidRDefault="00CF68C2" w:rsidP="00C01287">
      <w:pPr>
        <w:rPr>
          <w:lang w:eastAsia="en-GB"/>
        </w:rPr>
      </w:pPr>
    </w:p>
    <w:p w14:paraId="1295C7D5" w14:textId="77777777" w:rsidR="00CF68C2" w:rsidRDefault="00CF68C2" w:rsidP="00C01287">
      <w:pPr>
        <w:rPr>
          <w:lang w:eastAsia="en-GB"/>
        </w:rPr>
      </w:pPr>
      <w:r>
        <w:rPr>
          <w:lang w:eastAsia="en-GB"/>
        </w:rPr>
        <w:t>I</w:t>
      </w:r>
      <w:r w:rsidRPr="001915D0">
        <w:rPr>
          <w:lang w:eastAsia="en-GB"/>
        </w:rPr>
        <w:t xml:space="preserve">n </w:t>
      </w:r>
      <w:r>
        <w:rPr>
          <w:lang w:eastAsia="en-GB"/>
        </w:rPr>
        <w:t>the 2015 Scheme a ‘</w:t>
      </w:r>
      <w:r w:rsidRPr="001915D0">
        <w:rPr>
          <w:lang w:eastAsia="en-GB"/>
        </w:rPr>
        <w:t xml:space="preserve">pension </w:t>
      </w:r>
      <w:r>
        <w:rPr>
          <w:lang w:eastAsia="en-GB"/>
        </w:rPr>
        <w:t xml:space="preserve">pot’ </w:t>
      </w:r>
      <w:r w:rsidRPr="001915D0">
        <w:rPr>
          <w:lang w:eastAsia="en-GB"/>
        </w:rPr>
        <w:t xml:space="preserve">is </w:t>
      </w:r>
      <w:r>
        <w:rPr>
          <w:lang w:eastAsia="en-GB"/>
        </w:rPr>
        <w:t xml:space="preserve">accrued every year </w:t>
      </w:r>
      <w:r w:rsidRPr="001915D0">
        <w:rPr>
          <w:lang w:eastAsia="en-GB"/>
        </w:rPr>
        <w:t xml:space="preserve">based on </w:t>
      </w:r>
      <w:r>
        <w:rPr>
          <w:lang w:eastAsia="en-GB"/>
        </w:rPr>
        <w:t>1/54</w:t>
      </w:r>
      <w:r w:rsidRPr="005E5327">
        <w:rPr>
          <w:vertAlign w:val="superscript"/>
          <w:lang w:eastAsia="en-GB"/>
        </w:rPr>
        <w:t>th</w:t>
      </w:r>
      <w:r>
        <w:rPr>
          <w:lang w:eastAsia="en-GB"/>
        </w:rPr>
        <w:t xml:space="preserve"> of </w:t>
      </w:r>
      <w:r w:rsidRPr="001915D0">
        <w:rPr>
          <w:lang w:eastAsia="en-GB"/>
        </w:rPr>
        <w:t xml:space="preserve">pensionable </w:t>
      </w:r>
      <w:r>
        <w:rPr>
          <w:lang w:eastAsia="en-GB"/>
        </w:rPr>
        <w:t>income in that year</w:t>
      </w:r>
      <w:r w:rsidRPr="001915D0">
        <w:rPr>
          <w:lang w:eastAsia="en-GB"/>
        </w:rPr>
        <w:t>.</w:t>
      </w:r>
      <w:r w:rsidRPr="005B3E2C">
        <w:rPr>
          <w:lang w:eastAsia="en-GB"/>
        </w:rPr>
        <w:t xml:space="preserve"> </w:t>
      </w:r>
      <w:r w:rsidRPr="001915D0">
        <w:rPr>
          <w:lang w:eastAsia="en-GB"/>
        </w:rPr>
        <w:t>A</w:t>
      </w:r>
      <w:r>
        <w:rPr>
          <w:lang w:eastAsia="en-GB"/>
        </w:rPr>
        <w:t>n</w:t>
      </w:r>
      <w:r w:rsidRPr="001915D0">
        <w:rPr>
          <w:lang w:eastAsia="en-GB"/>
        </w:rPr>
        <w:t xml:space="preserve"> </w:t>
      </w:r>
      <w:r>
        <w:rPr>
          <w:lang w:eastAsia="en-GB"/>
        </w:rPr>
        <w:t xml:space="preserve">NHS Pension Scheme </w:t>
      </w:r>
      <w:r w:rsidRPr="001915D0">
        <w:rPr>
          <w:lang w:eastAsia="en-GB"/>
        </w:rPr>
        <w:t xml:space="preserve">year runs from 1 April of one year to 31 </w:t>
      </w:r>
      <w:r w:rsidRPr="001915D0">
        <w:rPr>
          <w:lang w:eastAsia="en-GB"/>
        </w:rPr>
        <w:lastRenderedPageBreak/>
        <w:t>March of the following year</w:t>
      </w:r>
      <w:r>
        <w:rPr>
          <w:lang w:eastAsia="en-GB"/>
        </w:rPr>
        <w:t>.</w:t>
      </w:r>
      <w:r w:rsidRPr="001915D0">
        <w:rPr>
          <w:lang w:eastAsia="en-GB"/>
        </w:rPr>
        <w:t xml:space="preserve"> </w:t>
      </w:r>
      <w:r>
        <w:rPr>
          <w:lang w:eastAsia="en-GB"/>
        </w:rPr>
        <w:t xml:space="preserve">Each year’s ‘pension pot’ is individually revalued up to retirement to protect against inflation. </w:t>
      </w:r>
    </w:p>
    <w:p w14:paraId="171FFCBD" w14:textId="77777777" w:rsidR="00CF68C2" w:rsidRDefault="00CF68C2" w:rsidP="00A2487C">
      <w:pPr>
        <w:pStyle w:val="TableBody"/>
      </w:pPr>
    </w:p>
    <w:p w14:paraId="0FAD587B" w14:textId="77777777" w:rsidR="00CF68C2" w:rsidRPr="001915D0" w:rsidRDefault="00CF68C2" w:rsidP="00A2487C">
      <w:pPr>
        <w:pStyle w:val="TableBody"/>
        <w:rPr>
          <w:lang w:val="en-GB"/>
        </w:rPr>
      </w:pPr>
      <w:r>
        <w:rPr>
          <w:noProof/>
        </w:rPr>
        <w:drawing>
          <wp:anchor distT="0" distB="0" distL="114300" distR="114300" simplePos="0" relativeHeight="251658243" behindDoc="1" locked="0" layoutInCell="1" allowOverlap="1" wp14:anchorId="7B1ABC8A" wp14:editId="25FFD308">
            <wp:simplePos x="0" y="0"/>
            <wp:positionH relativeFrom="column">
              <wp:posOffset>2540</wp:posOffset>
            </wp:positionH>
            <wp:positionV relativeFrom="paragraph">
              <wp:posOffset>71120</wp:posOffset>
            </wp:positionV>
            <wp:extent cx="683895" cy="493395"/>
            <wp:effectExtent l="0" t="0" r="0" b="0"/>
            <wp:wrapTight wrapText="bothSides">
              <wp:wrapPolygon edited="0">
                <wp:start x="3610" y="0"/>
                <wp:lineTo x="0" y="3336"/>
                <wp:lineTo x="0" y="15846"/>
                <wp:lineTo x="3008" y="20849"/>
                <wp:lineTo x="11432" y="20849"/>
                <wp:lineTo x="15643" y="13344"/>
                <wp:lineTo x="21058" y="11676"/>
                <wp:lineTo x="21058" y="9174"/>
                <wp:lineTo x="10830" y="0"/>
                <wp:lineTo x="3610" y="0"/>
              </wp:wrapPolygon>
            </wp:wrapTight>
            <wp:docPr id="2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8">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 cy="493395"/>
                    </a:xfrm>
                    <a:prstGeom prst="rect">
                      <a:avLst/>
                    </a:prstGeom>
                    <a:noFill/>
                  </pic:spPr>
                </pic:pic>
              </a:graphicData>
            </a:graphic>
            <wp14:sizeRelH relativeFrom="page">
              <wp14:pctWidth>0</wp14:pctWidth>
            </wp14:sizeRelH>
            <wp14:sizeRelV relativeFrom="page">
              <wp14:pctHeight>0</wp14:pctHeight>
            </wp14:sizeRelV>
          </wp:anchor>
        </w:drawing>
      </w:r>
    </w:p>
    <w:p w14:paraId="08282541" w14:textId="77777777" w:rsidR="00CF68C2" w:rsidRPr="0020219B" w:rsidRDefault="00CF68C2" w:rsidP="00A2487C">
      <w:pPr>
        <w:pStyle w:val="TableBody"/>
        <w:rPr>
          <w:b/>
          <w:bCs/>
          <w:color w:val="005EB8"/>
          <w:sz w:val="28"/>
          <w:szCs w:val="28"/>
        </w:rPr>
      </w:pPr>
      <w:bookmarkStart w:id="9" w:name="_Hlk210052947"/>
      <w:r w:rsidRPr="0020219B">
        <w:rPr>
          <w:b/>
          <w:bCs/>
          <w:color w:val="005EB8"/>
          <w:sz w:val="28"/>
          <w:szCs w:val="28"/>
        </w:rPr>
        <w:t>For example:</w:t>
      </w:r>
    </w:p>
    <w:bookmarkEnd w:id="9"/>
    <w:p w14:paraId="0729D56E" w14:textId="77777777" w:rsidR="00CF68C2" w:rsidRPr="001915D0" w:rsidRDefault="00CF68C2" w:rsidP="00A2487C">
      <w:pPr>
        <w:pStyle w:val="TableBody"/>
      </w:pPr>
    </w:p>
    <w:p w14:paraId="374F2469" w14:textId="77777777" w:rsidR="00CF68C2" w:rsidRDefault="00CF68C2" w:rsidP="00B73623">
      <w:pPr>
        <w:pStyle w:val="Heading4"/>
        <w:spacing w:after="0"/>
      </w:pPr>
      <w:bookmarkStart w:id="10" w:name="_Hlk210052962"/>
      <w:r>
        <w:t xml:space="preserve">A 1995 Section practitioner member: </w:t>
      </w:r>
    </w:p>
    <w:p w14:paraId="69AEF71D" w14:textId="77777777" w:rsidR="00CF68C2" w:rsidRDefault="00CF68C2" w:rsidP="001B1D4E">
      <w:bookmarkStart w:id="11" w:name="_Hlk210055367"/>
      <w:r>
        <w:t xml:space="preserve">GP’s total uprated (e.g. dynamised) GP pensionable income at retirement is £4,000,000.00. The annual pension is £56,000.00 (£4,000,000.00 x 1.4%) and the lump sum is £168,000.00 (£56,000.00 x 3). </w:t>
      </w:r>
      <w:bookmarkStart w:id="12" w:name="_Hlk220664578"/>
      <w:r>
        <w:t>Where a member also has officer service, flexibilities are applied as described above.</w:t>
      </w:r>
    </w:p>
    <w:bookmarkEnd w:id="11"/>
    <w:bookmarkEnd w:id="12"/>
    <w:p w14:paraId="784AFD42" w14:textId="77777777" w:rsidR="00CF68C2" w:rsidRDefault="00CF68C2" w:rsidP="00A2487C">
      <w:pPr>
        <w:pStyle w:val="TableBody"/>
      </w:pPr>
    </w:p>
    <w:bookmarkEnd w:id="10"/>
    <w:p w14:paraId="6FE2B221" w14:textId="77777777" w:rsidR="00CF68C2" w:rsidRDefault="00CF68C2" w:rsidP="00A2487C">
      <w:pPr>
        <w:pStyle w:val="TableBody"/>
      </w:pPr>
      <w:r>
        <w:rPr>
          <w:noProof/>
        </w:rPr>
        <w:drawing>
          <wp:anchor distT="0" distB="0" distL="114300" distR="114300" simplePos="0" relativeHeight="251658245" behindDoc="1" locked="0" layoutInCell="1" allowOverlap="1" wp14:anchorId="1E3B8F45" wp14:editId="1B0A5043">
            <wp:simplePos x="0" y="0"/>
            <wp:positionH relativeFrom="column">
              <wp:posOffset>2540</wp:posOffset>
            </wp:positionH>
            <wp:positionV relativeFrom="paragraph">
              <wp:posOffset>38100</wp:posOffset>
            </wp:positionV>
            <wp:extent cx="683895" cy="493395"/>
            <wp:effectExtent l="0" t="0" r="0" b="0"/>
            <wp:wrapTight wrapText="bothSides">
              <wp:wrapPolygon edited="0">
                <wp:start x="3610" y="0"/>
                <wp:lineTo x="0" y="3336"/>
                <wp:lineTo x="0" y="15846"/>
                <wp:lineTo x="3008" y="20849"/>
                <wp:lineTo x="11432" y="20849"/>
                <wp:lineTo x="15643" y="13344"/>
                <wp:lineTo x="21058" y="11676"/>
                <wp:lineTo x="21058" y="9174"/>
                <wp:lineTo x="10830" y="0"/>
                <wp:lineTo x="3610" y="0"/>
              </wp:wrapPolygon>
            </wp:wrapTight>
            <wp:docPr id="33"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 cy="493395"/>
                    </a:xfrm>
                    <a:prstGeom prst="rect">
                      <a:avLst/>
                    </a:prstGeom>
                    <a:noFill/>
                  </pic:spPr>
                </pic:pic>
              </a:graphicData>
            </a:graphic>
            <wp14:sizeRelH relativeFrom="page">
              <wp14:pctWidth>0</wp14:pctWidth>
            </wp14:sizeRelH>
            <wp14:sizeRelV relativeFrom="page">
              <wp14:pctHeight>0</wp14:pctHeight>
            </wp14:sizeRelV>
          </wp:anchor>
        </w:drawing>
      </w:r>
    </w:p>
    <w:p w14:paraId="66D87E38" w14:textId="77777777" w:rsidR="00CF68C2" w:rsidRPr="004803D2" w:rsidRDefault="00CF68C2" w:rsidP="00A2487C">
      <w:pPr>
        <w:pStyle w:val="TableBody"/>
        <w:rPr>
          <w:b/>
          <w:bCs/>
          <w:color w:val="005EB8"/>
          <w:sz w:val="28"/>
          <w:szCs w:val="28"/>
        </w:rPr>
      </w:pPr>
      <w:r w:rsidRPr="004803D2">
        <w:rPr>
          <w:b/>
          <w:bCs/>
          <w:color w:val="005EB8"/>
          <w:sz w:val="28"/>
          <w:szCs w:val="28"/>
        </w:rPr>
        <w:t>For example:</w:t>
      </w:r>
    </w:p>
    <w:p w14:paraId="1A6F0948" w14:textId="77777777" w:rsidR="00CF68C2" w:rsidRDefault="00CF68C2" w:rsidP="00A2487C">
      <w:pPr>
        <w:pStyle w:val="TableBody"/>
      </w:pPr>
    </w:p>
    <w:p w14:paraId="30C3C7F4" w14:textId="77777777" w:rsidR="00CF68C2" w:rsidRDefault="00CF68C2" w:rsidP="00B73623">
      <w:pPr>
        <w:pStyle w:val="Heading4"/>
        <w:spacing w:after="0"/>
      </w:pPr>
      <w:r>
        <w:t>A 2008 Section practitioner member:</w:t>
      </w:r>
    </w:p>
    <w:p w14:paraId="1C9F564F" w14:textId="77777777" w:rsidR="00CF68C2" w:rsidRPr="00395D47" w:rsidRDefault="00CF68C2" w:rsidP="001B1D4E">
      <w:r>
        <w:t xml:space="preserve">GP’s total uprated (e.g. dynamised) GP pensionable income at retirement is £2,700,000.00. The annual pension is £50,490 (£2,700,000.00 x 1.87%). There is no automatic lump sum. </w:t>
      </w:r>
      <w:r w:rsidRPr="00395D47">
        <w:t>Where a member also has officer service, flexibilities are applied as described above.</w:t>
      </w:r>
    </w:p>
    <w:p w14:paraId="45FEAB57" w14:textId="77777777" w:rsidR="00CF68C2" w:rsidRPr="00BA610E" w:rsidRDefault="00CF68C2" w:rsidP="00A2487C">
      <w:pPr>
        <w:pStyle w:val="TableBody"/>
        <w:rPr>
          <w:color w:val="0070C0"/>
          <w:lang w:val="en-GB"/>
        </w:rPr>
      </w:pPr>
      <w:r>
        <w:rPr>
          <w:noProof/>
        </w:rPr>
        <w:drawing>
          <wp:anchor distT="0" distB="0" distL="114300" distR="114300" simplePos="0" relativeHeight="251658244" behindDoc="1" locked="0" layoutInCell="1" allowOverlap="1" wp14:anchorId="4494AC32" wp14:editId="75B5E3B1">
            <wp:simplePos x="0" y="0"/>
            <wp:positionH relativeFrom="column">
              <wp:posOffset>2540</wp:posOffset>
            </wp:positionH>
            <wp:positionV relativeFrom="paragraph">
              <wp:posOffset>71120</wp:posOffset>
            </wp:positionV>
            <wp:extent cx="683895" cy="493395"/>
            <wp:effectExtent l="0" t="0" r="0" b="0"/>
            <wp:wrapTight wrapText="bothSides">
              <wp:wrapPolygon edited="0">
                <wp:start x="3610" y="0"/>
                <wp:lineTo x="0" y="3336"/>
                <wp:lineTo x="0" y="15846"/>
                <wp:lineTo x="3008" y="20849"/>
                <wp:lineTo x="11432" y="20849"/>
                <wp:lineTo x="15643" y="13344"/>
                <wp:lineTo x="21058" y="11676"/>
                <wp:lineTo x="21058" y="9174"/>
                <wp:lineTo x="10830" y="0"/>
                <wp:lineTo x="3610" y="0"/>
              </wp:wrapPolygon>
            </wp:wrapTight>
            <wp:docPr id="29"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6">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 cy="493395"/>
                    </a:xfrm>
                    <a:prstGeom prst="rect">
                      <a:avLst/>
                    </a:prstGeom>
                    <a:noFill/>
                  </pic:spPr>
                </pic:pic>
              </a:graphicData>
            </a:graphic>
            <wp14:sizeRelH relativeFrom="page">
              <wp14:pctWidth>0</wp14:pctWidth>
            </wp14:sizeRelH>
            <wp14:sizeRelV relativeFrom="page">
              <wp14:pctHeight>0</wp14:pctHeight>
            </wp14:sizeRelV>
          </wp:anchor>
        </w:drawing>
      </w:r>
    </w:p>
    <w:p w14:paraId="55FFF508" w14:textId="77777777" w:rsidR="00CF68C2" w:rsidRPr="00214751" w:rsidRDefault="00CF68C2" w:rsidP="00A2487C">
      <w:pPr>
        <w:pStyle w:val="TableBody"/>
        <w:rPr>
          <w:b/>
          <w:bCs/>
          <w:color w:val="005EB8"/>
          <w:sz w:val="28"/>
          <w:szCs w:val="28"/>
        </w:rPr>
      </w:pPr>
      <w:r w:rsidRPr="00214751">
        <w:rPr>
          <w:b/>
          <w:bCs/>
          <w:color w:val="005EB8"/>
          <w:sz w:val="28"/>
          <w:szCs w:val="28"/>
        </w:rPr>
        <w:t>For example:</w:t>
      </w:r>
    </w:p>
    <w:p w14:paraId="5768183C" w14:textId="77777777" w:rsidR="00CF68C2" w:rsidRPr="001915D0" w:rsidRDefault="00CF68C2" w:rsidP="00A2487C">
      <w:pPr>
        <w:pStyle w:val="TableBody"/>
      </w:pPr>
    </w:p>
    <w:p w14:paraId="13B04389" w14:textId="77777777" w:rsidR="00CF68C2" w:rsidRDefault="00CF68C2" w:rsidP="008519AE">
      <w:pPr>
        <w:pStyle w:val="Heading4"/>
        <w:spacing w:after="0"/>
      </w:pPr>
      <w:bookmarkStart w:id="13" w:name="_Hlk210055073"/>
      <w:r>
        <w:t xml:space="preserve">A 2015 Scheme </w:t>
      </w:r>
      <w:bookmarkEnd w:id="13"/>
      <w:r>
        <w:t>practitioner member:</w:t>
      </w:r>
    </w:p>
    <w:p w14:paraId="7925284A" w14:textId="77777777" w:rsidR="00CF68C2" w:rsidRDefault="00CF68C2" w:rsidP="008B1095">
      <w:r>
        <w:t xml:space="preserve">GP’s pensionable income in year 2023/24 was £80,000.00. The annual pension accrued in that year, excluding future revaluation factors, is £1,481.48 (£80,000.00 ÷ 54). A separate ‘pension pot’ is accrued for each scheme year in the 2015 scheme. Each pension pot is then revalued in accordance with a treasury order.  </w:t>
      </w:r>
    </w:p>
    <w:p w14:paraId="218789CF" w14:textId="77777777" w:rsidR="00CF68C2" w:rsidRDefault="00CF68C2" w:rsidP="00A2487C">
      <w:pPr>
        <w:pStyle w:val="TableBody"/>
      </w:pPr>
    </w:p>
    <w:p w14:paraId="67BE8577" w14:textId="77777777" w:rsidR="00CF68C2" w:rsidRDefault="00CF68C2" w:rsidP="00A2487C">
      <w:pPr>
        <w:pStyle w:val="TableBody"/>
      </w:pPr>
      <w:r>
        <w:rPr>
          <w:noProof/>
        </w:rPr>
        <w:drawing>
          <wp:anchor distT="0" distB="0" distL="114300" distR="114300" simplePos="0" relativeHeight="251658246" behindDoc="1" locked="0" layoutInCell="1" allowOverlap="1" wp14:anchorId="6374DBD9" wp14:editId="5DECF6D5">
            <wp:simplePos x="0" y="0"/>
            <wp:positionH relativeFrom="column">
              <wp:posOffset>2540</wp:posOffset>
            </wp:positionH>
            <wp:positionV relativeFrom="paragraph">
              <wp:posOffset>100330</wp:posOffset>
            </wp:positionV>
            <wp:extent cx="683895" cy="493395"/>
            <wp:effectExtent l="0" t="0" r="0" b="0"/>
            <wp:wrapTight wrapText="bothSides">
              <wp:wrapPolygon edited="0">
                <wp:start x="3610" y="0"/>
                <wp:lineTo x="0" y="3336"/>
                <wp:lineTo x="0" y="15846"/>
                <wp:lineTo x="3008" y="20849"/>
                <wp:lineTo x="11432" y="20849"/>
                <wp:lineTo x="15643" y="13344"/>
                <wp:lineTo x="21058" y="11676"/>
                <wp:lineTo x="21058" y="9174"/>
                <wp:lineTo x="10830" y="0"/>
                <wp:lineTo x="3610" y="0"/>
              </wp:wrapPolygon>
            </wp:wrapTight>
            <wp:docPr id="34"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5">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 cy="493395"/>
                    </a:xfrm>
                    <a:prstGeom prst="rect">
                      <a:avLst/>
                    </a:prstGeom>
                    <a:noFill/>
                  </pic:spPr>
                </pic:pic>
              </a:graphicData>
            </a:graphic>
            <wp14:sizeRelH relativeFrom="page">
              <wp14:pctWidth>0</wp14:pctWidth>
            </wp14:sizeRelH>
            <wp14:sizeRelV relativeFrom="page">
              <wp14:pctHeight>0</wp14:pctHeight>
            </wp14:sizeRelV>
          </wp:anchor>
        </w:drawing>
      </w:r>
    </w:p>
    <w:p w14:paraId="13131A13" w14:textId="77777777" w:rsidR="00CF68C2" w:rsidRPr="00214751" w:rsidRDefault="00CF68C2" w:rsidP="00A2487C">
      <w:pPr>
        <w:pStyle w:val="TableBody"/>
        <w:rPr>
          <w:b/>
          <w:bCs/>
          <w:color w:val="005EB8"/>
          <w:sz w:val="28"/>
          <w:szCs w:val="28"/>
        </w:rPr>
      </w:pPr>
      <w:r w:rsidRPr="00214751">
        <w:rPr>
          <w:b/>
          <w:bCs/>
          <w:color w:val="005EB8"/>
          <w:sz w:val="28"/>
          <w:szCs w:val="28"/>
        </w:rPr>
        <w:t>For example:</w:t>
      </w:r>
    </w:p>
    <w:p w14:paraId="5EDBF755" w14:textId="77777777" w:rsidR="00CF68C2" w:rsidRDefault="00CF68C2" w:rsidP="00A2487C">
      <w:pPr>
        <w:pStyle w:val="TableBody"/>
      </w:pPr>
    </w:p>
    <w:p w14:paraId="37AC6D11" w14:textId="0A443D89" w:rsidR="00CF68C2" w:rsidRDefault="00CF68C2" w:rsidP="008519AE">
      <w:pPr>
        <w:pStyle w:val="Heading4"/>
        <w:spacing w:after="0"/>
      </w:pPr>
      <w:r>
        <w:t>A 1995/2015 Scheme practitioner member would have 1995 Section benefits and 2015 Scheme benefits.</w:t>
      </w:r>
    </w:p>
    <w:p w14:paraId="3A651DA9" w14:textId="77777777" w:rsidR="008519AE" w:rsidRPr="008519AE" w:rsidRDefault="008519AE" w:rsidP="008519AE"/>
    <w:p w14:paraId="7219EC7A" w14:textId="77777777" w:rsidR="00214751" w:rsidRDefault="00CF68C2" w:rsidP="008519AE">
      <w:r>
        <w:t xml:space="preserve">1995 Section:  </w:t>
      </w:r>
    </w:p>
    <w:p w14:paraId="0F228870" w14:textId="3A5BE2D6" w:rsidR="00CF68C2" w:rsidRPr="00395D47" w:rsidRDefault="00CF68C2" w:rsidP="008519AE">
      <w:r>
        <w:t xml:space="preserve">GP’s 1995 Section total uprated (e.g. dynamised) GP pensionable income at retirement is £3,200,000.00. The annual pension is £44,800.00 (£3,200,000.00 x 1.4%) and the lump sum is £134,400.00 (£44,800.00 x 3). </w:t>
      </w:r>
      <w:r w:rsidRPr="00395D47">
        <w:t>Where a member also has officer service, flexibilities are applied</w:t>
      </w:r>
      <w:r>
        <w:t xml:space="preserve"> and an FVEC/Final Salary Link is applied</w:t>
      </w:r>
      <w:r w:rsidRPr="00395D47">
        <w:t xml:space="preserve"> as described above.</w:t>
      </w:r>
      <w:r>
        <w:t xml:space="preserve"> </w:t>
      </w:r>
    </w:p>
    <w:p w14:paraId="3AD8EE5B" w14:textId="77777777" w:rsidR="00CF68C2" w:rsidRDefault="00CF68C2" w:rsidP="008519AE"/>
    <w:p w14:paraId="67685E90" w14:textId="77777777" w:rsidR="00214751" w:rsidRDefault="00CF68C2" w:rsidP="008519AE">
      <w:r>
        <w:t xml:space="preserve">2015 Scheme: </w:t>
      </w:r>
    </w:p>
    <w:p w14:paraId="4D50F4FB" w14:textId="6792021F" w:rsidR="00CF68C2" w:rsidRDefault="00CF68C2" w:rsidP="008519AE">
      <w:r>
        <w:t>GP’s pensionable income in year 2023/24 was £95,000.00. The annual pension accrued in that year, excluding future revaluation factors, is £1,759.26 (£95,000.00 ÷ 54).</w:t>
      </w:r>
    </w:p>
    <w:p w14:paraId="67109431" w14:textId="77777777" w:rsidR="002B29E4" w:rsidRDefault="002B29E4" w:rsidP="002B29E4">
      <w:bookmarkStart w:id="14" w:name="_Toc17963570"/>
    </w:p>
    <w:p w14:paraId="657CDCD3" w14:textId="77777777" w:rsidR="009B3369" w:rsidRDefault="009B3369">
      <w:pPr>
        <w:widowControl/>
        <w:autoSpaceDE/>
        <w:autoSpaceDN/>
        <w:spacing w:after="160" w:line="259" w:lineRule="auto"/>
        <w:rPr>
          <w:rFonts w:eastAsiaTheme="majorEastAsia" w:cstheme="majorBidi"/>
          <w:b/>
          <w:color w:val="005EB8"/>
          <w:sz w:val="28"/>
          <w:szCs w:val="28"/>
        </w:rPr>
      </w:pPr>
      <w:r>
        <w:br w:type="page"/>
      </w:r>
    </w:p>
    <w:p w14:paraId="4B7D7822" w14:textId="5823839C" w:rsidR="00CF68C2" w:rsidRDefault="00CF68C2" w:rsidP="00B815B9">
      <w:pPr>
        <w:pStyle w:val="Heading3"/>
      </w:pPr>
      <w:bookmarkStart w:id="15" w:name="_Toc227923696"/>
      <w:r w:rsidRPr="007B05E7">
        <w:lastRenderedPageBreak/>
        <w:t>1:3 Joining the NHS Pension Scheme</w:t>
      </w:r>
      <w:bookmarkEnd w:id="14"/>
      <w:bookmarkEnd w:id="15"/>
      <w:r w:rsidRPr="007B05E7">
        <w:t xml:space="preserve">  </w:t>
      </w:r>
    </w:p>
    <w:p w14:paraId="0C29EE40" w14:textId="31198201" w:rsidR="00CF68C2" w:rsidRDefault="00CF68C2" w:rsidP="00936C52">
      <w:bookmarkStart w:id="16" w:name="_Toc17963571"/>
      <w:r w:rsidRPr="00867F02">
        <w:t xml:space="preserve">Where a </w:t>
      </w:r>
      <w:r>
        <w:t xml:space="preserve">GP joins a </w:t>
      </w:r>
      <w:r w:rsidR="006F1DA0">
        <w:t>p</w:t>
      </w:r>
      <w:r>
        <w:t xml:space="preserve">ractice either as a </w:t>
      </w:r>
      <w:r w:rsidR="00CA31BB">
        <w:t>Type</w:t>
      </w:r>
      <w:r>
        <w:t xml:space="preserve"> 1 (</w:t>
      </w:r>
      <w:r w:rsidR="00856AA1">
        <w:t>for example</w:t>
      </w:r>
      <w:r>
        <w:t xml:space="preserve">., GP Provider) or </w:t>
      </w:r>
      <w:r w:rsidR="00CA31BB">
        <w:t>Type</w:t>
      </w:r>
      <w:r>
        <w:t xml:space="preserve"> 2 (</w:t>
      </w:r>
      <w:r w:rsidR="00856AA1">
        <w:t>for example</w:t>
      </w:r>
      <w:r>
        <w:t xml:space="preserve">., salaried GP) medical </w:t>
      </w:r>
      <w:r w:rsidR="006F1DA0">
        <w:t>p</w:t>
      </w:r>
      <w:r>
        <w:t xml:space="preserve">ractitioner the </w:t>
      </w:r>
      <w:r w:rsidR="006F1DA0">
        <w:t>p</w:t>
      </w:r>
      <w:r>
        <w:t>ractice must inform NHS England/Primary Care Support England (NHSE/PCSE) or the Local Health Board (LHB) in Wales immediately so that they, as the Employing Authority</w:t>
      </w:r>
      <w:r w:rsidR="006F1DA0">
        <w:t xml:space="preserve"> (EA)</w:t>
      </w:r>
      <w:r>
        <w:t xml:space="preserve">, can create a new local GP pension record. The </w:t>
      </w:r>
      <w:r w:rsidR="006F1DA0">
        <w:t>p</w:t>
      </w:r>
      <w:r>
        <w:t>ractice must not create a pension record under its own unique EA</w:t>
      </w:r>
      <w:r w:rsidR="006F1DA0">
        <w:t xml:space="preserve"> </w:t>
      </w:r>
      <w:r>
        <w:t>code.</w:t>
      </w:r>
      <w:bookmarkEnd w:id="16"/>
      <w:r>
        <w:t xml:space="preserve"> </w:t>
      </w:r>
    </w:p>
    <w:p w14:paraId="3FA5B5A3" w14:textId="77777777" w:rsidR="00CF68C2" w:rsidRPr="0072216E" w:rsidRDefault="00CF68C2" w:rsidP="00936C52">
      <w:pPr>
        <w:rPr>
          <w:lang w:eastAsia="en-GB"/>
        </w:rPr>
      </w:pPr>
    </w:p>
    <w:p w14:paraId="53360462" w14:textId="77777777" w:rsidR="00CF68C2" w:rsidRDefault="00CF68C2" w:rsidP="00936C52">
      <w:r w:rsidRPr="00486373">
        <w:rPr>
          <w:lang w:eastAsia="en-GB"/>
        </w:rPr>
        <w:t>The Practice must</w:t>
      </w:r>
      <w:r>
        <w:rPr>
          <w:lang w:eastAsia="en-GB"/>
        </w:rPr>
        <w:t xml:space="preserve"> inform </w:t>
      </w:r>
      <w:r w:rsidRPr="00486373">
        <w:t>NHS</w:t>
      </w:r>
      <w:r>
        <w:t>E</w:t>
      </w:r>
      <w:r w:rsidRPr="00486373">
        <w:t>/PCSE or the LHB</w:t>
      </w:r>
      <w:r>
        <w:t xml:space="preserve"> of the GP’s estimated pensionable income so that NHS Pension Scheme contributions are paid throughout the year on account. </w:t>
      </w:r>
    </w:p>
    <w:p w14:paraId="5A52F918" w14:textId="77777777" w:rsidR="00CF68C2" w:rsidRPr="00136559" w:rsidRDefault="00CF68C2" w:rsidP="00936C52">
      <w:pPr>
        <w:rPr>
          <w:lang w:eastAsia="en-GB"/>
        </w:rPr>
      </w:pPr>
    </w:p>
    <w:p w14:paraId="3C2AF139" w14:textId="77777777" w:rsidR="00CF68C2" w:rsidRDefault="00CF68C2" w:rsidP="00936C52">
      <w:r>
        <w:t xml:space="preserve">NHS Pension Scheme membership for GP locums is triggered solely by the completion of locum pension forms A and B, within 10 weeks of the work being completed. </w:t>
      </w:r>
    </w:p>
    <w:p w14:paraId="5674F9F0" w14:textId="77777777" w:rsidR="00CF68C2" w:rsidRDefault="00CF68C2" w:rsidP="00A2487C">
      <w:pPr>
        <w:pStyle w:val="TableBody"/>
      </w:pPr>
    </w:p>
    <w:p w14:paraId="60A54B0C" w14:textId="77777777" w:rsidR="00CF68C2" w:rsidRPr="007B05E7" w:rsidRDefault="00CF68C2" w:rsidP="002C6492">
      <w:pPr>
        <w:pStyle w:val="Heading3"/>
      </w:pPr>
      <w:bookmarkStart w:id="17" w:name="_Toc17963572"/>
      <w:bookmarkStart w:id="18" w:name="_Toc227923697"/>
      <w:r w:rsidRPr="007B05E7">
        <w:t xml:space="preserve">1:4 </w:t>
      </w:r>
      <w:r w:rsidRPr="008424A3">
        <w:t>ICB (Forma</w:t>
      </w:r>
      <w:r>
        <w:t>l</w:t>
      </w:r>
      <w:r w:rsidRPr="008424A3">
        <w:t>ly known as CCG)</w:t>
      </w:r>
      <w:r w:rsidRPr="007B05E7">
        <w:t>, OOHs, and other ad hoc work</w:t>
      </w:r>
      <w:bookmarkEnd w:id="17"/>
      <w:bookmarkEnd w:id="18"/>
      <w:r w:rsidRPr="007B05E7">
        <w:t xml:space="preserve"> </w:t>
      </w:r>
    </w:p>
    <w:p w14:paraId="7AF26A0B" w14:textId="741C291F" w:rsidR="00CF68C2" w:rsidRDefault="00CF68C2" w:rsidP="00F43745">
      <w:r>
        <w:t xml:space="preserve">Where </w:t>
      </w:r>
      <w:r w:rsidRPr="001915D0">
        <w:t>a</w:t>
      </w:r>
      <w:r>
        <w:t>n individual GP Provider (</w:t>
      </w:r>
      <w:r w:rsidR="00CA31BB">
        <w:t>Type</w:t>
      </w:r>
      <w:r>
        <w:t xml:space="preserve"> 1) </w:t>
      </w:r>
      <w:r w:rsidRPr="002E70D9">
        <w:t xml:space="preserve">or </w:t>
      </w:r>
      <w:r>
        <w:t>salaried GP (</w:t>
      </w:r>
      <w:r w:rsidR="00CA31BB">
        <w:t>Type</w:t>
      </w:r>
      <w:r>
        <w:t xml:space="preserve"> 2) performs self-employed ad hoc (</w:t>
      </w:r>
      <w:r w:rsidR="00977897">
        <w:t>for example</w:t>
      </w:r>
      <w:r>
        <w:t xml:space="preserve">., OOHs) NHS GP </w:t>
      </w:r>
      <w:r w:rsidR="00CA31BB">
        <w:t>Type</w:t>
      </w:r>
      <w:r>
        <w:t xml:space="preserve"> work they must pension it unless they trade (individually) as a limited company.</w:t>
      </w:r>
    </w:p>
    <w:p w14:paraId="40DB0F53" w14:textId="77777777" w:rsidR="00CF68C2" w:rsidRDefault="00CF68C2" w:rsidP="00F43745"/>
    <w:p w14:paraId="2EE7A936" w14:textId="4235B188" w:rsidR="00CF68C2" w:rsidRDefault="00CF68C2" w:rsidP="00F43745">
      <w:r>
        <w:t xml:space="preserve">If a GP Provider </w:t>
      </w:r>
      <w:r w:rsidRPr="002E70D9">
        <w:t xml:space="preserve">or </w:t>
      </w:r>
      <w:r>
        <w:t>salaried GP works on a self-employed (contract for services) basis for an ICB (I</w:t>
      </w:r>
      <w:r w:rsidRPr="00D378F7">
        <w:t xml:space="preserve">ntegrated </w:t>
      </w:r>
      <w:r>
        <w:t>C</w:t>
      </w:r>
      <w:r w:rsidRPr="00D378F7">
        <w:t xml:space="preserve">are </w:t>
      </w:r>
      <w:r>
        <w:t xml:space="preserve">Board) the GP Solo form must be used unless the GP elects to ‘pool’ the income into the Practice account to be shared amongst the partners. The GP Solo form must still be used even if the GP is put ‘on the payroll’; the ICB must not create an </w:t>
      </w:r>
      <w:r w:rsidR="00CB28AB">
        <w:t>o</w:t>
      </w:r>
      <w:r>
        <w:t xml:space="preserve">fficer pensionable post. If, however, the GP Provider </w:t>
      </w:r>
      <w:r w:rsidRPr="002E70D9">
        <w:t xml:space="preserve">or </w:t>
      </w:r>
      <w:r>
        <w:t xml:space="preserve">salaried GP is formally employed by the ICB (under a contract of service/employment) the ICB must create an </w:t>
      </w:r>
      <w:r w:rsidR="00CB28AB">
        <w:t>o</w:t>
      </w:r>
      <w:r>
        <w:t>fficer pensionable post</w:t>
      </w:r>
      <w:r w:rsidRPr="00706690">
        <w:t xml:space="preserve"> </w:t>
      </w:r>
      <w:r>
        <w:t>and pay over the contributions directly to NHSBSA/NHS Pensions.</w:t>
      </w:r>
    </w:p>
    <w:p w14:paraId="08535017" w14:textId="77777777" w:rsidR="00CF68C2" w:rsidRDefault="00CF68C2" w:rsidP="00F43745"/>
    <w:p w14:paraId="7F34432A" w14:textId="6E804645" w:rsidR="00CF68C2" w:rsidRDefault="00CF68C2" w:rsidP="00F43745">
      <w:r>
        <w:t xml:space="preserve">If a GP locum also performs OOHs work for an OOHs Provider on a self-employed basis or works for an ICB on a self-employed (contract for services) basis, they are a </w:t>
      </w:r>
      <w:r w:rsidR="00CA31BB">
        <w:t>Type</w:t>
      </w:r>
      <w:r>
        <w:t xml:space="preserve"> 2 medical Practitioner in that role and they must not record this work on their locum pension forms. This means that their pension record will show a locum Practitioner post (provided they chose to pension this work by submitting forms A and B within 10 weeks) and a </w:t>
      </w:r>
      <w:r w:rsidR="00CA31BB">
        <w:t>Type</w:t>
      </w:r>
      <w:r>
        <w:t xml:space="preserve"> 2 medical Practitioner post. </w:t>
      </w:r>
    </w:p>
    <w:p w14:paraId="1301A709" w14:textId="77777777" w:rsidR="00CF68C2" w:rsidRDefault="00CF68C2" w:rsidP="00F43745"/>
    <w:p w14:paraId="4171B2A6" w14:textId="52FD3D3F" w:rsidR="00CF68C2" w:rsidRDefault="00CF68C2" w:rsidP="00F43745">
      <w:r>
        <w:t xml:space="preserve">If a GP locum is formally employed by an ICB (under a contract of service/employment) the ICB must create an </w:t>
      </w:r>
      <w:r w:rsidR="009B3369">
        <w:t>o</w:t>
      </w:r>
      <w:r>
        <w:t>fficer pensionable post and pay over the contributions directly to NHSBSA/NHS Pensions.</w:t>
      </w:r>
    </w:p>
    <w:p w14:paraId="41DF74DA" w14:textId="77777777" w:rsidR="00CF68C2" w:rsidRDefault="00CF68C2" w:rsidP="00F43745"/>
    <w:p w14:paraId="3492B446" w14:textId="7F8A0622" w:rsidR="00CF68C2" w:rsidRDefault="00CF68C2" w:rsidP="005A11AC">
      <w:pPr>
        <w:rPr>
          <w:lang w:val="en-US"/>
        </w:rPr>
      </w:pPr>
      <w:r w:rsidRPr="00706690">
        <w:rPr>
          <w:lang w:val="en-US"/>
        </w:rPr>
        <w:t xml:space="preserve">     Table B outlines the rules in respect of </w:t>
      </w:r>
      <w:r>
        <w:rPr>
          <w:lang w:val="en-US"/>
        </w:rPr>
        <w:t>ICB</w:t>
      </w:r>
      <w:r w:rsidRPr="00706690">
        <w:rPr>
          <w:lang w:val="en-US"/>
        </w:rPr>
        <w:t xml:space="preserve">, OOHs, and other ad hoc GP work such as GP appraisal, GPwSI, section 12, </w:t>
      </w:r>
      <w:r w:rsidR="00AC5B52">
        <w:rPr>
          <w:lang w:val="en-US"/>
        </w:rPr>
        <w:t>and so on</w:t>
      </w:r>
      <w:r w:rsidRPr="00706690">
        <w:rPr>
          <w:lang w:val="en-US"/>
        </w:rPr>
        <w:t>.</w:t>
      </w:r>
    </w:p>
    <w:p w14:paraId="730418A0" w14:textId="77777777" w:rsidR="003273F6" w:rsidRDefault="003273F6" w:rsidP="005A11AC">
      <w:pPr>
        <w:rPr>
          <w:lang w:val="en-US"/>
        </w:rPr>
      </w:pPr>
    </w:p>
    <w:p w14:paraId="2AD6F01E" w14:textId="77777777" w:rsidR="003273F6" w:rsidRDefault="003273F6" w:rsidP="005A11AC">
      <w:pPr>
        <w:rPr>
          <w:lang w:val="en-US"/>
        </w:rPr>
        <w:sectPr w:rsidR="003273F6" w:rsidSect="002E2A78">
          <w:pgSz w:w="11906" w:h="16838"/>
          <w:pgMar w:top="1134" w:right="1134" w:bottom="1134" w:left="1134" w:header="709" w:footer="709" w:gutter="0"/>
          <w:cols w:space="708"/>
          <w:docGrid w:linePitch="360"/>
        </w:sectPr>
      </w:pPr>
    </w:p>
    <w:p w14:paraId="2CA2932C" w14:textId="77777777" w:rsidR="009448BB" w:rsidRPr="00D773E1" w:rsidRDefault="009448BB" w:rsidP="00BE21AA">
      <w:pPr>
        <w:pStyle w:val="Heading4"/>
        <w:spacing w:after="0"/>
        <w:rPr>
          <w:lang w:val="en-US"/>
        </w:rPr>
      </w:pPr>
      <w:r>
        <w:rPr>
          <w:lang w:val="en-US"/>
        </w:rPr>
        <w:lastRenderedPageBreak/>
        <w:t>TABLE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3728"/>
        <w:gridCol w:w="2928"/>
        <w:gridCol w:w="4653"/>
      </w:tblGrid>
      <w:tr w:rsidR="00BE21AA" w:rsidRPr="00BE21AA" w14:paraId="2E182422" w14:textId="77777777" w:rsidTr="00381AA4">
        <w:trPr>
          <w:cantSplit/>
          <w:tblHeader/>
        </w:trPr>
        <w:tc>
          <w:tcPr>
            <w:tcW w:w="1325" w:type="pct"/>
            <w:shd w:val="clear" w:color="auto" w:fill="DAE9F7" w:themeFill="text2" w:themeFillTint="1A"/>
            <w:vAlign w:val="center"/>
          </w:tcPr>
          <w:p w14:paraId="2397BDD4" w14:textId="77777777" w:rsidR="00BE21AA" w:rsidRPr="00BE21AA" w:rsidRDefault="00BE21AA" w:rsidP="00BE21AA">
            <w:pPr>
              <w:rPr>
                <w:b/>
                <w:lang w:val="en-US"/>
              </w:rPr>
            </w:pPr>
            <w:r w:rsidRPr="00BE21AA">
              <w:rPr>
                <w:b/>
                <w:lang w:val="en-US"/>
              </w:rPr>
              <w:t xml:space="preserve">Type of GP  </w:t>
            </w:r>
          </w:p>
        </w:tc>
        <w:tc>
          <w:tcPr>
            <w:tcW w:w="1211" w:type="pct"/>
            <w:shd w:val="clear" w:color="auto" w:fill="DAE9F7" w:themeFill="text2" w:themeFillTint="1A"/>
            <w:vAlign w:val="center"/>
          </w:tcPr>
          <w:p w14:paraId="0F5A33A1" w14:textId="77777777" w:rsidR="00BE21AA" w:rsidRPr="00BE21AA" w:rsidRDefault="00BE21AA" w:rsidP="00BE21AA">
            <w:pPr>
              <w:rPr>
                <w:b/>
                <w:lang w:val="en-US"/>
              </w:rPr>
            </w:pPr>
            <w:r w:rsidRPr="00BE21AA">
              <w:rPr>
                <w:b/>
                <w:lang w:val="en-US"/>
              </w:rPr>
              <w:t>ICB (self-employed) rule</w:t>
            </w:r>
          </w:p>
        </w:tc>
        <w:tc>
          <w:tcPr>
            <w:tcW w:w="951" w:type="pct"/>
            <w:shd w:val="clear" w:color="auto" w:fill="DAE9F7" w:themeFill="text2" w:themeFillTint="1A"/>
            <w:vAlign w:val="center"/>
          </w:tcPr>
          <w:p w14:paraId="127B5127" w14:textId="77777777" w:rsidR="00BE21AA" w:rsidRPr="00BE21AA" w:rsidRDefault="00BE21AA" w:rsidP="00BE21AA">
            <w:pPr>
              <w:rPr>
                <w:b/>
                <w:lang w:val="en-US"/>
              </w:rPr>
            </w:pPr>
            <w:r w:rsidRPr="00BE21AA">
              <w:rPr>
                <w:b/>
                <w:lang w:val="en-US"/>
              </w:rPr>
              <w:t xml:space="preserve">OOHs (self-employed) rule </w:t>
            </w:r>
          </w:p>
        </w:tc>
        <w:tc>
          <w:tcPr>
            <w:tcW w:w="1512" w:type="pct"/>
            <w:shd w:val="clear" w:color="auto" w:fill="DAE9F7" w:themeFill="text2" w:themeFillTint="1A"/>
            <w:vAlign w:val="center"/>
          </w:tcPr>
          <w:p w14:paraId="1FE4F859" w14:textId="77777777" w:rsidR="00BE21AA" w:rsidRPr="00BE21AA" w:rsidRDefault="00BE21AA" w:rsidP="00BE21AA">
            <w:pPr>
              <w:rPr>
                <w:b/>
                <w:lang w:val="en-US"/>
              </w:rPr>
            </w:pPr>
            <w:r w:rsidRPr="00BE21AA">
              <w:rPr>
                <w:b/>
                <w:lang w:val="en-US"/>
              </w:rPr>
              <w:t xml:space="preserve">Other ad hoc work (self-employed) rule  </w:t>
            </w:r>
          </w:p>
        </w:tc>
      </w:tr>
      <w:tr w:rsidR="00BE21AA" w:rsidRPr="00BE21AA" w14:paraId="109E3F9D" w14:textId="77777777" w:rsidTr="00381AA4">
        <w:trPr>
          <w:cantSplit/>
        </w:trPr>
        <w:tc>
          <w:tcPr>
            <w:tcW w:w="1325" w:type="pct"/>
            <w:vAlign w:val="center"/>
          </w:tcPr>
          <w:p w14:paraId="6F2EEFDC" w14:textId="19A45C9B" w:rsidR="00BE21AA" w:rsidRPr="00BE21AA" w:rsidRDefault="00BE21AA" w:rsidP="00BE21AA">
            <w:pPr>
              <w:rPr>
                <w:b/>
                <w:lang w:val="en-US"/>
              </w:rPr>
            </w:pPr>
            <w:r w:rsidRPr="00BE21AA">
              <w:rPr>
                <w:b/>
                <w:lang w:val="en-US"/>
              </w:rPr>
              <w:t>GP Provider (</w:t>
            </w:r>
            <w:r w:rsidR="00CA31BB">
              <w:rPr>
                <w:b/>
                <w:lang w:val="en-US"/>
              </w:rPr>
              <w:t>Type</w:t>
            </w:r>
            <w:r w:rsidRPr="00BE21AA">
              <w:rPr>
                <w:b/>
                <w:lang w:val="en-US"/>
              </w:rPr>
              <w:t xml:space="preserve"> 1) NHS Pension Scheme member  </w:t>
            </w:r>
          </w:p>
        </w:tc>
        <w:tc>
          <w:tcPr>
            <w:tcW w:w="1211" w:type="pct"/>
            <w:vAlign w:val="center"/>
          </w:tcPr>
          <w:p w14:paraId="76B4BE02" w14:textId="77777777" w:rsidR="00BE21AA" w:rsidRPr="00BE21AA" w:rsidRDefault="00BE21AA" w:rsidP="00BE21AA">
            <w:pPr>
              <w:rPr>
                <w:lang w:val="en-US"/>
              </w:rPr>
            </w:pPr>
            <w:r w:rsidRPr="00BE21AA">
              <w:rPr>
                <w:lang w:val="en-US"/>
              </w:rPr>
              <w:t>GP must pension their ICB income on the GP Solo form unless they ‘pool’ or trade as a Ltd Co.</w:t>
            </w:r>
          </w:p>
        </w:tc>
        <w:tc>
          <w:tcPr>
            <w:tcW w:w="951" w:type="pct"/>
            <w:vAlign w:val="center"/>
          </w:tcPr>
          <w:p w14:paraId="0EEA52EF" w14:textId="77777777" w:rsidR="00BE21AA" w:rsidRPr="00BE21AA" w:rsidRDefault="00BE21AA" w:rsidP="00BE21AA">
            <w:pPr>
              <w:rPr>
                <w:lang w:val="en-US"/>
              </w:rPr>
            </w:pPr>
            <w:r w:rsidRPr="00BE21AA">
              <w:rPr>
                <w:lang w:val="en-US"/>
              </w:rPr>
              <w:t>GP must pension their OOHs income on the GP Solo form unless they ‘pool’ or trade as a Ltd Co.</w:t>
            </w:r>
          </w:p>
        </w:tc>
        <w:tc>
          <w:tcPr>
            <w:tcW w:w="1512" w:type="pct"/>
            <w:vAlign w:val="center"/>
          </w:tcPr>
          <w:p w14:paraId="4E7C4635" w14:textId="77777777" w:rsidR="00BE21AA" w:rsidRPr="00BE21AA" w:rsidRDefault="00BE21AA" w:rsidP="00BE21AA">
            <w:pPr>
              <w:rPr>
                <w:lang w:val="en-US"/>
              </w:rPr>
            </w:pPr>
            <w:r w:rsidRPr="00BE21AA">
              <w:rPr>
                <w:lang w:val="en-US"/>
              </w:rPr>
              <w:t>GP must pension their ad hoc income on the GP Solo form unless they ‘pool’ or trade as a Ltd Co.</w:t>
            </w:r>
          </w:p>
        </w:tc>
      </w:tr>
      <w:tr w:rsidR="00BE21AA" w:rsidRPr="00BE21AA" w14:paraId="72D52D15" w14:textId="77777777" w:rsidTr="00381AA4">
        <w:trPr>
          <w:cantSplit/>
        </w:trPr>
        <w:tc>
          <w:tcPr>
            <w:tcW w:w="1325" w:type="pct"/>
            <w:vAlign w:val="center"/>
          </w:tcPr>
          <w:p w14:paraId="21FB3424" w14:textId="6DDC3D78" w:rsidR="00BE21AA" w:rsidRPr="00BE21AA" w:rsidRDefault="00BE21AA" w:rsidP="00BE21AA">
            <w:pPr>
              <w:rPr>
                <w:b/>
                <w:lang w:val="en-US"/>
              </w:rPr>
            </w:pPr>
            <w:r w:rsidRPr="00BE21AA">
              <w:rPr>
                <w:b/>
                <w:lang w:val="en-US"/>
              </w:rPr>
              <w:t>Salaried GP (</w:t>
            </w:r>
            <w:r w:rsidR="00CA31BB">
              <w:rPr>
                <w:b/>
                <w:lang w:val="en-US"/>
              </w:rPr>
              <w:t>Type</w:t>
            </w:r>
            <w:r w:rsidRPr="00BE21AA">
              <w:rPr>
                <w:b/>
                <w:lang w:val="en-US"/>
              </w:rPr>
              <w:t xml:space="preserve"> 2) NHS Pension Scheme member</w:t>
            </w:r>
          </w:p>
        </w:tc>
        <w:tc>
          <w:tcPr>
            <w:tcW w:w="1211" w:type="pct"/>
            <w:vAlign w:val="center"/>
          </w:tcPr>
          <w:p w14:paraId="3D0C1535" w14:textId="77777777" w:rsidR="00BE21AA" w:rsidRPr="00BE21AA" w:rsidRDefault="00BE21AA" w:rsidP="00BE21AA">
            <w:pPr>
              <w:rPr>
                <w:lang w:val="en-US"/>
              </w:rPr>
            </w:pPr>
            <w:r w:rsidRPr="00BE21AA">
              <w:rPr>
                <w:lang w:val="en-US"/>
              </w:rPr>
              <w:t>GP must pension their ICB income on the GP Solo form unless they ‘pool’ or trade as a Ltd Co.</w:t>
            </w:r>
          </w:p>
        </w:tc>
        <w:tc>
          <w:tcPr>
            <w:tcW w:w="951" w:type="pct"/>
            <w:vAlign w:val="center"/>
          </w:tcPr>
          <w:p w14:paraId="13965AB6" w14:textId="77777777" w:rsidR="00BE21AA" w:rsidRPr="00BE21AA" w:rsidRDefault="00BE21AA" w:rsidP="00BE21AA">
            <w:pPr>
              <w:rPr>
                <w:lang w:val="en-US"/>
              </w:rPr>
            </w:pPr>
            <w:r w:rsidRPr="00BE21AA">
              <w:rPr>
                <w:lang w:val="en-US"/>
              </w:rPr>
              <w:t>GP must pension their OOHs income on the GP Solo form unless they ‘pool’ or trade as a Ltd Co.</w:t>
            </w:r>
          </w:p>
        </w:tc>
        <w:tc>
          <w:tcPr>
            <w:tcW w:w="1512" w:type="pct"/>
            <w:vAlign w:val="center"/>
          </w:tcPr>
          <w:p w14:paraId="0A22C466" w14:textId="77777777" w:rsidR="00BE21AA" w:rsidRPr="00BE21AA" w:rsidRDefault="00BE21AA" w:rsidP="00BE21AA">
            <w:pPr>
              <w:rPr>
                <w:lang w:val="en-US"/>
              </w:rPr>
            </w:pPr>
            <w:r w:rsidRPr="00BE21AA">
              <w:rPr>
                <w:lang w:val="en-US"/>
              </w:rPr>
              <w:t>GP must pension their ad hoc income on the GP Solo form unless they ‘pool’ or trade as a Ltd Co.</w:t>
            </w:r>
          </w:p>
        </w:tc>
      </w:tr>
      <w:tr w:rsidR="00BE21AA" w:rsidRPr="00BE21AA" w14:paraId="2CB706FA" w14:textId="77777777" w:rsidTr="00381AA4">
        <w:trPr>
          <w:cantSplit/>
        </w:trPr>
        <w:tc>
          <w:tcPr>
            <w:tcW w:w="1325" w:type="pct"/>
            <w:vAlign w:val="center"/>
          </w:tcPr>
          <w:p w14:paraId="772F6906" w14:textId="59992D45" w:rsidR="00BE21AA" w:rsidRPr="00BE21AA" w:rsidRDefault="00BE21AA" w:rsidP="00BE21AA">
            <w:pPr>
              <w:rPr>
                <w:b/>
                <w:lang w:val="en-US"/>
              </w:rPr>
            </w:pPr>
            <w:r w:rsidRPr="00BE21AA">
              <w:rPr>
                <w:b/>
                <w:lang w:val="en-US"/>
              </w:rPr>
              <w:t xml:space="preserve">GP Provider or salaried GP who is also a  GP locum   </w:t>
            </w:r>
          </w:p>
        </w:tc>
        <w:tc>
          <w:tcPr>
            <w:tcW w:w="1211" w:type="pct"/>
            <w:vAlign w:val="center"/>
          </w:tcPr>
          <w:p w14:paraId="70DD08AF" w14:textId="77777777" w:rsidR="00BE21AA" w:rsidRPr="00BE21AA" w:rsidRDefault="00BE21AA" w:rsidP="00BE21AA">
            <w:pPr>
              <w:rPr>
                <w:lang w:val="en-US"/>
              </w:rPr>
            </w:pPr>
            <w:r w:rsidRPr="00BE21AA">
              <w:rPr>
                <w:lang w:val="en-US"/>
              </w:rPr>
              <w:t>GP must pension their ICB income on the GP  Solo form unless they ‘pool’ or trade as a Ltd Co.</w:t>
            </w:r>
          </w:p>
        </w:tc>
        <w:tc>
          <w:tcPr>
            <w:tcW w:w="951" w:type="pct"/>
            <w:vAlign w:val="center"/>
          </w:tcPr>
          <w:p w14:paraId="6AA30500" w14:textId="77777777" w:rsidR="00BE21AA" w:rsidRPr="00BE21AA" w:rsidRDefault="00BE21AA" w:rsidP="00BE21AA">
            <w:pPr>
              <w:rPr>
                <w:lang w:val="en-US"/>
              </w:rPr>
            </w:pPr>
            <w:r w:rsidRPr="00BE21AA">
              <w:rPr>
                <w:lang w:val="en-US"/>
              </w:rPr>
              <w:t>GP must pension their OOHs income on the GP Solo form unless they ‘pool’ or trade as a Ltd Co.</w:t>
            </w:r>
          </w:p>
        </w:tc>
        <w:tc>
          <w:tcPr>
            <w:tcW w:w="1512" w:type="pct"/>
            <w:vAlign w:val="center"/>
          </w:tcPr>
          <w:p w14:paraId="0B03D2B4" w14:textId="77777777" w:rsidR="00BE21AA" w:rsidRPr="00BE21AA" w:rsidRDefault="00BE21AA" w:rsidP="00BE21AA">
            <w:pPr>
              <w:rPr>
                <w:lang w:val="en-US"/>
              </w:rPr>
            </w:pPr>
            <w:r w:rsidRPr="00BE21AA">
              <w:rPr>
                <w:lang w:val="en-US"/>
              </w:rPr>
              <w:t>GP must pension their ad hoc income on the GP Solo form unless they ‘pool’ or trade as a Ltd Co.</w:t>
            </w:r>
          </w:p>
        </w:tc>
      </w:tr>
      <w:tr w:rsidR="00BE21AA" w:rsidRPr="00BE21AA" w14:paraId="16CFB96A" w14:textId="77777777" w:rsidTr="00381AA4">
        <w:trPr>
          <w:cantSplit/>
        </w:trPr>
        <w:tc>
          <w:tcPr>
            <w:tcW w:w="1325" w:type="pct"/>
            <w:vAlign w:val="center"/>
          </w:tcPr>
          <w:p w14:paraId="04937885" w14:textId="77777777" w:rsidR="00BE21AA" w:rsidRPr="00BE21AA" w:rsidRDefault="00BE21AA" w:rsidP="00BE21AA">
            <w:pPr>
              <w:rPr>
                <w:b/>
                <w:lang w:val="en-US"/>
              </w:rPr>
            </w:pPr>
            <w:r w:rsidRPr="00BE21AA">
              <w:rPr>
                <w:b/>
                <w:lang w:val="en-US"/>
              </w:rPr>
              <w:t>GP who is solely a GP locum NHS Pension Scheme member</w:t>
            </w:r>
          </w:p>
        </w:tc>
        <w:tc>
          <w:tcPr>
            <w:tcW w:w="1211" w:type="pct"/>
            <w:vAlign w:val="center"/>
          </w:tcPr>
          <w:p w14:paraId="288335AC" w14:textId="77777777" w:rsidR="00BE21AA" w:rsidRPr="00BE21AA" w:rsidRDefault="00BE21AA" w:rsidP="00BE21AA">
            <w:pPr>
              <w:rPr>
                <w:lang w:val="en-US"/>
              </w:rPr>
            </w:pPr>
            <w:r w:rsidRPr="00BE21AA">
              <w:rPr>
                <w:lang w:val="en-US"/>
              </w:rPr>
              <w:t>GP must  only pension ICB income for board or advisory work on the GP Solo form.</w:t>
            </w:r>
          </w:p>
        </w:tc>
        <w:tc>
          <w:tcPr>
            <w:tcW w:w="951" w:type="pct"/>
            <w:vAlign w:val="center"/>
          </w:tcPr>
          <w:p w14:paraId="4CAED988" w14:textId="6A397396" w:rsidR="00BE21AA" w:rsidRPr="00BE21AA" w:rsidRDefault="00BE21AA" w:rsidP="00BE21AA">
            <w:pPr>
              <w:rPr>
                <w:lang w:val="en-US"/>
              </w:rPr>
            </w:pPr>
            <w:r w:rsidRPr="00BE21AA">
              <w:rPr>
                <w:lang w:val="en-US"/>
              </w:rPr>
              <w:t xml:space="preserve">GP can only pension self-employed OOHs income as a </w:t>
            </w:r>
            <w:r w:rsidR="00CA31BB">
              <w:rPr>
                <w:lang w:val="en-US"/>
              </w:rPr>
              <w:t>Type</w:t>
            </w:r>
            <w:r w:rsidRPr="00BE21AA">
              <w:rPr>
                <w:lang w:val="en-US"/>
              </w:rPr>
              <w:t xml:space="preserve"> 2.</w:t>
            </w:r>
          </w:p>
        </w:tc>
        <w:tc>
          <w:tcPr>
            <w:tcW w:w="1512" w:type="pct"/>
            <w:vAlign w:val="center"/>
          </w:tcPr>
          <w:p w14:paraId="6ADC0C46" w14:textId="77777777" w:rsidR="00BE21AA" w:rsidRPr="00BE21AA" w:rsidRDefault="00BE21AA" w:rsidP="00BE21AA">
            <w:pPr>
              <w:rPr>
                <w:lang w:val="en-US"/>
              </w:rPr>
            </w:pPr>
            <w:r w:rsidRPr="00BE21AA">
              <w:rPr>
                <w:lang w:val="en-US"/>
              </w:rPr>
              <w:t>GP cannot pension any ad hoc income except for appraisals.</w:t>
            </w:r>
          </w:p>
        </w:tc>
      </w:tr>
      <w:tr w:rsidR="00BE21AA" w:rsidRPr="00BE21AA" w14:paraId="1893F494" w14:textId="77777777" w:rsidTr="00381AA4">
        <w:trPr>
          <w:cantSplit/>
        </w:trPr>
        <w:tc>
          <w:tcPr>
            <w:tcW w:w="1325" w:type="pct"/>
            <w:vAlign w:val="center"/>
          </w:tcPr>
          <w:p w14:paraId="3A08E536" w14:textId="53E4F7FD" w:rsidR="00BE21AA" w:rsidRPr="00BE21AA" w:rsidRDefault="00BE21AA" w:rsidP="00BE21AA">
            <w:pPr>
              <w:rPr>
                <w:b/>
                <w:lang w:val="en-US"/>
              </w:rPr>
            </w:pPr>
            <w:r w:rsidRPr="00BE21AA">
              <w:rPr>
                <w:b/>
                <w:lang w:val="en-US"/>
              </w:rPr>
              <w:t>GP who is solely an OOHs GP NHS Pension Scheme (</w:t>
            </w:r>
            <w:r w:rsidR="00CA31BB">
              <w:rPr>
                <w:b/>
                <w:lang w:val="en-US"/>
              </w:rPr>
              <w:t>Type</w:t>
            </w:r>
            <w:r w:rsidRPr="00BE21AA">
              <w:rPr>
                <w:b/>
                <w:lang w:val="en-US"/>
              </w:rPr>
              <w:t xml:space="preserve"> 2) member </w:t>
            </w:r>
          </w:p>
        </w:tc>
        <w:tc>
          <w:tcPr>
            <w:tcW w:w="1211" w:type="pct"/>
            <w:vAlign w:val="center"/>
          </w:tcPr>
          <w:p w14:paraId="024E09F5" w14:textId="39CCA4FB" w:rsidR="00BE21AA" w:rsidRPr="00BE21AA" w:rsidRDefault="00BE21AA" w:rsidP="00BE21AA">
            <w:pPr>
              <w:rPr>
                <w:lang w:val="en-US"/>
              </w:rPr>
            </w:pPr>
            <w:r w:rsidRPr="00BE21AA">
              <w:rPr>
                <w:lang w:val="en-US"/>
              </w:rPr>
              <w:t>GP must pension their ICB income (because they are an OOHs/</w:t>
            </w:r>
            <w:r w:rsidR="00CA31BB">
              <w:rPr>
                <w:lang w:val="en-US"/>
              </w:rPr>
              <w:t>Type</w:t>
            </w:r>
            <w:r w:rsidRPr="00BE21AA">
              <w:rPr>
                <w:lang w:val="en-US"/>
              </w:rPr>
              <w:t xml:space="preserve"> 2) unless they trade as a Ltd Co.</w:t>
            </w:r>
          </w:p>
        </w:tc>
        <w:tc>
          <w:tcPr>
            <w:tcW w:w="951" w:type="pct"/>
            <w:vAlign w:val="center"/>
          </w:tcPr>
          <w:p w14:paraId="06E0BE78" w14:textId="77777777" w:rsidR="00BE21AA" w:rsidRPr="00BE21AA" w:rsidRDefault="00BE21AA" w:rsidP="00BE21AA">
            <w:pPr>
              <w:rPr>
                <w:lang w:val="en-US"/>
              </w:rPr>
            </w:pPr>
            <w:r w:rsidRPr="00BE21AA">
              <w:rPr>
                <w:lang w:val="en-US"/>
              </w:rPr>
              <w:t>GP must pension their OOHs income unless they trade as a Ltd Co.</w:t>
            </w:r>
          </w:p>
        </w:tc>
        <w:tc>
          <w:tcPr>
            <w:tcW w:w="1512" w:type="pct"/>
            <w:vAlign w:val="center"/>
          </w:tcPr>
          <w:p w14:paraId="76F7B97D" w14:textId="4AFEEBAC" w:rsidR="00BE21AA" w:rsidRPr="00BE21AA" w:rsidRDefault="00BE21AA" w:rsidP="00BE21AA">
            <w:pPr>
              <w:rPr>
                <w:lang w:val="en-US"/>
              </w:rPr>
            </w:pPr>
            <w:r w:rsidRPr="00BE21AA">
              <w:rPr>
                <w:lang w:val="en-US"/>
              </w:rPr>
              <w:t>GP must pension their ad hoc income (because they are an OOHs/</w:t>
            </w:r>
            <w:r w:rsidR="00CA31BB">
              <w:rPr>
                <w:lang w:val="en-US"/>
              </w:rPr>
              <w:t>Type</w:t>
            </w:r>
            <w:r w:rsidRPr="00BE21AA">
              <w:rPr>
                <w:lang w:val="en-US"/>
              </w:rPr>
              <w:t xml:space="preserve"> 2) unless they trade as a Ltd Co. </w:t>
            </w:r>
          </w:p>
        </w:tc>
      </w:tr>
      <w:tr w:rsidR="00BE21AA" w:rsidRPr="00BE21AA" w14:paraId="699F7201" w14:textId="77777777" w:rsidTr="00381AA4">
        <w:trPr>
          <w:cantSplit/>
        </w:trPr>
        <w:tc>
          <w:tcPr>
            <w:tcW w:w="1325" w:type="pct"/>
            <w:vAlign w:val="center"/>
          </w:tcPr>
          <w:p w14:paraId="7F1A85FD" w14:textId="77777777" w:rsidR="00BE21AA" w:rsidRPr="00BE21AA" w:rsidRDefault="00BE21AA" w:rsidP="00BE21AA">
            <w:pPr>
              <w:rPr>
                <w:b/>
                <w:lang w:val="en-US"/>
              </w:rPr>
            </w:pPr>
            <w:r w:rsidRPr="00BE21AA">
              <w:rPr>
                <w:b/>
                <w:lang w:val="en-US"/>
              </w:rPr>
              <w:lastRenderedPageBreak/>
              <w:t xml:space="preserve">OOHS GP who also performs GP locum work </w:t>
            </w:r>
          </w:p>
        </w:tc>
        <w:tc>
          <w:tcPr>
            <w:tcW w:w="1211" w:type="pct"/>
            <w:vAlign w:val="center"/>
          </w:tcPr>
          <w:p w14:paraId="37932BE7" w14:textId="1FC8CDD4" w:rsidR="00BE21AA" w:rsidRPr="00BE21AA" w:rsidRDefault="00BE21AA" w:rsidP="00BE21AA">
            <w:pPr>
              <w:rPr>
                <w:lang w:val="en-US"/>
              </w:rPr>
            </w:pPr>
            <w:r w:rsidRPr="00BE21AA">
              <w:rPr>
                <w:lang w:val="en-US"/>
              </w:rPr>
              <w:t xml:space="preserve">GP must pension their ICB income as a </w:t>
            </w:r>
            <w:r w:rsidR="00CA31BB">
              <w:rPr>
                <w:lang w:val="en-US"/>
              </w:rPr>
              <w:t>Type</w:t>
            </w:r>
            <w:r w:rsidRPr="00BE21AA">
              <w:rPr>
                <w:lang w:val="en-US"/>
              </w:rPr>
              <w:t xml:space="preserve"> 2 (because they are an OOHs/</w:t>
            </w:r>
            <w:r w:rsidR="00CA31BB">
              <w:rPr>
                <w:lang w:val="en-US"/>
              </w:rPr>
              <w:t>Type</w:t>
            </w:r>
            <w:r w:rsidRPr="00BE21AA">
              <w:rPr>
                <w:lang w:val="en-US"/>
              </w:rPr>
              <w:t xml:space="preserve"> 2) unless they trade as a Ltd Co. Must not record this work on locum forms.</w:t>
            </w:r>
          </w:p>
        </w:tc>
        <w:tc>
          <w:tcPr>
            <w:tcW w:w="951" w:type="pct"/>
            <w:vAlign w:val="center"/>
          </w:tcPr>
          <w:p w14:paraId="24081376" w14:textId="77777777" w:rsidR="00BE21AA" w:rsidRPr="00BE21AA" w:rsidRDefault="00BE21AA" w:rsidP="00BE21AA">
            <w:pPr>
              <w:rPr>
                <w:lang w:val="en-US"/>
              </w:rPr>
            </w:pPr>
            <w:r w:rsidRPr="00BE21AA">
              <w:rPr>
                <w:lang w:val="en-US"/>
              </w:rPr>
              <w:t>GP must pension their OOHs income unless they opt out or trade as a Ltd Co. Must not record this work on locum forms.</w:t>
            </w:r>
          </w:p>
        </w:tc>
        <w:tc>
          <w:tcPr>
            <w:tcW w:w="1512" w:type="pct"/>
            <w:vAlign w:val="center"/>
          </w:tcPr>
          <w:p w14:paraId="64DF67D6" w14:textId="369F5AFD" w:rsidR="00BE21AA" w:rsidRPr="00BE21AA" w:rsidRDefault="00BE21AA" w:rsidP="00BE21AA">
            <w:pPr>
              <w:rPr>
                <w:lang w:val="en-US"/>
              </w:rPr>
            </w:pPr>
            <w:r w:rsidRPr="00BE21AA">
              <w:rPr>
                <w:lang w:val="en-US"/>
              </w:rPr>
              <w:t xml:space="preserve">GP must pension their ad hoc income (because they are an OOHs/ </w:t>
            </w:r>
            <w:r w:rsidR="00CA31BB">
              <w:rPr>
                <w:lang w:val="en-US"/>
              </w:rPr>
              <w:t>Type</w:t>
            </w:r>
            <w:r w:rsidRPr="00BE21AA">
              <w:rPr>
                <w:lang w:val="en-US"/>
              </w:rPr>
              <w:t xml:space="preserve"> 2) unless they trade as a Ltd Co. They must not treat this income as locum income unless it is appraisal income in which case it can be regarded as either </w:t>
            </w:r>
            <w:r w:rsidR="00CA31BB">
              <w:rPr>
                <w:lang w:val="en-US"/>
              </w:rPr>
              <w:t>Type</w:t>
            </w:r>
            <w:r w:rsidRPr="00BE21AA">
              <w:rPr>
                <w:lang w:val="en-US"/>
              </w:rPr>
              <w:t xml:space="preserve"> 2 or locum income.</w:t>
            </w:r>
          </w:p>
        </w:tc>
      </w:tr>
      <w:tr w:rsidR="00BE21AA" w:rsidRPr="00BE21AA" w14:paraId="59EE30C7" w14:textId="77777777" w:rsidTr="00381AA4">
        <w:trPr>
          <w:cantSplit/>
        </w:trPr>
        <w:tc>
          <w:tcPr>
            <w:tcW w:w="1325" w:type="pct"/>
            <w:vAlign w:val="center"/>
          </w:tcPr>
          <w:p w14:paraId="24E57478" w14:textId="1EE0CA36" w:rsidR="00BE21AA" w:rsidRPr="00BE21AA" w:rsidRDefault="00BE21AA" w:rsidP="00BE21AA">
            <w:pPr>
              <w:rPr>
                <w:b/>
                <w:lang w:val="en-US"/>
              </w:rPr>
            </w:pPr>
            <w:r w:rsidRPr="00BE21AA">
              <w:rPr>
                <w:b/>
                <w:lang w:val="en-US"/>
              </w:rPr>
              <w:t>GP who only works for a ICB on a self-employed basis (</w:t>
            </w:r>
            <w:r w:rsidR="008521B6">
              <w:rPr>
                <w:b/>
                <w:lang w:val="en-US"/>
              </w:rPr>
              <w:t xml:space="preserve"> for example,  </w:t>
            </w:r>
            <w:r w:rsidRPr="00BE21AA">
              <w:rPr>
                <w:b/>
                <w:lang w:val="en-US"/>
              </w:rPr>
              <w:t>does not undertake work under a PMS/GMS or APMS contract)</w:t>
            </w:r>
          </w:p>
        </w:tc>
        <w:tc>
          <w:tcPr>
            <w:tcW w:w="1211" w:type="pct"/>
            <w:vAlign w:val="center"/>
          </w:tcPr>
          <w:p w14:paraId="11B1ECD9" w14:textId="77777777" w:rsidR="00BE21AA" w:rsidRPr="00BE21AA" w:rsidRDefault="00BE21AA" w:rsidP="00BE21AA">
            <w:pPr>
              <w:rPr>
                <w:lang w:val="en-US"/>
              </w:rPr>
            </w:pPr>
            <w:r w:rsidRPr="00BE21AA">
              <w:rPr>
                <w:lang w:val="en-US"/>
              </w:rPr>
              <w:t xml:space="preserve">No access to the NHS Pension Scheme. </w:t>
            </w:r>
          </w:p>
        </w:tc>
        <w:tc>
          <w:tcPr>
            <w:tcW w:w="951" w:type="pct"/>
            <w:vAlign w:val="center"/>
          </w:tcPr>
          <w:p w14:paraId="71D7FEB8" w14:textId="77777777" w:rsidR="00BE21AA" w:rsidRPr="00BE21AA" w:rsidRDefault="00BE21AA" w:rsidP="00BE21AA">
            <w:pPr>
              <w:rPr>
                <w:lang w:val="en-US"/>
              </w:rPr>
            </w:pPr>
            <w:r w:rsidRPr="00BE21AA">
              <w:rPr>
                <w:lang w:val="en-US"/>
              </w:rPr>
              <w:t>-------------------------------</w:t>
            </w:r>
          </w:p>
        </w:tc>
        <w:tc>
          <w:tcPr>
            <w:tcW w:w="1512" w:type="pct"/>
            <w:vAlign w:val="center"/>
          </w:tcPr>
          <w:p w14:paraId="0653DA66" w14:textId="77777777" w:rsidR="00BE21AA" w:rsidRPr="00BE21AA" w:rsidRDefault="00BE21AA" w:rsidP="00BE21AA">
            <w:pPr>
              <w:rPr>
                <w:lang w:val="en-US"/>
              </w:rPr>
            </w:pPr>
            <w:r w:rsidRPr="00BE21AA">
              <w:rPr>
                <w:lang w:val="en-US"/>
              </w:rPr>
              <w:t>-------------------------------</w:t>
            </w:r>
          </w:p>
        </w:tc>
      </w:tr>
      <w:tr w:rsidR="00BE21AA" w:rsidRPr="00BE21AA" w14:paraId="2D74C01B" w14:textId="77777777" w:rsidTr="00381AA4">
        <w:trPr>
          <w:cantSplit/>
        </w:trPr>
        <w:tc>
          <w:tcPr>
            <w:tcW w:w="1325" w:type="pct"/>
            <w:vAlign w:val="center"/>
          </w:tcPr>
          <w:p w14:paraId="21D22533" w14:textId="1A0554F6" w:rsidR="00BE21AA" w:rsidRPr="00BE21AA" w:rsidRDefault="00BE21AA" w:rsidP="00BE21AA">
            <w:pPr>
              <w:rPr>
                <w:b/>
                <w:lang w:val="en-US"/>
              </w:rPr>
            </w:pPr>
            <w:r w:rsidRPr="00BE21AA">
              <w:rPr>
                <w:b/>
                <w:lang w:val="en-US"/>
              </w:rPr>
              <w:t xml:space="preserve">GP who works for an ICB on an employed basis, </w:t>
            </w:r>
            <w:r w:rsidR="004F0C63">
              <w:rPr>
                <w:b/>
                <w:lang w:val="en-US"/>
              </w:rPr>
              <w:t>for example,</w:t>
            </w:r>
            <w:r w:rsidRPr="00BE21AA">
              <w:rPr>
                <w:b/>
                <w:lang w:val="en-US"/>
              </w:rPr>
              <w:t xml:space="preserve">  under a contract of service/employment</w:t>
            </w:r>
          </w:p>
        </w:tc>
        <w:tc>
          <w:tcPr>
            <w:tcW w:w="1211" w:type="pct"/>
            <w:vAlign w:val="center"/>
          </w:tcPr>
          <w:p w14:paraId="15E9E661" w14:textId="3712AF94" w:rsidR="00BE21AA" w:rsidRPr="00BE21AA" w:rsidRDefault="00BE21AA" w:rsidP="00BE21AA">
            <w:pPr>
              <w:rPr>
                <w:lang w:val="en-US"/>
              </w:rPr>
            </w:pPr>
            <w:r w:rsidRPr="00BE21AA">
              <w:rPr>
                <w:lang w:val="en-US"/>
              </w:rPr>
              <w:t xml:space="preserve">The ICB must create an </w:t>
            </w:r>
            <w:r w:rsidR="00851DCE">
              <w:rPr>
                <w:lang w:val="en-US"/>
              </w:rPr>
              <w:t>o</w:t>
            </w:r>
            <w:r w:rsidRPr="00BE21AA">
              <w:rPr>
                <w:lang w:val="en-US"/>
              </w:rPr>
              <w:t>fficer post and send contributions directly to NHSBSA/NHS Pensions - no interface with NHSE/PCSE or the LHB.</w:t>
            </w:r>
          </w:p>
        </w:tc>
        <w:tc>
          <w:tcPr>
            <w:tcW w:w="951" w:type="pct"/>
            <w:vAlign w:val="center"/>
          </w:tcPr>
          <w:p w14:paraId="4937CA57" w14:textId="32F6E59D" w:rsidR="00BE21AA" w:rsidRPr="00BE21AA" w:rsidRDefault="00BE21AA" w:rsidP="00BE21AA">
            <w:pPr>
              <w:rPr>
                <w:lang w:val="en-US"/>
              </w:rPr>
            </w:pPr>
            <w:r w:rsidRPr="00BE21AA">
              <w:rPr>
                <w:lang w:val="en-US"/>
              </w:rPr>
              <w:t xml:space="preserve">GP can only pension self-employed OOHs income as a </w:t>
            </w:r>
            <w:r w:rsidR="00CA31BB">
              <w:rPr>
                <w:lang w:val="en-US"/>
              </w:rPr>
              <w:t>Type</w:t>
            </w:r>
            <w:r w:rsidRPr="00BE21AA">
              <w:rPr>
                <w:lang w:val="en-US"/>
              </w:rPr>
              <w:t xml:space="preserve"> 2.</w:t>
            </w:r>
          </w:p>
        </w:tc>
        <w:tc>
          <w:tcPr>
            <w:tcW w:w="1512" w:type="pct"/>
            <w:vAlign w:val="center"/>
          </w:tcPr>
          <w:p w14:paraId="7C5A40CC" w14:textId="033F93AC" w:rsidR="00BE21AA" w:rsidRPr="00BE21AA" w:rsidRDefault="00BE21AA" w:rsidP="00BE21AA">
            <w:pPr>
              <w:rPr>
                <w:lang w:val="en-US"/>
              </w:rPr>
            </w:pPr>
            <w:r w:rsidRPr="00BE21AA">
              <w:rPr>
                <w:lang w:val="en-US"/>
              </w:rPr>
              <w:t xml:space="preserve">GP must pension their ad hoc income (because they are an OOHs/ </w:t>
            </w:r>
            <w:r w:rsidR="00CA31BB">
              <w:rPr>
                <w:lang w:val="en-US"/>
              </w:rPr>
              <w:t>Type</w:t>
            </w:r>
            <w:r w:rsidRPr="00BE21AA">
              <w:rPr>
                <w:lang w:val="en-US"/>
              </w:rPr>
              <w:t xml:space="preserve"> 2) unless they trade as a Ltd Co.</w:t>
            </w:r>
          </w:p>
        </w:tc>
      </w:tr>
    </w:tbl>
    <w:p w14:paraId="0B1F1136" w14:textId="77777777" w:rsidR="001B1B20" w:rsidRDefault="001B1B20"/>
    <w:p w14:paraId="3B40C944" w14:textId="77777777" w:rsidR="00796C43" w:rsidRDefault="00796C43"/>
    <w:p w14:paraId="138CDAF2" w14:textId="77777777" w:rsidR="00796C43" w:rsidRDefault="00796C43" w:rsidP="00A2487C">
      <w:pPr>
        <w:sectPr w:rsidR="00796C43" w:rsidSect="00A4066D">
          <w:pgSz w:w="16838" w:h="11906" w:orient="landscape"/>
          <w:pgMar w:top="720" w:right="720" w:bottom="720" w:left="720" w:header="709" w:footer="709" w:gutter="0"/>
          <w:cols w:space="708"/>
          <w:docGrid w:linePitch="360"/>
        </w:sectPr>
      </w:pPr>
    </w:p>
    <w:p w14:paraId="7C7D0187" w14:textId="77777777" w:rsidR="00942A72" w:rsidRPr="007B05E7" w:rsidRDefault="00942A72" w:rsidP="009729E3">
      <w:pPr>
        <w:pStyle w:val="Heading3"/>
      </w:pPr>
      <w:bookmarkStart w:id="19" w:name="_Toc17963573"/>
      <w:bookmarkStart w:id="20" w:name="_Toc227923698"/>
      <w:bookmarkStart w:id="21" w:name="_Toc493512316"/>
      <w:bookmarkStart w:id="22" w:name="_Toc1992548"/>
      <w:r w:rsidRPr="007B05E7">
        <w:lastRenderedPageBreak/>
        <w:t>1:5 Opting Out</w:t>
      </w:r>
      <w:bookmarkEnd w:id="19"/>
      <w:bookmarkEnd w:id="20"/>
      <w:r w:rsidRPr="007B05E7">
        <w:t xml:space="preserve"> </w:t>
      </w:r>
    </w:p>
    <w:p w14:paraId="28E4FC0E" w14:textId="5B416E04" w:rsidR="00942A72" w:rsidRDefault="00942A72" w:rsidP="00942A72">
      <w:r w:rsidRPr="001915D0">
        <w:t xml:space="preserve">If a </w:t>
      </w:r>
      <w:r w:rsidR="00CA31BB">
        <w:t>Type</w:t>
      </w:r>
      <w:r w:rsidRPr="002E70D9">
        <w:t xml:space="preserve"> 1 or </w:t>
      </w:r>
      <w:r w:rsidR="00CA31BB">
        <w:t>Type</w:t>
      </w:r>
      <w:r w:rsidRPr="002E70D9">
        <w:t xml:space="preserve"> 2 medical Practitioner</w:t>
      </w:r>
      <w:r w:rsidRPr="001915D0">
        <w:t xml:space="preserve"> </w:t>
      </w:r>
      <w:r>
        <w:t xml:space="preserve">(GP) elects </w:t>
      </w:r>
      <w:r w:rsidRPr="001915D0">
        <w:t xml:space="preserve">to opt out of the </w:t>
      </w:r>
      <w:r>
        <w:t xml:space="preserve">NHS </w:t>
      </w:r>
      <w:r w:rsidRPr="001915D0">
        <w:t>P</w:t>
      </w:r>
      <w:r>
        <w:t xml:space="preserve">ension Scheme </w:t>
      </w:r>
      <w:r w:rsidRPr="001915D0">
        <w:t>the</w:t>
      </w:r>
      <w:r>
        <w:t>y</w:t>
      </w:r>
      <w:r w:rsidRPr="001915D0">
        <w:t xml:space="preserve"> must </w:t>
      </w:r>
      <w:r>
        <w:t xml:space="preserve">do so in respect of </w:t>
      </w:r>
      <w:r w:rsidRPr="002E70D9">
        <w:t>all</w:t>
      </w:r>
      <w:r>
        <w:t xml:space="preserve"> their </w:t>
      </w:r>
      <w:r w:rsidR="00CA31BB">
        <w:t>Type</w:t>
      </w:r>
      <w:r w:rsidRPr="002E70D9">
        <w:t xml:space="preserve"> 1 </w:t>
      </w:r>
      <w:r>
        <w:t xml:space="preserve">and </w:t>
      </w:r>
      <w:r w:rsidR="00CA31BB">
        <w:t>Type</w:t>
      </w:r>
      <w:r w:rsidRPr="002E70D9">
        <w:t xml:space="preserve"> 2 medical </w:t>
      </w:r>
      <w:r w:rsidR="00851DCE">
        <w:t>p</w:t>
      </w:r>
      <w:r w:rsidRPr="002E70D9">
        <w:t>ractitioner</w:t>
      </w:r>
      <w:r w:rsidRPr="001915D0">
        <w:t xml:space="preserve"> </w:t>
      </w:r>
      <w:r>
        <w:t xml:space="preserve">pensionable posts. If they also have an </w:t>
      </w:r>
      <w:r w:rsidR="00851DCE">
        <w:t>o</w:t>
      </w:r>
      <w:r w:rsidRPr="001915D0">
        <w:t xml:space="preserve">fficer post, they can </w:t>
      </w:r>
      <w:r>
        <w:t>o</w:t>
      </w:r>
      <w:r w:rsidRPr="001915D0">
        <w:t>pt out of th</w:t>
      </w:r>
      <w:r>
        <w:t xml:space="preserve">at post too (by completing a separate SD502 opt out form) or elect to remain an active </w:t>
      </w:r>
      <w:r w:rsidR="00851DCE">
        <w:t>o</w:t>
      </w:r>
      <w:r w:rsidRPr="001915D0">
        <w:t xml:space="preserve">fficer </w:t>
      </w:r>
      <w:r w:rsidR="00851DCE">
        <w:t>S</w:t>
      </w:r>
      <w:r>
        <w:t xml:space="preserve">cheme member. Conversely, they can opt out of their </w:t>
      </w:r>
      <w:r w:rsidR="00851DCE">
        <w:t>o</w:t>
      </w:r>
      <w:r>
        <w:t xml:space="preserve">fficer post and remain an active GP member. Where </w:t>
      </w:r>
      <w:r w:rsidRPr="001915D0">
        <w:t>a</w:t>
      </w:r>
      <w:r w:rsidRPr="000719EA">
        <w:t xml:space="preserve"> </w:t>
      </w:r>
      <w:r>
        <w:t>transition GP member</w:t>
      </w:r>
      <w:r w:rsidRPr="001915D0">
        <w:t xml:space="preserve"> </w:t>
      </w:r>
      <w:r>
        <w:t xml:space="preserve">opted out whilst a 1995 Section or 2008 Section member they are regarded as having also opted out of the 2015 Scheme upon their transition.  </w:t>
      </w:r>
    </w:p>
    <w:p w14:paraId="73A677A7" w14:textId="77777777" w:rsidR="00942A72" w:rsidRDefault="00942A72" w:rsidP="00942A72"/>
    <w:p w14:paraId="54494850" w14:textId="27782C2B" w:rsidR="00942A72" w:rsidRDefault="00942A72" w:rsidP="00942A72">
      <w:r w:rsidRPr="001915D0">
        <w:t xml:space="preserve">Where a </w:t>
      </w:r>
      <w:r w:rsidR="00CA31BB">
        <w:t>Type</w:t>
      </w:r>
      <w:r w:rsidRPr="002E70D9">
        <w:t xml:space="preserve"> 1 or </w:t>
      </w:r>
      <w:r w:rsidR="00CA31BB">
        <w:t>Type</w:t>
      </w:r>
      <w:r w:rsidRPr="002E70D9">
        <w:t xml:space="preserve"> 2 medical </w:t>
      </w:r>
      <w:r w:rsidR="00851DCE">
        <w:t>p</w:t>
      </w:r>
      <w:r w:rsidRPr="002E70D9">
        <w:t>ractitioner</w:t>
      </w:r>
      <w:r>
        <w:rPr>
          <w:b/>
        </w:rPr>
        <w:t xml:space="preserve"> </w:t>
      </w:r>
      <w:r w:rsidRPr="00CA56C5">
        <w:t>starts a new job</w:t>
      </w:r>
      <w:r>
        <w:t>,</w:t>
      </w:r>
      <w:r>
        <w:rPr>
          <w:b/>
        </w:rPr>
        <w:t xml:space="preserve"> </w:t>
      </w:r>
      <w:r w:rsidRPr="001915D0">
        <w:t xml:space="preserve">they </w:t>
      </w:r>
      <w:r>
        <w:t xml:space="preserve">must </w:t>
      </w:r>
      <w:r w:rsidRPr="001915D0">
        <w:t xml:space="preserve">automatically be re-enrolled into the </w:t>
      </w:r>
      <w:r>
        <w:t>NHS Pension Scheme</w:t>
      </w:r>
      <w:r w:rsidRPr="001915D0">
        <w:t>. Therefore</w:t>
      </w:r>
      <w:r>
        <w:t>,</w:t>
      </w:r>
      <w:r w:rsidRPr="001915D0">
        <w:t xml:space="preserve"> if the</w:t>
      </w:r>
      <w:r>
        <w:t xml:space="preserve">y want </w:t>
      </w:r>
      <w:r w:rsidRPr="001915D0">
        <w:t xml:space="preserve">to remain </w:t>
      </w:r>
      <w:r>
        <w:t>‘</w:t>
      </w:r>
      <w:r w:rsidRPr="001915D0">
        <w:t>opted out</w:t>
      </w:r>
      <w:r>
        <w:t>’</w:t>
      </w:r>
      <w:r w:rsidRPr="001915D0">
        <w:t xml:space="preserve"> the</w:t>
      </w:r>
      <w:r>
        <w:t>y must</w:t>
      </w:r>
      <w:r w:rsidRPr="001915D0">
        <w:t xml:space="preserve"> complete </w:t>
      </w:r>
      <w:r>
        <w:t xml:space="preserve">another </w:t>
      </w:r>
      <w:r w:rsidRPr="001915D0">
        <w:t xml:space="preserve">SD502 </w:t>
      </w:r>
      <w:r>
        <w:t xml:space="preserve">opt out form. GP locums are not required to opt out because their Scheme membership is triggered solely by them completing Forms A and B.  </w:t>
      </w:r>
    </w:p>
    <w:p w14:paraId="1A680EA4" w14:textId="77777777" w:rsidR="00942A72" w:rsidRPr="00F04A51" w:rsidRDefault="00942A72" w:rsidP="00942A72">
      <w:pPr>
        <w:rPr>
          <w:sz w:val="16"/>
        </w:rPr>
      </w:pPr>
    </w:p>
    <w:bookmarkEnd w:id="21"/>
    <w:bookmarkEnd w:id="22"/>
    <w:p w14:paraId="25065A6F" w14:textId="77777777" w:rsidR="00942A72" w:rsidRDefault="00942A72" w:rsidP="00942A72"/>
    <w:p w14:paraId="7FC81848" w14:textId="77777777" w:rsidR="00942A72" w:rsidRPr="00BA610E" w:rsidRDefault="00942A72" w:rsidP="002775ED">
      <w:pPr>
        <w:pStyle w:val="Heading2"/>
      </w:pPr>
      <w:r>
        <w:rPr>
          <w:color w:val="009639"/>
        </w:rPr>
        <w:br w:type="page"/>
      </w:r>
      <w:bookmarkStart w:id="23" w:name="_Toc17963574"/>
      <w:bookmarkStart w:id="24" w:name="_Toc227923699"/>
      <w:r w:rsidRPr="00BA610E">
        <w:lastRenderedPageBreak/>
        <w:t>Chapter 2: GP Pensionable Income</w:t>
      </w:r>
      <w:bookmarkEnd w:id="23"/>
      <w:bookmarkEnd w:id="24"/>
    </w:p>
    <w:p w14:paraId="6F1B05ED" w14:textId="77777777" w:rsidR="00942A72" w:rsidRPr="007B05E7" w:rsidRDefault="00942A72" w:rsidP="002775ED">
      <w:pPr>
        <w:pStyle w:val="Heading3"/>
      </w:pPr>
      <w:bookmarkStart w:id="25" w:name="_Toc17963575"/>
      <w:bookmarkStart w:id="26" w:name="_Toc227923700"/>
      <w:r w:rsidRPr="007B05E7">
        <w:t>2:1 Overview</w:t>
      </w:r>
      <w:bookmarkEnd w:id="25"/>
      <w:bookmarkEnd w:id="26"/>
    </w:p>
    <w:p w14:paraId="14AC112D" w14:textId="77777777" w:rsidR="00942A72" w:rsidRPr="00D34D08" w:rsidRDefault="00942A72" w:rsidP="002775ED">
      <w:r w:rsidRPr="00D34D08">
        <w:t xml:space="preserve">A GP Provider, </w:t>
      </w:r>
      <w:r>
        <w:t xml:space="preserve">Practice </w:t>
      </w:r>
      <w:r w:rsidRPr="00D34D08">
        <w:t xml:space="preserve">based salaried </w:t>
      </w:r>
      <w:r>
        <w:t xml:space="preserve">(or </w:t>
      </w:r>
      <w:r w:rsidRPr="00D34D08">
        <w:t>long-term fee based</w:t>
      </w:r>
      <w:r>
        <w:t>)</w:t>
      </w:r>
      <w:r w:rsidRPr="00D34D08">
        <w:t xml:space="preserve"> GP, </w:t>
      </w:r>
      <w:r>
        <w:t>or</w:t>
      </w:r>
      <w:r w:rsidRPr="00D34D08">
        <w:t xml:space="preserve"> a GP who solely performs OOHs must pension </w:t>
      </w:r>
      <w:proofErr w:type="gramStart"/>
      <w:r w:rsidRPr="00D34D08">
        <w:t>all of</w:t>
      </w:r>
      <w:proofErr w:type="gramEnd"/>
      <w:r w:rsidRPr="00D34D08">
        <w:t xml:space="preserve"> their NHS </w:t>
      </w:r>
      <w:r>
        <w:t xml:space="preserve">GP </w:t>
      </w:r>
      <w:r w:rsidRPr="00D34D08">
        <w:t xml:space="preserve">income; they cannot ‘pick and mix’. </w:t>
      </w:r>
      <w:r>
        <w:t xml:space="preserve">If </w:t>
      </w:r>
      <w:r w:rsidRPr="00D34D08">
        <w:t xml:space="preserve">they also perform GP locum work, they </w:t>
      </w:r>
      <w:r>
        <w:t xml:space="preserve">can choose whether to </w:t>
      </w:r>
      <w:r w:rsidRPr="00D34D08">
        <w:t xml:space="preserve">pension </w:t>
      </w:r>
      <w:r>
        <w:t>i</w:t>
      </w:r>
      <w:r w:rsidRPr="00D34D08">
        <w:t>t</w:t>
      </w:r>
      <w:r>
        <w:t xml:space="preserve">. </w:t>
      </w:r>
      <w:r w:rsidRPr="00D34D08">
        <w:t xml:space="preserve">   </w:t>
      </w:r>
    </w:p>
    <w:p w14:paraId="281B996E" w14:textId="77777777" w:rsidR="00942A72" w:rsidRPr="00D34D08" w:rsidRDefault="00942A72" w:rsidP="002775ED"/>
    <w:p w14:paraId="45D9DFA3" w14:textId="6533AB33" w:rsidR="00942A72" w:rsidRPr="00D34D08" w:rsidRDefault="00942A72" w:rsidP="002775ED">
      <w:r w:rsidRPr="00D34D08">
        <w:t xml:space="preserve">Where a GP trades as a limited company in respect of their </w:t>
      </w:r>
      <w:r>
        <w:t xml:space="preserve">self-employed </w:t>
      </w:r>
      <w:r w:rsidRPr="00D34D08">
        <w:t>ad hoc work (</w:t>
      </w:r>
      <w:r w:rsidR="00977897">
        <w:t>for example,</w:t>
      </w:r>
      <w:r w:rsidRPr="00D34D08">
        <w:t xml:space="preserve"> OOHs, appraisals, </w:t>
      </w:r>
      <w:r>
        <w:t xml:space="preserve">ICB, </w:t>
      </w:r>
      <w:r w:rsidR="00AC5B52">
        <w:t>and so on</w:t>
      </w:r>
      <w:r w:rsidRPr="00D34D08">
        <w:t xml:space="preserve">) they cannot pension it. </w:t>
      </w:r>
      <w:r>
        <w:t>Likewise, a</w:t>
      </w:r>
      <w:r w:rsidRPr="00D34D08">
        <w:t xml:space="preserve"> GP locum </w:t>
      </w:r>
      <w:r>
        <w:t xml:space="preserve">who </w:t>
      </w:r>
      <w:r w:rsidRPr="00D34D08">
        <w:t xml:space="preserve">trades as a limited company cannot pension </w:t>
      </w:r>
      <w:r>
        <w:t>their income.</w:t>
      </w:r>
    </w:p>
    <w:p w14:paraId="52653F6A" w14:textId="77777777" w:rsidR="00942A72" w:rsidRPr="00D34D08" w:rsidRDefault="00942A72" w:rsidP="002775ED"/>
    <w:p w14:paraId="113E9F20" w14:textId="76751DB9" w:rsidR="00942A72" w:rsidRPr="00D34D08" w:rsidRDefault="00942A72" w:rsidP="002775ED">
      <w:r w:rsidRPr="00D34D08">
        <w:t>A GP locum can decide</w:t>
      </w:r>
      <w:r>
        <w:t>,</w:t>
      </w:r>
      <w:r w:rsidRPr="00D34D08">
        <w:t xml:space="preserve"> if they wish</w:t>
      </w:r>
      <w:r>
        <w:t>,</w:t>
      </w:r>
      <w:r w:rsidRPr="00D34D08">
        <w:t xml:space="preserve"> to pension their locum work per each engagement however if they do decide to pension it they have 10 weeks in which to do so</w:t>
      </w:r>
      <w:r>
        <w:t xml:space="preserve">; refer to </w:t>
      </w:r>
      <w:hyperlink w:anchor="_3:6_GP_Locums" w:history="1">
        <w:r w:rsidRPr="00A04ECF">
          <w:rPr>
            <w:rStyle w:val="Hyperlink"/>
          </w:rPr>
          <w:t>chapter 3:6</w:t>
        </w:r>
      </w:hyperlink>
      <w:r w:rsidRPr="00D34D08">
        <w:t>.  NHS</w:t>
      </w:r>
      <w:r>
        <w:t xml:space="preserve"> </w:t>
      </w:r>
      <w:r w:rsidRPr="00D34D08">
        <w:t>P</w:t>
      </w:r>
      <w:r>
        <w:t xml:space="preserve">ension </w:t>
      </w:r>
      <w:r w:rsidRPr="00D34D08">
        <w:t>S</w:t>
      </w:r>
      <w:r>
        <w:t>cheme</w:t>
      </w:r>
      <w:r w:rsidRPr="00D34D08">
        <w:t xml:space="preserve"> membership is triggered by a GP locum completing </w:t>
      </w:r>
      <w:r>
        <w:t xml:space="preserve">and submitting </w:t>
      </w:r>
      <w:r w:rsidRPr="00D34D08">
        <w:t>their locum pension forms A and B on time</w:t>
      </w:r>
      <w:r>
        <w:t>.</w:t>
      </w:r>
      <w:r w:rsidRPr="00D34D08">
        <w:t xml:space="preserve"> </w:t>
      </w:r>
    </w:p>
    <w:p w14:paraId="2A6B4B65" w14:textId="77777777" w:rsidR="00942A72" w:rsidRPr="00D34D08" w:rsidRDefault="00942A72" w:rsidP="002775ED"/>
    <w:p w14:paraId="71382114" w14:textId="77777777" w:rsidR="00942A72" w:rsidRPr="00D34D08" w:rsidRDefault="00942A72" w:rsidP="002775ED">
      <w:r>
        <w:t xml:space="preserve">GP Providers </w:t>
      </w:r>
      <w:r w:rsidRPr="00D34D08">
        <w:t>and GP locums, as self-employed contractors, do not have an employer as such. For NHS</w:t>
      </w:r>
      <w:r>
        <w:t xml:space="preserve"> </w:t>
      </w:r>
      <w:r w:rsidRPr="00D34D08">
        <w:t>P</w:t>
      </w:r>
      <w:r>
        <w:t xml:space="preserve">ension </w:t>
      </w:r>
      <w:r w:rsidRPr="00D34D08">
        <w:t>S</w:t>
      </w:r>
      <w:r>
        <w:t>cheme</w:t>
      </w:r>
      <w:r w:rsidRPr="00D34D08">
        <w:t xml:space="preserve"> purposes their Employing Authority is </w:t>
      </w:r>
      <w:r>
        <w:t>NHSE (</w:t>
      </w:r>
      <w:r w:rsidRPr="00D34D08">
        <w:t>NHS England</w:t>
      </w:r>
      <w:r>
        <w:t>)</w:t>
      </w:r>
      <w:r w:rsidRPr="00D34D08">
        <w:t xml:space="preserve"> or the </w:t>
      </w:r>
      <w:r>
        <w:t>LHB (</w:t>
      </w:r>
      <w:r w:rsidRPr="00D34D08">
        <w:t>Local Health Board</w:t>
      </w:r>
      <w:r>
        <w:t>)</w:t>
      </w:r>
      <w:r w:rsidRPr="00D34D08">
        <w:t xml:space="preserve"> in Wales, not the </w:t>
      </w:r>
      <w:r>
        <w:t>Practice</w:t>
      </w:r>
      <w:r w:rsidRPr="00D34D08">
        <w:t>.</w:t>
      </w:r>
    </w:p>
    <w:p w14:paraId="1159EFBC" w14:textId="77777777" w:rsidR="00942A72" w:rsidRPr="00D34D08" w:rsidRDefault="00942A72" w:rsidP="002775ED"/>
    <w:p w14:paraId="424EAF53" w14:textId="77777777" w:rsidR="00942A72" w:rsidRPr="00D34D08" w:rsidRDefault="00942A72" w:rsidP="002775ED">
      <w:r w:rsidRPr="00D34D08">
        <w:t>Although a salaried GP is employed by a Practice, for NHS</w:t>
      </w:r>
      <w:r>
        <w:t xml:space="preserve"> </w:t>
      </w:r>
      <w:r w:rsidRPr="00D34D08">
        <w:t>P</w:t>
      </w:r>
      <w:r>
        <w:t xml:space="preserve">ension </w:t>
      </w:r>
      <w:r w:rsidRPr="00D34D08">
        <w:t>S</w:t>
      </w:r>
      <w:r>
        <w:t>cheme</w:t>
      </w:r>
      <w:r w:rsidRPr="00D34D08">
        <w:t xml:space="preserve"> purposes their Employing Authority is NHSE or the L</w:t>
      </w:r>
      <w:r>
        <w:t>HB</w:t>
      </w:r>
      <w:r w:rsidRPr="00D34D08">
        <w:t xml:space="preserve">; not the </w:t>
      </w:r>
      <w:r>
        <w:t>Practice</w:t>
      </w:r>
      <w:r w:rsidRPr="00D34D08">
        <w:t>.</w:t>
      </w:r>
    </w:p>
    <w:p w14:paraId="5FA8ED8D" w14:textId="77777777" w:rsidR="00942A72" w:rsidRPr="00D34D08" w:rsidRDefault="00942A72" w:rsidP="002775ED"/>
    <w:p w14:paraId="6EAE115D" w14:textId="3621A983" w:rsidR="00942A72" w:rsidRPr="00D34D08" w:rsidRDefault="00942A72" w:rsidP="002775ED">
      <w:pPr>
        <w:rPr>
          <w:lang w:eastAsia="en-GB"/>
        </w:rPr>
      </w:pPr>
      <w:r>
        <w:t xml:space="preserve">Since September 2015 </w:t>
      </w:r>
      <w:r w:rsidRPr="00D34D08">
        <w:t>Primary Care Support England</w:t>
      </w:r>
      <w:r w:rsidR="009E660D">
        <w:t xml:space="preserve"> (PCSE)</w:t>
      </w:r>
      <w:r w:rsidRPr="00D34D08">
        <w:t xml:space="preserve"> has been commissioned by NHS England to administer GP pensions </w:t>
      </w:r>
      <w:r>
        <w:t xml:space="preserve">in England </w:t>
      </w:r>
      <w:r w:rsidRPr="00D34D08">
        <w:t xml:space="preserve">at local level. </w:t>
      </w:r>
      <w:r w:rsidRPr="00D34D08">
        <w:rPr>
          <w:lang w:eastAsia="en-GB"/>
        </w:rPr>
        <w:t xml:space="preserve"> </w:t>
      </w:r>
    </w:p>
    <w:p w14:paraId="26DD0024" w14:textId="77777777" w:rsidR="00942A72" w:rsidRDefault="00942A72" w:rsidP="00942A72"/>
    <w:p w14:paraId="075B3987" w14:textId="5752F476" w:rsidR="00942A72" w:rsidRPr="007B05E7" w:rsidRDefault="00942A72" w:rsidP="002775ED">
      <w:pPr>
        <w:pStyle w:val="Heading3"/>
      </w:pPr>
      <w:r>
        <w:br w:type="page"/>
      </w:r>
      <w:bookmarkStart w:id="27" w:name="_Toc17963576"/>
      <w:bookmarkStart w:id="28" w:name="_Toc227923701"/>
      <w:r w:rsidRPr="007B05E7">
        <w:lastRenderedPageBreak/>
        <w:t>2:2 GP Provider (</w:t>
      </w:r>
      <w:r w:rsidR="00CA31BB">
        <w:t>Type</w:t>
      </w:r>
      <w:r w:rsidRPr="007B05E7">
        <w:t xml:space="preserve"> 1) pensionable income</w:t>
      </w:r>
      <w:bookmarkEnd w:id="27"/>
      <w:bookmarkEnd w:id="28"/>
    </w:p>
    <w:p w14:paraId="7E73AA41" w14:textId="15F8BDAC" w:rsidR="00942A72" w:rsidRDefault="00942A72" w:rsidP="002775ED">
      <w:r>
        <w:t xml:space="preserve">A GP Provider’s </w:t>
      </w:r>
      <w:r w:rsidRPr="001915D0">
        <w:t xml:space="preserve">pensionable </w:t>
      </w:r>
      <w:r>
        <w:t xml:space="preserve">income </w:t>
      </w:r>
      <w:r w:rsidRPr="001915D0">
        <w:t xml:space="preserve">is their share of the </w:t>
      </w:r>
      <w:r w:rsidR="009E660D">
        <w:t>p</w:t>
      </w:r>
      <w:r>
        <w:t xml:space="preserve">ractice </w:t>
      </w:r>
      <w:r w:rsidRPr="001915D0">
        <w:t xml:space="preserve">profits </w:t>
      </w:r>
      <w:r>
        <w:t>plus any ad hoc self-employed income, net of expenses</w:t>
      </w:r>
      <w:r w:rsidRPr="001915D0">
        <w:t>.</w:t>
      </w:r>
      <w:r>
        <w:t xml:space="preserve"> Prior to the start of every year a </w:t>
      </w:r>
      <w:r w:rsidR="009E660D">
        <w:t>p</w:t>
      </w:r>
      <w:r>
        <w:t xml:space="preserve">ractice must estimate the pensionable income for its GP Providers. </w:t>
      </w:r>
    </w:p>
    <w:p w14:paraId="36577F97" w14:textId="77777777" w:rsidR="00942A72" w:rsidRPr="00136559" w:rsidRDefault="00942A72" w:rsidP="002775ED"/>
    <w:p w14:paraId="55C6A6FC" w14:textId="5A6F4B09" w:rsidR="00942A72" w:rsidRDefault="00942A72" w:rsidP="002775ED">
      <w:r>
        <w:t>A GP Provider can be i</w:t>
      </w:r>
      <w:r w:rsidRPr="001915D0">
        <w:t>nvolved in several contracts (</w:t>
      </w:r>
      <w:r w:rsidR="005F7CA7">
        <w:t>that is</w:t>
      </w:r>
      <w:r>
        <w:t>,</w:t>
      </w:r>
      <w:r w:rsidRPr="001915D0">
        <w:t xml:space="preserve"> be a </w:t>
      </w:r>
      <w:r>
        <w:t>p</w:t>
      </w:r>
      <w:r w:rsidRPr="001915D0">
        <w:t>artner</w:t>
      </w:r>
      <w:r>
        <w:t xml:space="preserve">/shareholder </w:t>
      </w:r>
      <w:r w:rsidRPr="001915D0">
        <w:t xml:space="preserve">in several </w:t>
      </w:r>
      <w:r>
        <w:t>Practices</w:t>
      </w:r>
      <w:r w:rsidRPr="001915D0">
        <w:t xml:space="preserve">) and must pension </w:t>
      </w:r>
      <w:proofErr w:type="gramStart"/>
      <w:r w:rsidRPr="00C67E7F">
        <w:t>all</w:t>
      </w:r>
      <w:r w:rsidRPr="001915D0">
        <w:t xml:space="preserve"> of</w:t>
      </w:r>
      <w:proofErr w:type="gramEnd"/>
      <w:r w:rsidRPr="001915D0">
        <w:t xml:space="preserve"> their eligible </w:t>
      </w:r>
      <w:r>
        <w:t xml:space="preserve">NHS </w:t>
      </w:r>
      <w:r w:rsidRPr="001915D0">
        <w:t xml:space="preserve">income by completing an annual </w:t>
      </w:r>
      <w:r>
        <w:t>Ce</w:t>
      </w:r>
      <w:r w:rsidRPr="001915D0">
        <w:t xml:space="preserve">rtificate </w:t>
      </w:r>
      <w:r>
        <w:t>o</w:t>
      </w:r>
      <w:r w:rsidRPr="001915D0">
        <w:t xml:space="preserve">f </w:t>
      </w:r>
      <w:r>
        <w:t>P</w:t>
      </w:r>
      <w:r w:rsidRPr="001915D0">
        <w:t xml:space="preserve">ensionable </w:t>
      </w:r>
      <w:r>
        <w:t>P</w:t>
      </w:r>
      <w:r w:rsidRPr="001915D0">
        <w:t xml:space="preserve">rofits for </w:t>
      </w:r>
      <w:r w:rsidRPr="00C67E7F">
        <w:t>each</w:t>
      </w:r>
      <w:r w:rsidRPr="001915D0">
        <w:t xml:space="preserve"> contract they are </w:t>
      </w:r>
      <w:r>
        <w:t>a party to.</w:t>
      </w:r>
    </w:p>
    <w:p w14:paraId="4100F74D" w14:textId="77777777" w:rsidR="00942A72" w:rsidRPr="00136559" w:rsidRDefault="00942A72" w:rsidP="002775ED"/>
    <w:p w14:paraId="5D1C1213" w14:textId="77777777" w:rsidR="00942A72" w:rsidRPr="00CD4764" w:rsidRDefault="00942A72" w:rsidP="002775ED">
      <w:r>
        <w:t xml:space="preserve">A GP Provider’s </w:t>
      </w:r>
      <w:r w:rsidRPr="00CD4764">
        <w:t xml:space="preserve">pensionable income </w:t>
      </w:r>
      <w:r>
        <w:t xml:space="preserve">(net of expenses) is derived from the </w:t>
      </w:r>
      <w:r w:rsidRPr="00CD4764">
        <w:t>follow</w:t>
      </w:r>
      <w:r>
        <w:t>ing</w:t>
      </w:r>
      <w:r w:rsidRPr="00CD4764">
        <w:t xml:space="preserve">: </w:t>
      </w:r>
    </w:p>
    <w:p w14:paraId="18EE3939" w14:textId="77777777" w:rsidR="00942A72" w:rsidRPr="00136559" w:rsidRDefault="00942A72" w:rsidP="002775ED">
      <w:pPr>
        <w:pStyle w:val="ListParagraph"/>
        <w:numPr>
          <w:ilvl w:val="0"/>
          <w:numId w:val="8"/>
        </w:numPr>
      </w:pPr>
      <w:r w:rsidRPr="00136559">
        <w:t>Additional Services</w:t>
      </w:r>
    </w:p>
    <w:p w14:paraId="0615FCC7" w14:textId="77777777" w:rsidR="00942A72" w:rsidRPr="00136559" w:rsidRDefault="00942A72" w:rsidP="002775ED">
      <w:pPr>
        <w:pStyle w:val="ListParagraph"/>
        <w:numPr>
          <w:ilvl w:val="0"/>
          <w:numId w:val="8"/>
        </w:numPr>
      </w:pPr>
      <w:r w:rsidRPr="00136559">
        <w:t>Adoption and fostering work (Collaborative Services)</w:t>
      </w:r>
    </w:p>
    <w:p w14:paraId="148F1332" w14:textId="77777777" w:rsidR="00942A72" w:rsidRPr="00136559" w:rsidRDefault="00942A72" w:rsidP="002775ED">
      <w:pPr>
        <w:pStyle w:val="ListParagraph"/>
        <w:numPr>
          <w:ilvl w:val="0"/>
          <w:numId w:val="8"/>
        </w:numPr>
      </w:pPr>
      <w:r w:rsidRPr="00136559">
        <w:t>APMS</w:t>
      </w:r>
      <w:r>
        <w:t xml:space="preserve"> (where they are the contract holder)</w:t>
      </w:r>
    </w:p>
    <w:p w14:paraId="4FE021C8" w14:textId="77777777" w:rsidR="00942A72" w:rsidRPr="00136559" w:rsidRDefault="00942A72" w:rsidP="002775ED">
      <w:pPr>
        <w:pStyle w:val="ListParagraph"/>
        <w:numPr>
          <w:ilvl w:val="0"/>
          <w:numId w:val="8"/>
        </w:numPr>
      </w:pPr>
      <w:r w:rsidRPr="00136559">
        <w:t xml:space="preserve">Appraisal work </w:t>
      </w:r>
    </w:p>
    <w:p w14:paraId="647CCD78" w14:textId="77777777" w:rsidR="00942A72" w:rsidRPr="00136559" w:rsidRDefault="00942A72" w:rsidP="002775ED">
      <w:pPr>
        <w:pStyle w:val="ListParagraph"/>
        <w:numPr>
          <w:ilvl w:val="0"/>
          <w:numId w:val="8"/>
        </w:numPr>
      </w:pPr>
      <w:r w:rsidRPr="00136559">
        <w:t>Blue (disabled) badge scheme (Collaborative Services)</w:t>
      </w:r>
    </w:p>
    <w:p w14:paraId="22E3704D" w14:textId="77777777" w:rsidR="00942A72" w:rsidRPr="00136559" w:rsidRDefault="00942A72" w:rsidP="002775ED">
      <w:pPr>
        <w:pStyle w:val="ListParagraph"/>
        <w:numPr>
          <w:ilvl w:val="0"/>
          <w:numId w:val="8"/>
        </w:numPr>
      </w:pPr>
      <w:r w:rsidRPr="00136559">
        <w:t xml:space="preserve">Board and advisory work (Non-clinical GP work including </w:t>
      </w:r>
      <w:r>
        <w:t>ICB</w:t>
      </w:r>
      <w:r w:rsidRPr="00136559">
        <w:t xml:space="preserve"> self-employed board work)</w:t>
      </w:r>
    </w:p>
    <w:p w14:paraId="0A580F8B" w14:textId="77777777" w:rsidR="00942A72" w:rsidRPr="00136559" w:rsidRDefault="00942A72" w:rsidP="002775ED">
      <w:pPr>
        <w:pStyle w:val="ListParagraph"/>
        <w:numPr>
          <w:ilvl w:val="0"/>
          <w:numId w:val="8"/>
        </w:numPr>
      </w:pPr>
      <w:r w:rsidRPr="00136559">
        <w:t>Care Quality Commission (CQC)</w:t>
      </w:r>
    </w:p>
    <w:p w14:paraId="6F590B9A" w14:textId="77777777" w:rsidR="00942A72" w:rsidRPr="00136559" w:rsidRDefault="00942A72" w:rsidP="002775ED">
      <w:pPr>
        <w:pStyle w:val="ListParagraph"/>
        <w:numPr>
          <w:ilvl w:val="0"/>
          <w:numId w:val="8"/>
        </w:numPr>
      </w:pPr>
      <w:r w:rsidRPr="00136559">
        <w:t>Case conference and other meetings arranged by Social Services (Collaborative Services)</w:t>
      </w:r>
    </w:p>
    <w:p w14:paraId="461F176B" w14:textId="77777777" w:rsidR="00942A72" w:rsidRPr="00136559" w:rsidRDefault="00942A72" w:rsidP="002775ED">
      <w:pPr>
        <w:pStyle w:val="ListParagraph"/>
        <w:numPr>
          <w:ilvl w:val="0"/>
          <w:numId w:val="8"/>
        </w:numPr>
      </w:pPr>
      <w:r w:rsidRPr="00136559">
        <w:t>Certificates to enable disabled and blind people to obtain telephones (Collaborative Services)</w:t>
      </w:r>
    </w:p>
    <w:p w14:paraId="31D2431B" w14:textId="77777777" w:rsidR="00942A72" w:rsidRPr="00136559" w:rsidRDefault="00942A72" w:rsidP="002775ED">
      <w:pPr>
        <w:pStyle w:val="ListParagraph"/>
        <w:numPr>
          <w:ilvl w:val="0"/>
          <w:numId w:val="8"/>
        </w:numPr>
      </w:pPr>
      <w:r w:rsidRPr="00136559">
        <w:t>Certification Services</w:t>
      </w:r>
    </w:p>
    <w:p w14:paraId="6A65377A" w14:textId="77777777" w:rsidR="00942A72" w:rsidRPr="00136559" w:rsidRDefault="00942A72" w:rsidP="002775ED">
      <w:pPr>
        <w:pStyle w:val="ListParagraph"/>
        <w:numPr>
          <w:ilvl w:val="0"/>
          <w:numId w:val="8"/>
        </w:numPr>
      </w:pPr>
      <w:r w:rsidRPr="00136559">
        <w:t>Collaborative Services</w:t>
      </w:r>
      <w:r>
        <w:t xml:space="preserve"> </w:t>
      </w:r>
      <w:r w:rsidRPr="00136559">
        <w:t>(in accordance with section 26(4) of the 1977 Health Act)</w:t>
      </w:r>
    </w:p>
    <w:p w14:paraId="480E26E6" w14:textId="77777777" w:rsidR="00942A72" w:rsidRPr="00136559" w:rsidRDefault="00942A72" w:rsidP="002775ED">
      <w:pPr>
        <w:pStyle w:val="ListParagraph"/>
        <w:numPr>
          <w:ilvl w:val="0"/>
          <w:numId w:val="8"/>
        </w:numPr>
      </w:pPr>
      <w:r w:rsidRPr="00136559">
        <w:t>Commissioned Services</w:t>
      </w:r>
    </w:p>
    <w:p w14:paraId="61F72EC1" w14:textId="77777777" w:rsidR="00942A72" w:rsidRPr="00136559" w:rsidRDefault="00942A72" w:rsidP="002775ED">
      <w:pPr>
        <w:pStyle w:val="ListParagraph"/>
        <w:numPr>
          <w:ilvl w:val="0"/>
          <w:numId w:val="8"/>
        </w:numPr>
      </w:pPr>
      <w:r w:rsidRPr="00136559">
        <w:t>Contact Price (Personal Medical Services)</w:t>
      </w:r>
    </w:p>
    <w:p w14:paraId="62C97CDA" w14:textId="77777777" w:rsidR="00942A72" w:rsidRPr="00136559" w:rsidRDefault="00942A72" w:rsidP="002775ED">
      <w:pPr>
        <w:pStyle w:val="ListParagraph"/>
        <w:numPr>
          <w:ilvl w:val="0"/>
          <w:numId w:val="8"/>
        </w:numPr>
      </w:pPr>
      <w:r w:rsidRPr="00136559">
        <w:t>Dispensing Services</w:t>
      </w:r>
    </w:p>
    <w:p w14:paraId="66C78FC2" w14:textId="77777777" w:rsidR="00942A72" w:rsidRPr="00136559" w:rsidRDefault="00942A72" w:rsidP="002775ED">
      <w:pPr>
        <w:pStyle w:val="ListParagraph"/>
        <w:numPr>
          <w:ilvl w:val="0"/>
          <w:numId w:val="8"/>
        </w:numPr>
      </w:pPr>
      <w:r w:rsidRPr="00136559">
        <w:t xml:space="preserve">Educating medical students or GPs in a Practice (income must come from NHSE, LHB, or HEE </w:t>
      </w:r>
    </w:p>
    <w:p w14:paraId="10E2FA25" w14:textId="77777777" w:rsidR="00942A72" w:rsidRPr="00136559" w:rsidRDefault="00942A72" w:rsidP="002775ED">
      <w:pPr>
        <w:pStyle w:val="ListParagraph"/>
        <w:numPr>
          <w:ilvl w:val="0"/>
          <w:numId w:val="8"/>
        </w:numPr>
      </w:pPr>
      <w:r w:rsidRPr="00136559">
        <w:t>Enhanced Services</w:t>
      </w:r>
    </w:p>
    <w:p w14:paraId="6EA309CC" w14:textId="77777777" w:rsidR="00942A72" w:rsidRPr="00136559" w:rsidRDefault="00942A72" w:rsidP="002775ED">
      <w:pPr>
        <w:pStyle w:val="ListParagraph"/>
        <w:numPr>
          <w:ilvl w:val="0"/>
          <w:numId w:val="8"/>
        </w:numPr>
      </w:pPr>
      <w:r w:rsidRPr="00136559">
        <w:t>Essential Services</w:t>
      </w:r>
    </w:p>
    <w:p w14:paraId="7FBBC553" w14:textId="77777777" w:rsidR="00942A72" w:rsidRPr="00136559" w:rsidRDefault="00942A72" w:rsidP="002775ED">
      <w:pPr>
        <w:pStyle w:val="ListParagraph"/>
        <w:numPr>
          <w:ilvl w:val="0"/>
          <w:numId w:val="8"/>
        </w:numPr>
      </w:pPr>
      <w:r w:rsidRPr="00136559">
        <w:t>Family planning (Commissioned Services)</w:t>
      </w:r>
    </w:p>
    <w:p w14:paraId="618E08D9" w14:textId="77777777" w:rsidR="00942A72" w:rsidRPr="00136559" w:rsidRDefault="00942A72" w:rsidP="002775ED">
      <w:pPr>
        <w:pStyle w:val="ListParagraph"/>
        <w:numPr>
          <w:ilvl w:val="0"/>
          <w:numId w:val="8"/>
        </w:numPr>
      </w:pPr>
      <w:r w:rsidRPr="00136559">
        <w:t>Food poisoning notifications (Commissioned Services)</w:t>
      </w:r>
    </w:p>
    <w:p w14:paraId="20F644E0" w14:textId="649A83F6" w:rsidR="00942A72" w:rsidRPr="00136559" w:rsidRDefault="00942A72" w:rsidP="002775ED">
      <w:pPr>
        <w:pStyle w:val="ListParagraph"/>
        <w:numPr>
          <w:ilvl w:val="0"/>
          <w:numId w:val="8"/>
        </w:numPr>
      </w:pPr>
      <w:r w:rsidRPr="00136559">
        <w:t>Foundation Trust/Trust income where the Trust is an authorised OOHs Provider</w:t>
      </w:r>
      <w:r>
        <w:t>,</w:t>
      </w:r>
      <w:r w:rsidRPr="00136559">
        <w:t xml:space="preserve"> and the GP is self-employed</w:t>
      </w:r>
      <w:r>
        <w:t>,</w:t>
      </w:r>
      <w:r w:rsidRPr="00136559">
        <w:t xml:space="preserve"> </w:t>
      </w:r>
      <w:r w:rsidR="00464E95">
        <w:t>that is</w:t>
      </w:r>
      <w:r>
        <w:t>,</w:t>
      </w:r>
      <w:r w:rsidRPr="00136559">
        <w:t xml:space="preserve"> not formally employed by the Trust</w:t>
      </w:r>
    </w:p>
    <w:p w14:paraId="22BD0943" w14:textId="77777777" w:rsidR="00942A72" w:rsidRPr="00136559" w:rsidRDefault="00942A72" w:rsidP="002775ED">
      <w:pPr>
        <w:pStyle w:val="ListParagraph"/>
        <w:numPr>
          <w:ilvl w:val="0"/>
          <w:numId w:val="8"/>
        </w:numPr>
      </w:pPr>
      <w:r w:rsidRPr="00136559">
        <w:t>Global Sum (General Medical Services)</w:t>
      </w:r>
    </w:p>
    <w:p w14:paraId="4919188B" w14:textId="77777777" w:rsidR="00942A72" w:rsidRPr="00136559" w:rsidRDefault="00942A72" w:rsidP="002775ED">
      <w:pPr>
        <w:pStyle w:val="ListParagraph"/>
        <w:numPr>
          <w:ilvl w:val="0"/>
          <w:numId w:val="8"/>
        </w:numPr>
      </w:pPr>
      <w:r w:rsidRPr="00136559">
        <w:t>GPs with special interests (GPsWSI/Commissioned Services)</w:t>
      </w:r>
    </w:p>
    <w:p w14:paraId="62CF7817" w14:textId="77777777" w:rsidR="00942A72" w:rsidRPr="00136559" w:rsidRDefault="00942A72" w:rsidP="002775ED">
      <w:pPr>
        <w:pStyle w:val="ListParagraph"/>
        <w:numPr>
          <w:ilvl w:val="0"/>
          <w:numId w:val="8"/>
        </w:numPr>
      </w:pPr>
      <w:r w:rsidRPr="00136559">
        <w:t>Health Education England (GP training grant)</w:t>
      </w:r>
    </w:p>
    <w:p w14:paraId="4C3F0443" w14:textId="77777777" w:rsidR="00942A72" w:rsidRPr="00136559" w:rsidRDefault="00942A72" w:rsidP="002775ED">
      <w:pPr>
        <w:pStyle w:val="ListParagraph"/>
        <w:numPr>
          <w:ilvl w:val="0"/>
          <w:numId w:val="8"/>
        </w:numPr>
      </w:pPr>
      <w:r w:rsidRPr="00136559">
        <w:t>Information Technology</w:t>
      </w:r>
    </w:p>
    <w:p w14:paraId="28936C7C" w14:textId="77777777" w:rsidR="00942A72" w:rsidRPr="00136559" w:rsidRDefault="00942A72" w:rsidP="002775ED">
      <w:pPr>
        <w:pStyle w:val="ListParagraph"/>
        <w:numPr>
          <w:ilvl w:val="0"/>
          <w:numId w:val="8"/>
        </w:numPr>
      </w:pPr>
      <w:r w:rsidRPr="00136559">
        <w:t>Lecture fees (Commissioned Services)</w:t>
      </w:r>
    </w:p>
    <w:p w14:paraId="3AB5AB56" w14:textId="5EBDE82D" w:rsidR="00942A72" w:rsidRPr="00136559" w:rsidRDefault="00942A72" w:rsidP="002775ED">
      <w:pPr>
        <w:pStyle w:val="ListParagraph"/>
        <w:numPr>
          <w:ilvl w:val="0"/>
          <w:numId w:val="8"/>
        </w:numPr>
      </w:pPr>
      <w:r w:rsidRPr="00136559">
        <w:t>Local Authority fees (</w:t>
      </w:r>
      <w:r w:rsidR="00464E95">
        <w:t>such as</w:t>
      </w:r>
      <w:r>
        <w:t>,</w:t>
      </w:r>
      <w:r w:rsidRPr="00136559">
        <w:t xml:space="preserve"> drugs misuse or contraception)</w:t>
      </w:r>
    </w:p>
    <w:p w14:paraId="667AD75C" w14:textId="77777777" w:rsidR="00942A72" w:rsidRPr="00136559" w:rsidRDefault="00942A72" w:rsidP="002775ED">
      <w:pPr>
        <w:pStyle w:val="ListParagraph"/>
        <w:numPr>
          <w:ilvl w:val="0"/>
          <w:numId w:val="8"/>
        </w:numPr>
      </w:pPr>
      <w:r w:rsidRPr="00136559">
        <w:t>Marriage difficulty sessions (Commissioned Services)</w:t>
      </w:r>
    </w:p>
    <w:p w14:paraId="11A4CB74" w14:textId="77777777" w:rsidR="00942A72" w:rsidRPr="00136559" w:rsidRDefault="00942A72" w:rsidP="002775ED">
      <w:pPr>
        <w:pStyle w:val="ListParagraph"/>
        <w:numPr>
          <w:ilvl w:val="0"/>
          <w:numId w:val="8"/>
        </w:numPr>
      </w:pPr>
      <w:r w:rsidRPr="00136559">
        <w:t xml:space="preserve">NHS Standard contract and NHS Standard sub-contract </w:t>
      </w:r>
    </w:p>
    <w:p w14:paraId="7A1DCB3F" w14:textId="77777777" w:rsidR="00942A72" w:rsidRDefault="00942A72" w:rsidP="002775ED">
      <w:pPr>
        <w:pStyle w:val="ListParagraph"/>
        <w:numPr>
          <w:ilvl w:val="0"/>
          <w:numId w:val="8"/>
        </w:numPr>
      </w:pPr>
      <w:r w:rsidRPr="00136559">
        <w:lastRenderedPageBreak/>
        <w:t>Notional Rent</w:t>
      </w:r>
    </w:p>
    <w:p w14:paraId="640B333C" w14:textId="77777777" w:rsidR="00942A72" w:rsidRPr="00136559" w:rsidRDefault="00942A72" w:rsidP="002775ED">
      <w:pPr>
        <w:pStyle w:val="ListParagraph"/>
        <w:numPr>
          <w:ilvl w:val="0"/>
          <w:numId w:val="8"/>
        </w:numPr>
      </w:pPr>
      <w:r w:rsidRPr="00AE7658">
        <w:t>PCO administered funds</w:t>
      </w:r>
    </w:p>
    <w:p w14:paraId="1CB96EAC" w14:textId="77777777" w:rsidR="00942A72" w:rsidRDefault="00942A72" w:rsidP="002775ED">
      <w:pPr>
        <w:pStyle w:val="ListParagraph"/>
        <w:numPr>
          <w:ilvl w:val="0"/>
          <w:numId w:val="8"/>
        </w:numPr>
      </w:pPr>
      <w:r w:rsidRPr="00136559">
        <w:t xml:space="preserve">Primary Care Networks (PCNs) </w:t>
      </w:r>
    </w:p>
    <w:p w14:paraId="10D78937" w14:textId="77777777" w:rsidR="00942A72" w:rsidRPr="00136559" w:rsidRDefault="00942A72" w:rsidP="002775ED">
      <w:pPr>
        <w:pStyle w:val="ListParagraph"/>
        <w:numPr>
          <w:ilvl w:val="0"/>
          <w:numId w:val="8"/>
        </w:numPr>
      </w:pPr>
      <w:r w:rsidRPr="00816A62">
        <w:t>Prime Minister’s Challenge Fund (where the GP holds an existing APMS/PMS/GMS contract)</w:t>
      </w:r>
    </w:p>
    <w:p w14:paraId="37B7B675" w14:textId="77777777" w:rsidR="00942A72" w:rsidRPr="00136559" w:rsidRDefault="00942A72" w:rsidP="002775ED">
      <w:pPr>
        <w:pStyle w:val="ListParagraph"/>
        <w:numPr>
          <w:ilvl w:val="0"/>
          <w:numId w:val="8"/>
        </w:numPr>
      </w:pPr>
      <w:r w:rsidRPr="00136559">
        <w:t>Priority housing reports by Local Authorities (Collaborative Services)</w:t>
      </w:r>
    </w:p>
    <w:p w14:paraId="1DDF782E" w14:textId="77777777" w:rsidR="00942A72" w:rsidRPr="00136559" w:rsidRDefault="00942A72" w:rsidP="002775ED">
      <w:pPr>
        <w:pStyle w:val="ListParagraph"/>
        <w:numPr>
          <w:ilvl w:val="0"/>
          <w:numId w:val="8"/>
        </w:numPr>
      </w:pPr>
      <w:r w:rsidRPr="00136559">
        <w:t>Prisoner Healthcare (subject to NHS England/Local Health Board paying the fees directly)</w:t>
      </w:r>
    </w:p>
    <w:p w14:paraId="21122FBD" w14:textId="77777777" w:rsidR="00942A72" w:rsidRPr="00136559" w:rsidRDefault="00942A72" w:rsidP="002775ED">
      <w:pPr>
        <w:pStyle w:val="ListParagraph"/>
        <w:numPr>
          <w:ilvl w:val="0"/>
          <w:numId w:val="8"/>
        </w:numPr>
      </w:pPr>
      <w:r w:rsidRPr="00136559">
        <w:t>QOF (Quality and Outcome Framework)</w:t>
      </w:r>
    </w:p>
    <w:p w14:paraId="51BE33E2" w14:textId="77777777" w:rsidR="00942A72" w:rsidRPr="00136559" w:rsidRDefault="00942A72" w:rsidP="002775ED">
      <w:pPr>
        <w:pStyle w:val="ListParagraph"/>
        <w:numPr>
          <w:ilvl w:val="0"/>
          <w:numId w:val="8"/>
        </w:numPr>
      </w:pPr>
      <w:r w:rsidRPr="00136559">
        <w:t>Section 12/Mental Health work (Collaborative Services)</w:t>
      </w:r>
    </w:p>
    <w:p w14:paraId="08D95739" w14:textId="77777777" w:rsidR="00942A72" w:rsidRPr="00136559" w:rsidRDefault="00942A72" w:rsidP="002775ED">
      <w:pPr>
        <w:pStyle w:val="ListParagraph"/>
        <w:numPr>
          <w:ilvl w:val="0"/>
          <w:numId w:val="8"/>
        </w:numPr>
      </w:pPr>
      <w:r w:rsidRPr="00A0668A">
        <w:t>Sessional work commissioned by family planning clinics (collaborative services)</w:t>
      </w:r>
    </w:p>
    <w:p w14:paraId="14F3CB53" w14:textId="77777777" w:rsidR="00942A72" w:rsidRPr="00136559" w:rsidRDefault="00942A72" w:rsidP="002775ED">
      <w:pPr>
        <w:pStyle w:val="ListParagraph"/>
        <w:numPr>
          <w:ilvl w:val="0"/>
          <w:numId w:val="8"/>
        </w:numPr>
      </w:pPr>
      <w:r w:rsidRPr="00136559">
        <w:t>Social Services reports (Collaborative Services)</w:t>
      </w:r>
    </w:p>
    <w:p w14:paraId="67CBE9AB" w14:textId="77777777" w:rsidR="00942A72" w:rsidRDefault="00942A72" w:rsidP="002775ED">
      <w:pPr>
        <w:pStyle w:val="ListParagraph"/>
        <w:numPr>
          <w:ilvl w:val="0"/>
          <w:numId w:val="8"/>
        </w:numPr>
      </w:pPr>
      <w:r w:rsidRPr="00136559">
        <w:t>Specialist Personal Medical Services (sPMS)</w:t>
      </w:r>
    </w:p>
    <w:p w14:paraId="14D04002" w14:textId="77777777" w:rsidR="00942A72" w:rsidRDefault="00942A72" w:rsidP="002775ED">
      <w:pPr>
        <w:pStyle w:val="ListParagraph"/>
        <w:numPr>
          <w:ilvl w:val="0"/>
          <w:numId w:val="8"/>
        </w:numPr>
      </w:pPr>
      <w:r>
        <w:t>Trainers grant</w:t>
      </w:r>
    </w:p>
    <w:p w14:paraId="5B9C2719" w14:textId="77777777" w:rsidR="002775ED" w:rsidRPr="00136559" w:rsidRDefault="002775ED" w:rsidP="002775ED"/>
    <w:p w14:paraId="14343C02" w14:textId="77777777" w:rsidR="00942A72" w:rsidRDefault="00942A72" w:rsidP="00942A72">
      <w:r w:rsidRPr="007B05E7">
        <w:t>Income that is not pensionable includes:</w:t>
      </w:r>
    </w:p>
    <w:p w14:paraId="506DFBBF" w14:textId="77777777" w:rsidR="002775ED" w:rsidRPr="007B05E7" w:rsidRDefault="002775ED" w:rsidP="00942A72"/>
    <w:p w14:paraId="32EEE3CE" w14:textId="77777777" w:rsidR="00942A72" w:rsidRPr="00136559" w:rsidRDefault="00942A72" w:rsidP="002775ED">
      <w:pPr>
        <w:pStyle w:val="ListParagraph"/>
        <w:numPr>
          <w:ilvl w:val="0"/>
          <w:numId w:val="9"/>
        </w:numPr>
      </w:pPr>
      <w:r w:rsidRPr="00136559">
        <w:t>Cremation income</w:t>
      </w:r>
    </w:p>
    <w:p w14:paraId="11A62FD4" w14:textId="77777777" w:rsidR="00942A72" w:rsidRPr="00136559" w:rsidRDefault="00942A72" w:rsidP="002775ED">
      <w:pPr>
        <w:pStyle w:val="ListParagraph"/>
        <w:numPr>
          <w:ilvl w:val="0"/>
          <w:numId w:val="9"/>
        </w:numPr>
      </w:pPr>
      <w:r w:rsidRPr="00136559">
        <w:t>Direction body and Medical School fees</w:t>
      </w:r>
    </w:p>
    <w:p w14:paraId="2F859143" w14:textId="77777777" w:rsidR="00942A72" w:rsidRPr="00136559" w:rsidRDefault="00942A72" w:rsidP="002775ED">
      <w:pPr>
        <w:pStyle w:val="ListParagraph"/>
        <w:numPr>
          <w:ilvl w:val="0"/>
          <w:numId w:val="9"/>
        </w:numPr>
      </w:pPr>
      <w:r w:rsidRPr="00136559">
        <w:t>D</w:t>
      </w:r>
      <w:r>
        <w:t>epartment of Work and Pensions (DWP)</w:t>
      </w:r>
      <w:r w:rsidRPr="00136559">
        <w:t xml:space="preserve"> fees</w:t>
      </w:r>
    </w:p>
    <w:p w14:paraId="3222887D" w14:textId="77777777" w:rsidR="00942A72" w:rsidRPr="00136559" w:rsidRDefault="00942A72" w:rsidP="002775ED">
      <w:pPr>
        <w:pStyle w:val="ListParagraph"/>
        <w:numPr>
          <w:ilvl w:val="0"/>
          <w:numId w:val="9"/>
        </w:numPr>
      </w:pPr>
      <w:r w:rsidRPr="00136559">
        <w:t>Funds that a practice may inherit from another business by virtue of acquiring that business</w:t>
      </w:r>
    </w:p>
    <w:p w14:paraId="71DAF262" w14:textId="77777777" w:rsidR="00942A72" w:rsidRPr="00136559" w:rsidRDefault="00942A72" w:rsidP="002775ED">
      <w:pPr>
        <w:pStyle w:val="ListParagraph"/>
        <w:numPr>
          <w:ilvl w:val="0"/>
          <w:numId w:val="9"/>
        </w:numPr>
      </w:pPr>
      <w:r w:rsidRPr="00136559">
        <w:t>Housing report fees</w:t>
      </w:r>
    </w:p>
    <w:p w14:paraId="779184AC" w14:textId="77777777" w:rsidR="00942A72" w:rsidRPr="00136559" w:rsidRDefault="00942A72" w:rsidP="002775ED">
      <w:pPr>
        <w:pStyle w:val="ListParagraph"/>
        <w:numPr>
          <w:ilvl w:val="0"/>
          <w:numId w:val="9"/>
        </w:numPr>
      </w:pPr>
      <w:r w:rsidRPr="00136559">
        <w:t xml:space="preserve">Income received </w:t>
      </w:r>
      <w:r>
        <w:t xml:space="preserve">from another practice </w:t>
      </w:r>
      <w:r w:rsidRPr="00136559">
        <w:t>under a GMS, PMS or APMS sub-contract arrangement</w:t>
      </w:r>
    </w:p>
    <w:p w14:paraId="249BAA0E" w14:textId="77777777" w:rsidR="00942A72" w:rsidRPr="00136559" w:rsidRDefault="00942A72" w:rsidP="002775ED">
      <w:pPr>
        <w:pStyle w:val="ListParagraph"/>
        <w:numPr>
          <w:ilvl w:val="0"/>
          <w:numId w:val="9"/>
        </w:numPr>
      </w:pPr>
      <w:r w:rsidRPr="00136559">
        <w:t>Income in respect of renting/leasing out premises to another organisation</w:t>
      </w:r>
    </w:p>
    <w:p w14:paraId="02D7A066" w14:textId="77777777" w:rsidR="00942A72" w:rsidRPr="00136559" w:rsidRDefault="00942A72" w:rsidP="002775ED">
      <w:pPr>
        <w:pStyle w:val="ListParagraph"/>
        <w:numPr>
          <w:ilvl w:val="0"/>
          <w:numId w:val="9"/>
        </w:numPr>
      </w:pPr>
      <w:r w:rsidRPr="00136559">
        <w:t>Income that is held in reserve and later drawn down as a salary or dividends where the Practice is a limited company</w:t>
      </w:r>
    </w:p>
    <w:p w14:paraId="25311D35" w14:textId="77777777" w:rsidR="00942A72" w:rsidRPr="00136559" w:rsidRDefault="00942A72" w:rsidP="002775ED">
      <w:pPr>
        <w:pStyle w:val="ListParagraph"/>
        <w:numPr>
          <w:ilvl w:val="0"/>
          <w:numId w:val="9"/>
        </w:numPr>
      </w:pPr>
      <w:r w:rsidRPr="00136559">
        <w:t xml:space="preserve">Independent Provider income under a contract for services </w:t>
      </w:r>
    </w:p>
    <w:p w14:paraId="683A3DEA" w14:textId="77777777" w:rsidR="00942A72" w:rsidRPr="00136559" w:rsidRDefault="00942A72" w:rsidP="002775ED">
      <w:pPr>
        <w:pStyle w:val="ListParagraph"/>
        <w:numPr>
          <w:ilvl w:val="0"/>
          <w:numId w:val="9"/>
        </w:numPr>
      </w:pPr>
      <w:r w:rsidRPr="00136559">
        <w:t xml:space="preserve">Income where the GP is employed by a Trust/Foundation Trust as this is an Officer post </w:t>
      </w:r>
    </w:p>
    <w:p w14:paraId="1D662BAD" w14:textId="77777777" w:rsidR="00942A72" w:rsidRPr="00136559" w:rsidRDefault="00942A72" w:rsidP="002775ED">
      <w:pPr>
        <w:pStyle w:val="ListParagraph"/>
        <w:numPr>
          <w:ilvl w:val="0"/>
          <w:numId w:val="9"/>
        </w:numPr>
      </w:pPr>
      <w:r w:rsidRPr="00136559">
        <w:t>Insurance company fees</w:t>
      </w:r>
    </w:p>
    <w:p w14:paraId="73A65460" w14:textId="77777777" w:rsidR="00942A72" w:rsidRPr="00136559" w:rsidRDefault="00942A72" w:rsidP="002775ED">
      <w:pPr>
        <w:pStyle w:val="ListParagraph"/>
        <w:numPr>
          <w:ilvl w:val="0"/>
          <w:numId w:val="9"/>
        </w:numPr>
      </w:pPr>
      <w:r w:rsidRPr="00136559">
        <w:t>Local Medical Council (LMC) fees</w:t>
      </w:r>
    </w:p>
    <w:p w14:paraId="4EFFE07C" w14:textId="77777777" w:rsidR="00942A72" w:rsidRPr="00136559" w:rsidRDefault="00942A72" w:rsidP="002775ED">
      <w:pPr>
        <w:pStyle w:val="ListParagraph"/>
        <w:numPr>
          <w:ilvl w:val="0"/>
          <w:numId w:val="9"/>
        </w:numPr>
      </w:pPr>
      <w:r w:rsidRPr="00136559">
        <w:t>Ministry of Defence fees</w:t>
      </w:r>
    </w:p>
    <w:p w14:paraId="4953C765" w14:textId="77777777" w:rsidR="00942A72" w:rsidRPr="00136559" w:rsidRDefault="00942A72" w:rsidP="002775ED">
      <w:pPr>
        <w:pStyle w:val="ListParagraph"/>
        <w:numPr>
          <w:ilvl w:val="0"/>
          <w:numId w:val="9"/>
        </w:numPr>
      </w:pPr>
      <w:r w:rsidRPr="00136559">
        <w:t>National Drug Intervention Programme fees</w:t>
      </w:r>
    </w:p>
    <w:p w14:paraId="2E153912" w14:textId="77777777" w:rsidR="00942A72" w:rsidRPr="00136559" w:rsidRDefault="00942A72" w:rsidP="002775ED">
      <w:pPr>
        <w:pStyle w:val="ListParagraph"/>
        <w:numPr>
          <w:ilvl w:val="0"/>
          <w:numId w:val="9"/>
        </w:numPr>
      </w:pPr>
      <w:r w:rsidRPr="00136559">
        <w:t>NHSBSA fees in respect of providing medical reports</w:t>
      </w:r>
    </w:p>
    <w:p w14:paraId="7F3B3709" w14:textId="77777777" w:rsidR="00942A72" w:rsidRPr="00136559" w:rsidRDefault="00942A72" w:rsidP="002775ED">
      <w:pPr>
        <w:pStyle w:val="ListParagraph"/>
        <w:numPr>
          <w:ilvl w:val="0"/>
          <w:numId w:val="9"/>
        </w:numPr>
      </w:pPr>
      <w:r w:rsidRPr="00136559">
        <w:t>Police fees</w:t>
      </w:r>
    </w:p>
    <w:p w14:paraId="1DBB49C2" w14:textId="77777777" w:rsidR="00942A72" w:rsidRDefault="00942A72" w:rsidP="002775ED">
      <w:pPr>
        <w:pStyle w:val="ListParagraph"/>
        <w:numPr>
          <w:ilvl w:val="0"/>
          <w:numId w:val="9"/>
        </w:numPr>
      </w:pPr>
      <w:r w:rsidRPr="00136559">
        <w:t>Travel and vaccination fees</w:t>
      </w:r>
    </w:p>
    <w:p w14:paraId="6D9B244B" w14:textId="77777777" w:rsidR="002775ED" w:rsidRPr="00136559" w:rsidRDefault="002775ED" w:rsidP="002775ED"/>
    <w:p w14:paraId="35096A20" w14:textId="5A0232EA" w:rsidR="00942A72" w:rsidRPr="00F63C18" w:rsidRDefault="00942A72" w:rsidP="00A8724F">
      <w:pPr>
        <w:pStyle w:val="Heading3"/>
      </w:pPr>
      <w:bookmarkStart w:id="29" w:name="_Toc17963577"/>
      <w:bookmarkStart w:id="30" w:name="_Toc227923702"/>
      <w:r w:rsidRPr="00F63C18">
        <w:t>2:3 Salaried GP (</w:t>
      </w:r>
      <w:r w:rsidR="00CA31BB">
        <w:t>Type</w:t>
      </w:r>
      <w:r w:rsidRPr="00F63C18">
        <w:t xml:space="preserve"> 2) pensionable income</w:t>
      </w:r>
      <w:bookmarkEnd w:id="29"/>
      <w:bookmarkEnd w:id="30"/>
    </w:p>
    <w:p w14:paraId="38EE9CF8" w14:textId="5FE7A0F3" w:rsidR="00942A72" w:rsidRDefault="00942A72" w:rsidP="00233E48">
      <w:r w:rsidRPr="001915D0">
        <w:t>A</w:t>
      </w:r>
      <w:r>
        <w:t xml:space="preserve">lthough a </w:t>
      </w:r>
      <w:r w:rsidRPr="001915D0">
        <w:t xml:space="preserve">salaried GP </w:t>
      </w:r>
      <w:r>
        <w:t xml:space="preserve">is </w:t>
      </w:r>
      <w:r w:rsidRPr="001915D0">
        <w:t>employe</w:t>
      </w:r>
      <w:r>
        <w:t>d</w:t>
      </w:r>
      <w:r w:rsidRPr="001915D0">
        <w:t xml:space="preserve"> </w:t>
      </w:r>
      <w:r>
        <w:t xml:space="preserve">by a </w:t>
      </w:r>
      <w:r w:rsidR="005D519B">
        <w:t>p</w:t>
      </w:r>
      <w:r w:rsidRPr="001915D0">
        <w:t xml:space="preserve">ractice </w:t>
      </w:r>
      <w:r>
        <w:t xml:space="preserve">their Employing Authority for NHS Pension Scheme </w:t>
      </w:r>
      <w:r w:rsidRPr="001915D0">
        <w:t xml:space="preserve">purposes </w:t>
      </w:r>
      <w:r>
        <w:t xml:space="preserve">is NHSE </w:t>
      </w:r>
      <w:r w:rsidRPr="001915D0">
        <w:t>or the L</w:t>
      </w:r>
      <w:r>
        <w:t>HB. A salaried GP</w:t>
      </w:r>
      <w:r w:rsidRPr="001915D0">
        <w:t xml:space="preserve">’s </w:t>
      </w:r>
      <w:r>
        <w:t xml:space="preserve">pensionable income is their </w:t>
      </w:r>
      <w:r w:rsidR="005D519B">
        <w:t>p</w:t>
      </w:r>
      <w:r>
        <w:t>ractice salary (including overtime) plus any ad hoc income net of expenses.</w:t>
      </w:r>
      <w:r w:rsidRPr="00BF2FB2">
        <w:t xml:space="preserve"> </w:t>
      </w:r>
      <w:r>
        <w:t xml:space="preserve">The </w:t>
      </w:r>
      <w:r w:rsidR="005D519B">
        <w:lastRenderedPageBreak/>
        <w:t>p</w:t>
      </w:r>
      <w:r>
        <w:t xml:space="preserve">ractice must list them on the estimate form prior to the start of the year and the GP must complete the self-assessment form at year-end. Both forms are on the website. </w:t>
      </w:r>
    </w:p>
    <w:p w14:paraId="3508A6B8" w14:textId="77777777" w:rsidR="00942A72" w:rsidRDefault="00942A72" w:rsidP="00233E48"/>
    <w:p w14:paraId="27F0A568" w14:textId="78810460" w:rsidR="00942A72" w:rsidRDefault="00942A72" w:rsidP="00233E48">
      <w:r>
        <w:t xml:space="preserve">Where a GP works for a </w:t>
      </w:r>
      <w:r w:rsidR="002E4723">
        <w:t>p</w:t>
      </w:r>
      <w:r>
        <w:t>ractice on a long-term self-employed basis but they are not locuming they are treated the same as though they are a salaried GP in NHS Pension Scheme terms.</w:t>
      </w:r>
      <w:r w:rsidRPr="006C3554">
        <w:t xml:space="preserve"> </w:t>
      </w:r>
      <w:r>
        <w:t>Their pensionable income is their surgery income plus any ad hoc income net of expenses.</w:t>
      </w:r>
      <w:r w:rsidRPr="00451284">
        <w:rPr>
          <w:lang w:val="en-US"/>
        </w:rPr>
        <w:t xml:space="preserve"> The </w:t>
      </w:r>
      <w:r w:rsidR="002E4723">
        <w:rPr>
          <w:lang w:val="en-US"/>
        </w:rPr>
        <w:t>p</w:t>
      </w:r>
      <w:r w:rsidRPr="00451284">
        <w:rPr>
          <w:lang w:val="en-US"/>
        </w:rPr>
        <w:t>ractice must list them</w:t>
      </w:r>
      <w:r>
        <w:t xml:space="preserve"> on the estimate form prior to the start of the year, and the GP must complete the self-assessment form at year-end.</w:t>
      </w:r>
    </w:p>
    <w:p w14:paraId="560641F9" w14:textId="77777777" w:rsidR="00942A72" w:rsidRPr="00F04A51" w:rsidRDefault="00942A72" w:rsidP="00233E48">
      <w:pPr>
        <w:rPr>
          <w:sz w:val="16"/>
        </w:rPr>
      </w:pPr>
    </w:p>
    <w:p w14:paraId="491DDA54" w14:textId="77777777" w:rsidR="00942A72" w:rsidRPr="00F63C18" w:rsidRDefault="00942A72" w:rsidP="00233E48">
      <w:pPr>
        <w:pStyle w:val="Heading3"/>
      </w:pPr>
      <w:bookmarkStart w:id="31" w:name="_Toc17963578"/>
      <w:bookmarkStart w:id="32" w:name="_Toc227923703"/>
      <w:r w:rsidRPr="00F63C18">
        <w:t>2:4 GP locum pensionable income</w:t>
      </w:r>
      <w:bookmarkEnd w:id="31"/>
      <w:bookmarkEnd w:id="32"/>
    </w:p>
    <w:p w14:paraId="51EA33C6" w14:textId="77777777" w:rsidR="00942A72" w:rsidRDefault="00942A72" w:rsidP="00233E48">
      <w:r>
        <w:t xml:space="preserve">Unlike other NHS Pension Scheme members, a GP locum can decide if they want to pension each individual period of work and they are not required to opt out of the Scheme.  If they elect to pension a period of locum work, they must pension it all. For example, if they are working in a Practice on a Monday, Tuesday, and a Wednesday they cannot pension just Monday and Tuesday only.  </w:t>
      </w:r>
    </w:p>
    <w:p w14:paraId="20D11397" w14:textId="77777777" w:rsidR="00942A72" w:rsidRDefault="00942A72" w:rsidP="00233E48"/>
    <w:p w14:paraId="0FE94779" w14:textId="5F0E9F56" w:rsidR="00942A72" w:rsidRDefault="00942A72" w:rsidP="00233E48">
      <w:r w:rsidRPr="005D47E9">
        <w:t xml:space="preserve">A GP locum’s pensionable income </w:t>
      </w:r>
      <w:r>
        <w:t xml:space="preserve">is 90% of the fee (excluding the employer contributions) agreed with the </w:t>
      </w:r>
      <w:r w:rsidR="002E4723">
        <w:t>p</w:t>
      </w:r>
      <w:r>
        <w:t xml:space="preserve">ractice whilst deputising or working on a temporary basis. They may also pension 90% of appraisal income commissioned by NHS England or a LHB. Although the employer contributions are given to the locum, they do not form part of the fee.   </w:t>
      </w:r>
    </w:p>
    <w:p w14:paraId="0367A89B" w14:textId="77777777" w:rsidR="00942A72" w:rsidRDefault="00942A72" w:rsidP="00233E48"/>
    <w:p w14:paraId="3ABBE5E6" w14:textId="77777777" w:rsidR="00942A72" w:rsidRDefault="00942A72" w:rsidP="00233E48">
      <w:r w:rsidRPr="005D47E9">
        <w:t>A GP locum</w:t>
      </w:r>
      <w:r>
        <w:t xml:space="preserve"> has up to 10 weeks from the last day of the period of engagement in which to declare it as</w:t>
      </w:r>
      <w:r w:rsidRPr="005D47E9">
        <w:t xml:space="preserve"> pensionable income</w:t>
      </w:r>
      <w:r>
        <w:t xml:space="preserve">. They </w:t>
      </w:r>
      <w:r w:rsidRPr="00D83FA6">
        <w:t>may pension income arranged for them via a locum chambers however they cannot pension income if they are trading as a limited company</w:t>
      </w:r>
      <w:r>
        <w:t xml:space="preserve">. </w:t>
      </w:r>
    </w:p>
    <w:p w14:paraId="556F8D1C" w14:textId="77777777" w:rsidR="00942A72" w:rsidRDefault="00942A72" w:rsidP="00942A72">
      <w:pPr>
        <w:jc w:val="both"/>
      </w:pPr>
    </w:p>
    <w:p w14:paraId="33853BDF" w14:textId="77777777" w:rsidR="00942A72" w:rsidRPr="007B05E7" w:rsidRDefault="00942A72" w:rsidP="009E0D98">
      <w:pPr>
        <w:pStyle w:val="Heading3"/>
      </w:pPr>
      <w:bookmarkStart w:id="33" w:name="_Toc17963579"/>
      <w:bookmarkStart w:id="34" w:name="_Toc227923704"/>
      <w:r w:rsidRPr="007B05E7">
        <w:t>2:5 The HMRC pensionable earnings cap</w:t>
      </w:r>
      <w:bookmarkEnd w:id="33"/>
      <w:bookmarkEnd w:id="34"/>
    </w:p>
    <w:p w14:paraId="2C197C92" w14:textId="7564BBE1" w:rsidR="00942A72" w:rsidRPr="00C813F4" w:rsidRDefault="00942A72" w:rsidP="00233E48">
      <w:pPr>
        <w:rPr>
          <w:lang w:eastAsia="en-GB"/>
        </w:rPr>
      </w:pPr>
      <w:r>
        <w:rPr>
          <w:lang w:eastAsia="en-GB"/>
        </w:rPr>
        <w:t xml:space="preserve">NHS Pension Scheme </w:t>
      </w:r>
      <w:r w:rsidRPr="00C813F4">
        <w:rPr>
          <w:lang w:eastAsia="en-GB"/>
        </w:rPr>
        <w:t xml:space="preserve">membership accruing from 1 April 2008 is no longer subject to the </w:t>
      </w:r>
      <w:r>
        <w:rPr>
          <w:lang w:eastAsia="en-GB"/>
        </w:rPr>
        <w:t xml:space="preserve">HMRC </w:t>
      </w:r>
      <w:r w:rsidRPr="00C813F4">
        <w:rPr>
          <w:lang w:eastAsia="en-GB"/>
        </w:rPr>
        <w:t>pensionable earnings cap</w:t>
      </w:r>
      <w:r>
        <w:rPr>
          <w:lang w:eastAsia="en-GB"/>
        </w:rPr>
        <w:t xml:space="preserve">. However, if a </w:t>
      </w:r>
      <w:r w:rsidRPr="00C813F4">
        <w:rPr>
          <w:lang w:eastAsia="en-GB"/>
        </w:rPr>
        <w:t>GP</w:t>
      </w:r>
      <w:r>
        <w:rPr>
          <w:lang w:eastAsia="en-GB"/>
        </w:rPr>
        <w:t xml:space="preserve"> was previously </w:t>
      </w:r>
      <w:r w:rsidRPr="00C813F4">
        <w:rPr>
          <w:lang w:eastAsia="en-GB"/>
        </w:rPr>
        <w:t xml:space="preserve">subject to the cap </w:t>
      </w:r>
      <w:r>
        <w:rPr>
          <w:lang w:eastAsia="en-GB"/>
        </w:rPr>
        <w:t>and</w:t>
      </w:r>
      <w:r w:rsidRPr="00C813F4">
        <w:rPr>
          <w:lang w:eastAsia="en-GB"/>
        </w:rPr>
        <w:t xml:space="preserve"> </w:t>
      </w:r>
      <w:r>
        <w:rPr>
          <w:lang w:eastAsia="en-GB"/>
        </w:rPr>
        <w:t xml:space="preserve">they </w:t>
      </w:r>
      <w:r w:rsidRPr="00C813F4">
        <w:rPr>
          <w:lang w:eastAsia="en-GB"/>
        </w:rPr>
        <w:t xml:space="preserve">are buying </w:t>
      </w:r>
      <w:r w:rsidR="00D5667E">
        <w:rPr>
          <w:bCs/>
          <w:lang w:eastAsia="en-GB"/>
        </w:rPr>
        <w:t>a</w:t>
      </w:r>
      <w:r w:rsidRPr="000962E3">
        <w:rPr>
          <w:bCs/>
          <w:lang w:eastAsia="en-GB"/>
        </w:rPr>
        <w:t xml:space="preserve">dded </w:t>
      </w:r>
      <w:r w:rsidR="00D5667E">
        <w:rPr>
          <w:bCs/>
          <w:lang w:eastAsia="en-GB"/>
        </w:rPr>
        <w:t>y</w:t>
      </w:r>
      <w:r w:rsidRPr="000962E3">
        <w:rPr>
          <w:bCs/>
          <w:lang w:eastAsia="en-GB"/>
        </w:rPr>
        <w:t>ears</w:t>
      </w:r>
      <w:r w:rsidR="00D5667E">
        <w:rPr>
          <w:bCs/>
          <w:lang w:eastAsia="en-GB"/>
        </w:rPr>
        <w:t xml:space="preserve"> (AY)</w:t>
      </w:r>
      <w:r w:rsidRPr="00C813F4">
        <w:rPr>
          <w:b/>
          <w:bCs/>
          <w:lang w:eastAsia="en-GB"/>
        </w:rPr>
        <w:t xml:space="preserve"> </w:t>
      </w:r>
      <w:r w:rsidRPr="00C813F4">
        <w:rPr>
          <w:lang w:eastAsia="en-GB"/>
        </w:rPr>
        <w:t xml:space="preserve">under a contract </w:t>
      </w:r>
      <w:r>
        <w:rPr>
          <w:lang w:eastAsia="en-GB"/>
        </w:rPr>
        <w:t xml:space="preserve">that </w:t>
      </w:r>
      <w:r w:rsidRPr="00C813F4">
        <w:rPr>
          <w:lang w:eastAsia="en-GB"/>
        </w:rPr>
        <w:t>start</w:t>
      </w:r>
      <w:r>
        <w:rPr>
          <w:lang w:eastAsia="en-GB"/>
        </w:rPr>
        <w:t>ed</w:t>
      </w:r>
      <w:r w:rsidRPr="00C813F4">
        <w:rPr>
          <w:lang w:eastAsia="en-GB"/>
        </w:rPr>
        <w:t xml:space="preserve"> before 1 April 2008 </w:t>
      </w:r>
      <w:r>
        <w:rPr>
          <w:lang w:eastAsia="en-GB"/>
        </w:rPr>
        <w:t xml:space="preserve">their </w:t>
      </w:r>
      <w:r w:rsidR="00D5667E">
        <w:rPr>
          <w:lang w:eastAsia="en-GB"/>
        </w:rPr>
        <w:t>AY</w:t>
      </w:r>
      <w:r>
        <w:rPr>
          <w:lang w:eastAsia="en-GB"/>
        </w:rPr>
        <w:t xml:space="preserve"> </w:t>
      </w:r>
      <w:r w:rsidRPr="00C813F4">
        <w:rPr>
          <w:lang w:eastAsia="en-GB"/>
        </w:rPr>
        <w:t xml:space="preserve">contributions </w:t>
      </w:r>
      <w:r>
        <w:rPr>
          <w:lang w:eastAsia="en-GB"/>
        </w:rPr>
        <w:t xml:space="preserve">remain capped. This is because their </w:t>
      </w:r>
      <w:r w:rsidR="00D5667E">
        <w:rPr>
          <w:lang w:eastAsia="en-GB"/>
        </w:rPr>
        <w:t>AY</w:t>
      </w:r>
      <w:r>
        <w:rPr>
          <w:lang w:eastAsia="en-GB"/>
        </w:rPr>
        <w:t xml:space="preserve"> pension benefits remain based on capped pay. </w:t>
      </w:r>
    </w:p>
    <w:p w14:paraId="68CCB3EB" w14:textId="77777777" w:rsidR="00942A72" w:rsidRPr="00C813F4" w:rsidRDefault="00942A72" w:rsidP="00233E48">
      <w:pPr>
        <w:rPr>
          <w:lang w:eastAsia="en-GB"/>
        </w:rPr>
      </w:pPr>
    </w:p>
    <w:p w14:paraId="101F3822" w14:textId="7EC2DCE9" w:rsidR="00942A72" w:rsidRPr="00C813F4" w:rsidRDefault="00942A72" w:rsidP="00233E48">
      <w:pPr>
        <w:rPr>
          <w:lang w:eastAsia="en-GB"/>
        </w:rPr>
      </w:pPr>
      <w:r w:rsidRPr="00C813F4">
        <w:rPr>
          <w:lang w:eastAsia="en-GB"/>
        </w:rPr>
        <w:t>GPs affected</w:t>
      </w:r>
      <w:r>
        <w:rPr>
          <w:lang w:eastAsia="en-GB"/>
        </w:rPr>
        <w:t xml:space="preserve"> </w:t>
      </w:r>
      <w:r w:rsidRPr="00C813F4">
        <w:rPr>
          <w:lang w:eastAsia="en-GB"/>
        </w:rPr>
        <w:t>are, in general, those who joined the NHS</w:t>
      </w:r>
      <w:r>
        <w:rPr>
          <w:lang w:eastAsia="en-GB"/>
        </w:rPr>
        <w:t xml:space="preserve"> </w:t>
      </w:r>
      <w:r w:rsidRPr="00C813F4">
        <w:rPr>
          <w:lang w:eastAsia="en-GB"/>
        </w:rPr>
        <w:t>P</w:t>
      </w:r>
      <w:r>
        <w:rPr>
          <w:lang w:eastAsia="en-GB"/>
        </w:rPr>
        <w:t xml:space="preserve">ension </w:t>
      </w:r>
      <w:r w:rsidRPr="00C813F4">
        <w:rPr>
          <w:lang w:eastAsia="en-GB"/>
        </w:rPr>
        <w:t>S</w:t>
      </w:r>
      <w:r>
        <w:rPr>
          <w:lang w:eastAsia="en-GB"/>
        </w:rPr>
        <w:t>cheme</w:t>
      </w:r>
      <w:r w:rsidRPr="00C813F4">
        <w:rPr>
          <w:lang w:eastAsia="en-GB"/>
        </w:rPr>
        <w:t xml:space="preserve"> for the first time on or after the 1 June 1989, or who joined before then but have had a break in </w:t>
      </w:r>
      <w:r>
        <w:rPr>
          <w:lang w:eastAsia="en-GB"/>
        </w:rPr>
        <w:t xml:space="preserve">Scheme </w:t>
      </w:r>
      <w:r w:rsidRPr="00C813F4">
        <w:rPr>
          <w:lang w:eastAsia="en-GB"/>
        </w:rPr>
        <w:t xml:space="preserve">membership of 12 months or more that ended on or after that date. Added </w:t>
      </w:r>
      <w:r w:rsidR="004F1202">
        <w:rPr>
          <w:lang w:eastAsia="en-GB"/>
        </w:rPr>
        <w:t>y</w:t>
      </w:r>
      <w:r w:rsidRPr="00C813F4">
        <w:rPr>
          <w:lang w:eastAsia="en-GB"/>
        </w:rPr>
        <w:t xml:space="preserve">ears contracts that started on or after the 1 April 2008 are not subject to a cap. The notional </w:t>
      </w:r>
      <w:r w:rsidR="004F1202">
        <w:rPr>
          <w:lang w:eastAsia="en-GB"/>
        </w:rPr>
        <w:t>a</w:t>
      </w:r>
      <w:r>
        <w:rPr>
          <w:lang w:eastAsia="en-GB"/>
        </w:rPr>
        <w:t xml:space="preserve">dded </w:t>
      </w:r>
      <w:r w:rsidR="004F1202">
        <w:rPr>
          <w:lang w:eastAsia="en-GB"/>
        </w:rPr>
        <w:t>y</w:t>
      </w:r>
      <w:r>
        <w:rPr>
          <w:lang w:eastAsia="en-GB"/>
        </w:rPr>
        <w:t>ears</w:t>
      </w:r>
      <w:r w:rsidR="004F1202">
        <w:rPr>
          <w:lang w:eastAsia="en-GB"/>
        </w:rPr>
        <w:t xml:space="preserve"> (AY) </w:t>
      </w:r>
      <w:r>
        <w:rPr>
          <w:lang w:eastAsia="en-GB"/>
        </w:rPr>
        <w:t xml:space="preserve"> earni</w:t>
      </w:r>
      <w:r w:rsidRPr="00C813F4">
        <w:rPr>
          <w:lang w:eastAsia="en-GB"/>
        </w:rPr>
        <w:t>ngs cap</w:t>
      </w:r>
      <w:r>
        <w:rPr>
          <w:lang w:eastAsia="en-GB"/>
        </w:rPr>
        <w:t xml:space="preserve"> </w:t>
      </w:r>
      <w:r w:rsidRPr="00C813F4">
        <w:rPr>
          <w:lang w:eastAsia="en-GB"/>
        </w:rPr>
        <w:t>is:</w:t>
      </w:r>
    </w:p>
    <w:p w14:paraId="18B92A33" w14:textId="77777777" w:rsidR="00942A72" w:rsidRPr="00C813F4" w:rsidRDefault="00942A72" w:rsidP="00233E48">
      <w:pPr>
        <w:rPr>
          <w:lang w:eastAsia="en-GB"/>
        </w:rPr>
      </w:pPr>
    </w:p>
    <w:p w14:paraId="1294A2B3" w14:textId="16F82544" w:rsidR="00942A72" w:rsidRPr="00C813F4" w:rsidRDefault="00942A72" w:rsidP="009E0D98">
      <w:pPr>
        <w:tabs>
          <w:tab w:val="left" w:pos="3969"/>
        </w:tabs>
        <w:rPr>
          <w:lang w:eastAsia="en-GB"/>
        </w:rPr>
      </w:pPr>
      <w:r w:rsidRPr="00C813F4">
        <w:rPr>
          <w:rFonts w:eastAsia="Times New Roman"/>
          <w:lang w:eastAsia="en-GB"/>
        </w:rPr>
        <w:t>Year 2008/09 £117,600.00</w:t>
      </w:r>
      <w:bookmarkStart w:id="35" w:name="_Hlk112995752"/>
      <w:r w:rsidR="009E0D98">
        <w:rPr>
          <w:lang w:eastAsia="en-GB"/>
        </w:rPr>
        <w:tab/>
      </w:r>
      <w:r w:rsidRPr="00C813F4">
        <w:rPr>
          <w:lang w:eastAsia="en-GB"/>
        </w:rPr>
        <w:t>Year 2016/17 £150,600.00</w:t>
      </w:r>
      <w:bookmarkEnd w:id="35"/>
    </w:p>
    <w:p w14:paraId="6B325B08" w14:textId="3281B36E" w:rsidR="00942A72" w:rsidRPr="00C813F4" w:rsidRDefault="00942A72" w:rsidP="009E0D98">
      <w:pPr>
        <w:tabs>
          <w:tab w:val="left" w:pos="3969"/>
        </w:tabs>
        <w:rPr>
          <w:lang w:eastAsia="en-GB"/>
        </w:rPr>
      </w:pPr>
      <w:r w:rsidRPr="00C813F4">
        <w:rPr>
          <w:rFonts w:eastAsia="Times New Roman"/>
          <w:lang w:eastAsia="en-GB"/>
        </w:rPr>
        <w:t xml:space="preserve">Year 2009/10 £123,600.00 </w:t>
      </w:r>
      <w:r w:rsidR="009E0D98">
        <w:rPr>
          <w:rFonts w:eastAsia="Times New Roman"/>
          <w:lang w:eastAsia="en-GB"/>
        </w:rPr>
        <w:tab/>
      </w:r>
      <w:r w:rsidRPr="00C813F4">
        <w:rPr>
          <w:lang w:eastAsia="en-GB"/>
        </w:rPr>
        <w:t>Year 2017/18 £154,200.00</w:t>
      </w:r>
    </w:p>
    <w:p w14:paraId="05DB2FFB" w14:textId="38233BD6" w:rsidR="00942A72" w:rsidRPr="00C813F4" w:rsidRDefault="00942A72" w:rsidP="009E0D98">
      <w:pPr>
        <w:tabs>
          <w:tab w:val="left" w:pos="3969"/>
        </w:tabs>
        <w:rPr>
          <w:lang w:eastAsia="en-GB"/>
        </w:rPr>
      </w:pPr>
      <w:r w:rsidRPr="00C813F4">
        <w:rPr>
          <w:rFonts w:eastAsia="Times New Roman"/>
          <w:lang w:eastAsia="en-GB"/>
        </w:rPr>
        <w:t>Year 2010/11 £123,600.00</w:t>
      </w:r>
      <w:bookmarkStart w:id="36" w:name="_Hlk112995777"/>
      <w:r w:rsidR="009E0D98">
        <w:rPr>
          <w:lang w:eastAsia="en-GB"/>
        </w:rPr>
        <w:t xml:space="preserve"> </w:t>
      </w:r>
      <w:r w:rsidR="009E0D98">
        <w:rPr>
          <w:lang w:eastAsia="en-GB"/>
        </w:rPr>
        <w:tab/>
      </w:r>
      <w:r w:rsidRPr="00C813F4">
        <w:rPr>
          <w:lang w:eastAsia="en-GB"/>
        </w:rPr>
        <w:t>Year 2018/19 £160,800.00</w:t>
      </w:r>
      <w:bookmarkEnd w:id="36"/>
    </w:p>
    <w:p w14:paraId="44CC5D37" w14:textId="498824CD" w:rsidR="00942A72" w:rsidRPr="00C813F4" w:rsidRDefault="00942A72" w:rsidP="009E0D98">
      <w:pPr>
        <w:tabs>
          <w:tab w:val="left" w:pos="3969"/>
        </w:tabs>
        <w:rPr>
          <w:lang w:eastAsia="en-GB"/>
        </w:rPr>
      </w:pPr>
      <w:r w:rsidRPr="00C813F4">
        <w:rPr>
          <w:rFonts w:eastAsia="Times New Roman"/>
          <w:lang w:eastAsia="en-GB"/>
        </w:rPr>
        <w:t>Year 2011/12 £129,600.00</w:t>
      </w:r>
      <w:r w:rsidR="009E0D98">
        <w:rPr>
          <w:lang w:eastAsia="en-GB"/>
        </w:rPr>
        <w:t xml:space="preserve"> </w:t>
      </w:r>
      <w:r w:rsidR="009E0D98">
        <w:rPr>
          <w:lang w:eastAsia="en-GB"/>
        </w:rPr>
        <w:tab/>
      </w:r>
      <w:r w:rsidRPr="00C813F4">
        <w:rPr>
          <w:lang w:eastAsia="en-GB"/>
        </w:rPr>
        <w:t>Year 201</w:t>
      </w:r>
      <w:r>
        <w:rPr>
          <w:lang w:eastAsia="en-GB"/>
        </w:rPr>
        <w:t>9</w:t>
      </w:r>
      <w:r w:rsidRPr="00C813F4">
        <w:rPr>
          <w:lang w:eastAsia="en-GB"/>
        </w:rPr>
        <w:t>/</w:t>
      </w:r>
      <w:r>
        <w:rPr>
          <w:lang w:eastAsia="en-GB"/>
        </w:rPr>
        <w:t xml:space="preserve">20 </w:t>
      </w:r>
      <w:r w:rsidRPr="00C813F4">
        <w:rPr>
          <w:lang w:eastAsia="en-GB"/>
        </w:rPr>
        <w:t>£</w:t>
      </w:r>
      <w:r>
        <w:rPr>
          <w:lang w:eastAsia="en-GB"/>
        </w:rPr>
        <w:t>166,200.00</w:t>
      </w:r>
    </w:p>
    <w:p w14:paraId="6F20E730" w14:textId="0DD7484E" w:rsidR="00942A72" w:rsidRPr="00C813F4" w:rsidRDefault="00942A72" w:rsidP="009E0D98">
      <w:pPr>
        <w:tabs>
          <w:tab w:val="left" w:pos="3969"/>
        </w:tabs>
        <w:rPr>
          <w:lang w:eastAsia="en-GB"/>
        </w:rPr>
      </w:pPr>
      <w:r w:rsidRPr="00C813F4">
        <w:rPr>
          <w:rFonts w:eastAsia="Times New Roman"/>
          <w:lang w:eastAsia="en-GB"/>
        </w:rPr>
        <w:t>Year 2012/13 £137,400.00</w:t>
      </w:r>
      <w:r w:rsidRPr="002E3C8F">
        <w:rPr>
          <w:lang w:eastAsia="en-GB"/>
        </w:rPr>
        <w:t xml:space="preserve"> </w:t>
      </w:r>
      <w:r w:rsidR="009E0D98">
        <w:rPr>
          <w:lang w:eastAsia="en-GB"/>
        </w:rPr>
        <w:tab/>
      </w:r>
      <w:r>
        <w:rPr>
          <w:lang w:eastAsia="en-GB"/>
        </w:rPr>
        <w:t>Year 2020/21 £170,400.00</w:t>
      </w:r>
    </w:p>
    <w:p w14:paraId="5C51FEF8" w14:textId="18007B34" w:rsidR="00942A72" w:rsidRDefault="00942A72" w:rsidP="009E0D98">
      <w:pPr>
        <w:tabs>
          <w:tab w:val="left" w:pos="3969"/>
        </w:tabs>
        <w:rPr>
          <w:lang w:eastAsia="en-GB"/>
        </w:rPr>
      </w:pPr>
      <w:r w:rsidRPr="00C813F4">
        <w:rPr>
          <w:rFonts w:eastAsia="Times New Roman"/>
          <w:lang w:eastAsia="en-GB"/>
        </w:rPr>
        <w:lastRenderedPageBreak/>
        <w:t xml:space="preserve">Year 2013/14 £141,000.00 </w:t>
      </w:r>
      <w:r w:rsidR="009E0D98">
        <w:rPr>
          <w:rFonts w:eastAsia="Times New Roman"/>
          <w:lang w:eastAsia="en-GB"/>
        </w:rPr>
        <w:tab/>
      </w:r>
      <w:r>
        <w:rPr>
          <w:lang w:eastAsia="en-GB"/>
        </w:rPr>
        <w:t>Year 2021/22 £172,800.00</w:t>
      </w:r>
    </w:p>
    <w:p w14:paraId="50AF448A" w14:textId="6583324F" w:rsidR="00942A72" w:rsidRPr="00C813F4" w:rsidRDefault="00942A72" w:rsidP="009E0D98">
      <w:pPr>
        <w:tabs>
          <w:tab w:val="left" w:pos="3969"/>
        </w:tabs>
        <w:rPr>
          <w:lang w:eastAsia="en-GB"/>
        </w:rPr>
      </w:pPr>
      <w:r w:rsidRPr="00C813F4">
        <w:rPr>
          <w:lang w:eastAsia="en-GB"/>
        </w:rPr>
        <w:t>Year 2014/15 £145,800.00</w:t>
      </w:r>
      <w:r>
        <w:rPr>
          <w:lang w:eastAsia="en-GB"/>
        </w:rPr>
        <w:tab/>
        <w:t>Year 2022/23 £181,800.00</w:t>
      </w:r>
    </w:p>
    <w:p w14:paraId="6EE530CE" w14:textId="7F9ADE75" w:rsidR="00942A72" w:rsidRPr="004F1202" w:rsidRDefault="00942A72" w:rsidP="009E0D98">
      <w:pPr>
        <w:tabs>
          <w:tab w:val="left" w:pos="3969"/>
        </w:tabs>
      </w:pPr>
      <w:r w:rsidRPr="00C813F4">
        <w:rPr>
          <w:lang w:eastAsia="en-GB"/>
        </w:rPr>
        <w:t>Year 2015/16 £149,400.00</w:t>
      </w:r>
      <w:r>
        <w:rPr>
          <w:lang w:eastAsia="en-GB"/>
        </w:rPr>
        <w:t xml:space="preserve"> </w:t>
      </w:r>
      <w:r w:rsidR="009E0D98">
        <w:rPr>
          <w:lang w:eastAsia="en-GB"/>
        </w:rPr>
        <w:tab/>
      </w:r>
      <w:r w:rsidRPr="004F1202">
        <w:t>Year 2023/24 £205,200.00</w:t>
      </w:r>
    </w:p>
    <w:p w14:paraId="698E4465" w14:textId="73553BE4" w:rsidR="00942A72" w:rsidRPr="00912C89" w:rsidRDefault="00942A72" w:rsidP="009E0D98">
      <w:pPr>
        <w:tabs>
          <w:tab w:val="left" w:pos="3969"/>
        </w:tabs>
      </w:pPr>
      <w:r w:rsidRPr="00912C89">
        <w:t>Year 2024/25 £223,800.00</w:t>
      </w:r>
      <w:r>
        <w:tab/>
        <w:t>Year 2025/26 £230,400.00</w:t>
      </w:r>
    </w:p>
    <w:p w14:paraId="6A62E595" w14:textId="38F06350" w:rsidR="009A321F" w:rsidRDefault="009A321F" w:rsidP="00A2487C">
      <w:pPr>
        <w:rPr>
          <w:rFonts w:eastAsiaTheme="majorEastAsia" w:cstheme="majorBidi"/>
          <w:color w:val="005EB8"/>
          <w:kern w:val="2"/>
          <w:sz w:val="40"/>
          <w:szCs w:val="40"/>
          <w14:ligatures w14:val="standardContextual"/>
        </w:rPr>
      </w:pPr>
      <w:r>
        <w:br w:type="page"/>
      </w:r>
    </w:p>
    <w:p w14:paraId="7B992445" w14:textId="77777777" w:rsidR="001F66FF" w:rsidRPr="00BA610E" w:rsidRDefault="001F66FF" w:rsidP="00F9038E">
      <w:pPr>
        <w:pStyle w:val="Heading2"/>
      </w:pPr>
      <w:bookmarkStart w:id="37" w:name="_Toc17963580"/>
      <w:bookmarkStart w:id="38" w:name="_Toc227923705"/>
      <w:r w:rsidRPr="00BA610E">
        <w:lastRenderedPageBreak/>
        <w:t>Chapter 3: The GP pension forms</w:t>
      </w:r>
      <w:bookmarkEnd w:id="37"/>
      <w:bookmarkEnd w:id="38"/>
    </w:p>
    <w:p w14:paraId="6027A991" w14:textId="77777777" w:rsidR="001F66FF" w:rsidRPr="007B05E7" w:rsidRDefault="001F66FF" w:rsidP="00F9038E">
      <w:pPr>
        <w:pStyle w:val="Heading3"/>
      </w:pPr>
      <w:bookmarkStart w:id="39" w:name="_Toc17963581"/>
      <w:bookmarkStart w:id="40" w:name="_Toc227923706"/>
      <w:r w:rsidRPr="007B05E7">
        <w:t>3:1 Overview</w:t>
      </w:r>
      <w:bookmarkEnd w:id="39"/>
      <w:bookmarkEnd w:id="40"/>
    </w:p>
    <w:p w14:paraId="7ADDFD17" w14:textId="77777777" w:rsidR="001F66FF" w:rsidRDefault="001F66FF" w:rsidP="001F66FF">
      <w:pPr>
        <w:jc w:val="both"/>
      </w:pPr>
      <w:r>
        <w:t>GPs are responsible for declaring their NHS pensionable income and for paying employee contributions at the correct tiered rate. To facilitate this there are pension forms that they must complete on a regular basis and when paying contributions in accordance with statutory pension legislation. They are:</w:t>
      </w:r>
    </w:p>
    <w:p w14:paraId="314355B7" w14:textId="77777777" w:rsidR="001F66FF" w:rsidRDefault="001F66FF" w:rsidP="001F66FF">
      <w:pPr>
        <w:jc w:val="both"/>
      </w:pPr>
    </w:p>
    <w:p w14:paraId="7F3C18C8" w14:textId="77777777" w:rsidR="001F66FF" w:rsidRDefault="001F66FF" w:rsidP="00F65328">
      <w:pPr>
        <w:pStyle w:val="ListParagraph"/>
        <w:numPr>
          <w:ilvl w:val="0"/>
          <w:numId w:val="11"/>
        </w:numPr>
      </w:pPr>
      <w:r>
        <w:t xml:space="preserve">The Estimate of Pensionable Income Form </w:t>
      </w:r>
    </w:p>
    <w:p w14:paraId="3F8F9F8D" w14:textId="77777777" w:rsidR="001F66FF" w:rsidRDefault="001F66FF" w:rsidP="00F65328">
      <w:pPr>
        <w:pStyle w:val="ListParagraph"/>
        <w:numPr>
          <w:ilvl w:val="0"/>
          <w:numId w:val="11"/>
        </w:numPr>
      </w:pPr>
      <w:r>
        <w:t>The GP Provider/Non-GP Provider Certificate of Pensionable Income</w:t>
      </w:r>
    </w:p>
    <w:p w14:paraId="03E8B779" w14:textId="77777777" w:rsidR="001F66FF" w:rsidRDefault="001F66FF" w:rsidP="00F65328">
      <w:pPr>
        <w:pStyle w:val="ListParagraph"/>
        <w:numPr>
          <w:ilvl w:val="0"/>
          <w:numId w:val="11"/>
        </w:numPr>
      </w:pPr>
      <w:r>
        <w:t>The Type 2 Medical Practitioner Self-Assessment Form</w:t>
      </w:r>
    </w:p>
    <w:p w14:paraId="11D348DE" w14:textId="77777777" w:rsidR="001F66FF" w:rsidRDefault="001F66FF" w:rsidP="00F65328">
      <w:pPr>
        <w:pStyle w:val="ListParagraph"/>
        <w:numPr>
          <w:ilvl w:val="0"/>
          <w:numId w:val="11"/>
        </w:numPr>
      </w:pPr>
      <w:r>
        <w:t xml:space="preserve">The GP Solo Form </w:t>
      </w:r>
    </w:p>
    <w:p w14:paraId="719F310E" w14:textId="064F34C8" w:rsidR="001F66FF" w:rsidRDefault="001F66FF" w:rsidP="00F65328">
      <w:pPr>
        <w:pStyle w:val="ListParagraph"/>
        <w:numPr>
          <w:ilvl w:val="0"/>
          <w:numId w:val="11"/>
        </w:numPr>
      </w:pPr>
      <w:r>
        <w:t xml:space="preserve">The GP locum forms A and B     </w:t>
      </w:r>
    </w:p>
    <w:p w14:paraId="0329E013" w14:textId="77777777" w:rsidR="001F66FF" w:rsidRDefault="001F66FF" w:rsidP="001F66FF">
      <w:pPr>
        <w:jc w:val="both"/>
      </w:pPr>
    </w:p>
    <w:p w14:paraId="7885E149" w14:textId="65D488EA" w:rsidR="001F66FF" w:rsidRDefault="001F66FF" w:rsidP="001F66FF">
      <w:pPr>
        <w:jc w:val="both"/>
      </w:pPr>
      <w:r>
        <w:t xml:space="preserve">The forms are available to download from the </w:t>
      </w:r>
      <w:r w:rsidR="00ED230C">
        <w:t>‘Information for practitioners and non-GP providers</w:t>
      </w:r>
      <w:r w:rsidR="00A54F7F">
        <w:t xml:space="preserve">’ </w:t>
      </w:r>
      <w:r>
        <w:t xml:space="preserve">page of our </w:t>
      </w:r>
      <w:r w:rsidRPr="007B05E7">
        <w:t>website</w:t>
      </w:r>
      <w:r w:rsidR="00A54F7F">
        <w:t xml:space="preserve"> at</w:t>
      </w:r>
      <w:r>
        <w:t xml:space="preserve"> </w:t>
      </w:r>
      <w:hyperlink r:id="rId16" w:history="1">
        <w:r w:rsidRPr="005A19BF">
          <w:rPr>
            <w:rStyle w:val="Hyperlink"/>
          </w:rPr>
          <w:t>www.nhsbsa.nhs.uk/nhs-pensions</w:t>
        </w:r>
      </w:hyperlink>
      <w:r>
        <w:t>. They may be submitted with the relevant signature(s) or without a signature but sent via an ‘nhs.net’ account. The GP locum forms may also be submitted via a locum chambers email account</w:t>
      </w:r>
      <w:r w:rsidRPr="00912CC5">
        <w:t xml:space="preserve"> </w:t>
      </w:r>
      <w:r>
        <w:t>without a signature.</w:t>
      </w:r>
    </w:p>
    <w:p w14:paraId="4320AA0E" w14:textId="77777777" w:rsidR="001F66FF" w:rsidRPr="00451284" w:rsidRDefault="001F66FF" w:rsidP="001F66FF">
      <w:pPr>
        <w:jc w:val="both"/>
      </w:pPr>
    </w:p>
    <w:p w14:paraId="5728A14B" w14:textId="77777777" w:rsidR="001F66FF" w:rsidRPr="005C52B3" w:rsidRDefault="001F66FF" w:rsidP="00A17C2F">
      <w:r w:rsidRPr="00451284">
        <w:t>If you work in England, you can submit Forms A and B using PCSE Online.</w:t>
      </w:r>
      <w:r w:rsidRPr="005C52B3">
        <w:t xml:space="preserve"> </w:t>
      </w:r>
      <w:r w:rsidRPr="00451284">
        <w:t>If you work in Wales, you must submit</w:t>
      </w:r>
      <w:r>
        <w:t xml:space="preserve"> Forms A and B along with all contributions </w:t>
      </w:r>
      <w:r w:rsidRPr="00451284">
        <w:t>to your</w:t>
      </w:r>
      <w:r>
        <w:t xml:space="preserve"> Local Health Board (</w:t>
      </w:r>
      <w:r w:rsidRPr="00451284">
        <w:t>LHB</w:t>
      </w:r>
      <w:r>
        <w:t>)</w:t>
      </w:r>
      <w:r w:rsidRPr="00451284">
        <w:t>.</w:t>
      </w:r>
    </w:p>
    <w:p w14:paraId="4CC09BA7" w14:textId="77777777" w:rsidR="001F66FF" w:rsidRDefault="001F66FF" w:rsidP="00A17C2F"/>
    <w:p w14:paraId="1420349B" w14:textId="77777777" w:rsidR="001F66FF" w:rsidRDefault="001F66FF" w:rsidP="00A17C2F">
      <w:pPr>
        <w:rPr>
          <w:lang w:eastAsia="en-GB"/>
        </w:rPr>
      </w:pPr>
      <w:r>
        <w:rPr>
          <w:lang w:eastAsia="en-GB"/>
        </w:rPr>
        <w:t xml:space="preserve">If a GP fails to complete their statutory pension forms, it may result in their pension record being incomplete and them owing NHS Pension Scheme contributions.  </w:t>
      </w:r>
    </w:p>
    <w:p w14:paraId="328ED71B" w14:textId="77777777" w:rsidR="001F66FF" w:rsidRDefault="001F66FF" w:rsidP="00A17C2F">
      <w:pPr>
        <w:rPr>
          <w:lang w:eastAsia="en-GB"/>
        </w:rPr>
      </w:pPr>
    </w:p>
    <w:p w14:paraId="2CDEF483" w14:textId="77777777" w:rsidR="001F66FF" w:rsidRDefault="001F66FF" w:rsidP="00A17C2F">
      <w:pPr>
        <w:rPr>
          <w:lang w:eastAsia="en-GB"/>
        </w:rPr>
      </w:pPr>
      <w:r>
        <w:rPr>
          <w:lang w:eastAsia="en-GB"/>
        </w:rPr>
        <w:t xml:space="preserve">GPs should keep copies of </w:t>
      </w:r>
      <w:proofErr w:type="gramStart"/>
      <w:r>
        <w:rPr>
          <w:lang w:eastAsia="en-GB"/>
        </w:rPr>
        <w:t>all of</w:t>
      </w:r>
      <w:proofErr w:type="gramEnd"/>
      <w:r>
        <w:rPr>
          <w:lang w:eastAsia="en-GB"/>
        </w:rPr>
        <w:t xml:space="preserve"> their pension forms and cannot design their own bespoke versions.   </w:t>
      </w:r>
    </w:p>
    <w:p w14:paraId="005706EE" w14:textId="77777777" w:rsidR="001F66FF" w:rsidRDefault="001F66FF" w:rsidP="00A17C2F">
      <w:pPr>
        <w:rPr>
          <w:lang w:eastAsia="en-GB"/>
        </w:rPr>
      </w:pPr>
    </w:p>
    <w:p w14:paraId="25B19AED" w14:textId="77777777" w:rsidR="001F66FF" w:rsidRPr="009555C3" w:rsidRDefault="001F66FF" w:rsidP="00F9038E">
      <w:pPr>
        <w:pStyle w:val="Heading3"/>
      </w:pPr>
      <w:bookmarkStart w:id="41" w:name="_Toc17963582"/>
      <w:bookmarkStart w:id="42" w:name="_Toc227923707"/>
      <w:r w:rsidRPr="009555C3">
        <w:t>3:2 Estimate of Pensionable Income Form</w:t>
      </w:r>
      <w:bookmarkEnd w:id="41"/>
      <w:bookmarkEnd w:id="42"/>
      <w:r w:rsidRPr="009555C3">
        <w:t xml:space="preserve"> </w:t>
      </w:r>
    </w:p>
    <w:p w14:paraId="419E64D5" w14:textId="77777777" w:rsidR="001F66FF" w:rsidRDefault="001F66FF" w:rsidP="00F9038E">
      <w:r>
        <w:t>Every individual GP Practice and APMS contractor must complete and submit this f</w:t>
      </w:r>
      <w:r w:rsidRPr="00387C6A">
        <w:t>orm</w:t>
      </w:r>
      <w:r>
        <w:t xml:space="preserve"> at least one month before the beginning of every NHS Pension Scheme year.  If they fail to do so the GPs (excluding locums) must pay the top tiered rate regardless of their actual pensionable earnings. Where a GP is a party to several contracts, they must complete separate forms. </w:t>
      </w:r>
    </w:p>
    <w:p w14:paraId="748F0702" w14:textId="77777777" w:rsidR="001F66FF" w:rsidRPr="00F04A51" w:rsidRDefault="001F66FF" w:rsidP="00F9038E">
      <w:pPr>
        <w:rPr>
          <w:sz w:val="16"/>
        </w:rPr>
      </w:pPr>
    </w:p>
    <w:p w14:paraId="2E0CCA71" w14:textId="1BE4B232" w:rsidR="001F66FF" w:rsidRDefault="001F66FF" w:rsidP="00F9038E">
      <w:r>
        <w:t xml:space="preserve">The estimate form is used </w:t>
      </w:r>
      <w:r w:rsidRPr="001915D0">
        <w:t xml:space="preserve">to </w:t>
      </w:r>
      <w:r>
        <w:t xml:space="preserve">set a provisional tiered employee </w:t>
      </w:r>
      <w:r w:rsidRPr="001915D0">
        <w:t xml:space="preserve">contribution rate </w:t>
      </w:r>
      <w:r>
        <w:t xml:space="preserve">based upon a GP’s estimated </w:t>
      </w:r>
      <w:r w:rsidR="00DA43C3">
        <w:t>p</w:t>
      </w:r>
      <w:r>
        <w:t xml:space="preserve">ractice and ad hoc NHS income. This is so that </w:t>
      </w:r>
      <w:r w:rsidRPr="001915D0">
        <w:t xml:space="preserve">contributions </w:t>
      </w:r>
      <w:r>
        <w:t xml:space="preserve">are paid during the year on account via </w:t>
      </w:r>
      <w:r w:rsidRPr="001915D0">
        <w:t>top slicing</w:t>
      </w:r>
      <w:r>
        <w:t xml:space="preserve"> or any other agreed method</w:t>
      </w:r>
      <w:r w:rsidRPr="001915D0">
        <w:t>.</w:t>
      </w:r>
      <w:r>
        <w:t xml:space="preserve"> At year end if a GP has underpaid contributions in respect of their </w:t>
      </w:r>
      <w:r w:rsidR="00DA43C3">
        <w:t>p</w:t>
      </w:r>
      <w:r>
        <w:t xml:space="preserve">ractice income NHSE/PCSE or the LHB will recover the arrears from the </w:t>
      </w:r>
      <w:r w:rsidR="00DA43C3">
        <w:t>p</w:t>
      </w:r>
      <w:r>
        <w:t xml:space="preserve">ractice.  If a GP has overpaid contributions the </w:t>
      </w:r>
      <w:r w:rsidR="00DA43C3">
        <w:t>p</w:t>
      </w:r>
      <w:r>
        <w:t xml:space="preserve">ractice is reimbursed. Where a GP has underpaid or overpaid contributions in respect of their self-employed ad hoc (Solo) income they make the adjustments via the relevant </w:t>
      </w:r>
      <w:r>
        <w:lastRenderedPageBreak/>
        <w:t xml:space="preserve">‘employer’. </w:t>
      </w:r>
    </w:p>
    <w:p w14:paraId="3BBF2E7D" w14:textId="3FD55CFE" w:rsidR="001F66FF" w:rsidRDefault="001F66FF" w:rsidP="00F9038E">
      <w:r>
        <w:t xml:space="preserve">Where a GP joins a </w:t>
      </w:r>
      <w:r w:rsidR="00DA43C3">
        <w:t>p</w:t>
      </w:r>
      <w:r>
        <w:t xml:space="preserve">ractice after the estimate form has been submitted the </w:t>
      </w:r>
      <w:r w:rsidR="00DA43C3">
        <w:t>p</w:t>
      </w:r>
      <w:r>
        <w:t>ractice must submit a revised form.</w:t>
      </w:r>
    </w:p>
    <w:p w14:paraId="3067384B" w14:textId="7F2CABDB" w:rsidR="001F66FF" w:rsidRPr="001915D0" w:rsidRDefault="001F66FF" w:rsidP="001F66FF">
      <w:pPr>
        <w:pStyle w:val="TableBody"/>
        <w:spacing w:before="0" w:line="360" w:lineRule="auto"/>
        <w:rPr>
          <w:lang w:val="en-GB"/>
        </w:rPr>
      </w:pPr>
      <w:r>
        <w:rPr>
          <w:lang w:val="en-GB"/>
        </w:rPr>
        <w:t xml:space="preserve"> </w:t>
      </w:r>
      <w:r>
        <w:rPr>
          <w:noProof/>
        </w:rPr>
        <w:drawing>
          <wp:anchor distT="0" distB="0" distL="114300" distR="114300" simplePos="0" relativeHeight="251658247" behindDoc="1" locked="0" layoutInCell="1" allowOverlap="1" wp14:anchorId="37F17258" wp14:editId="66C63B31">
            <wp:simplePos x="0" y="0"/>
            <wp:positionH relativeFrom="column">
              <wp:posOffset>2540</wp:posOffset>
            </wp:positionH>
            <wp:positionV relativeFrom="paragraph">
              <wp:posOffset>71120</wp:posOffset>
            </wp:positionV>
            <wp:extent cx="683895" cy="493395"/>
            <wp:effectExtent l="0" t="0" r="0" b="0"/>
            <wp:wrapTight wrapText="bothSides">
              <wp:wrapPolygon edited="0">
                <wp:start x="3610" y="0"/>
                <wp:lineTo x="0" y="3336"/>
                <wp:lineTo x="0" y="15846"/>
                <wp:lineTo x="3008" y="20849"/>
                <wp:lineTo x="11432" y="20849"/>
                <wp:lineTo x="15643" y="13344"/>
                <wp:lineTo x="21058" y="11676"/>
                <wp:lineTo x="21058" y="9174"/>
                <wp:lineTo x="10830" y="0"/>
                <wp:lineTo x="3610" y="0"/>
              </wp:wrapPolygon>
            </wp:wrapTight>
            <wp:docPr id="4805247"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247" name="Picture 25">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 cy="493395"/>
                    </a:xfrm>
                    <a:prstGeom prst="rect">
                      <a:avLst/>
                    </a:prstGeom>
                    <a:noFill/>
                  </pic:spPr>
                </pic:pic>
              </a:graphicData>
            </a:graphic>
            <wp14:sizeRelH relativeFrom="page">
              <wp14:pctWidth>0</wp14:pctWidth>
            </wp14:sizeRelH>
            <wp14:sizeRelV relativeFrom="page">
              <wp14:pctHeight>0</wp14:pctHeight>
            </wp14:sizeRelV>
          </wp:anchor>
        </w:drawing>
      </w:r>
    </w:p>
    <w:p w14:paraId="02E768A5" w14:textId="77777777" w:rsidR="001F66FF" w:rsidRPr="00F9038E" w:rsidRDefault="001F66FF" w:rsidP="00F9038E">
      <w:pPr>
        <w:rPr>
          <w:b/>
          <w:bCs/>
          <w:color w:val="005EB8"/>
          <w:sz w:val="28"/>
          <w:szCs w:val="28"/>
        </w:rPr>
      </w:pPr>
      <w:r w:rsidRPr="00F9038E">
        <w:rPr>
          <w:b/>
          <w:bCs/>
          <w:color w:val="005EB8"/>
          <w:sz w:val="28"/>
          <w:szCs w:val="28"/>
        </w:rPr>
        <w:t>For example:</w:t>
      </w:r>
    </w:p>
    <w:p w14:paraId="02A63BCA" w14:textId="77777777" w:rsidR="001F66FF" w:rsidRPr="001915D0" w:rsidRDefault="001F66FF" w:rsidP="001F66FF">
      <w:pPr>
        <w:pStyle w:val="TableBody"/>
        <w:spacing w:before="0"/>
        <w:rPr>
          <w:b/>
          <w:lang w:val="en-GB"/>
        </w:rPr>
      </w:pPr>
    </w:p>
    <w:p w14:paraId="3E50708E" w14:textId="77777777" w:rsidR="001F66FF" w:rsidRPr="00F04A51" w:rsidRDefault="001F66FF" w:rsidP="001F66FF">
      <w:pPr>
        <w:pStyle w:val="TableBody"/>
        <w:spacing w:before="0"/>
        <w:rPr>
          <w:b/>
          <w:sz w:val="16"/>
          <w:lang w:val="en-GB"/>
        </w:rPr>
      </w:pPr>
    </w:p>
    <w:p w14:paraId="2EFABC97" w14:textId="1E7E4D20" w:rsidR="001F66FF" w:rsidRDefault="001F66FF" w:rsidP="00F9038E">
      <w:r>
        <w:t xml:space="preserve">A </w:t>
      </w:r>
      <w:r w:rsidR="00DA43C3">
        <w:t>p</w:t>
      </w:r>
      <w:r>
        <w:t xml:space="preserve">ractice declares on their </w:t>
      </w:r>
      <w:r w:rsidRPr="001915D0">
        <w:t>20</w:t>
      </w:r>
      <w:r>
        <w:t>23</w:t>
      </w:r>
      <w:r w:rsidRPr="001915D0">
        <w:t>/</w:t>
      </w:r>
      <w:r>
        <w:t xml:space="preserve">24 </w:t>
      </w:r>
      <w:r w:rsidRPr="00387C6A">
        <w:t xml:space="preserve">Estimate </w:t>
      </w:r>
      <w:r>
        <w:t>o</w:t>
      </w:r>
      <w:r w:rsidRPr="00387C6A">
        <w:t>f Pensionable Income Form</w:t>
      </w:r>
      <w:r>
        <w:t xml:space="preserve"> (that must be submitted by 28 February </w:t>
      </w:r>
      <w:r w:rsidRPr="001915D0">
        <w:t>20</w:t>
      </w:r>
      <w:r>
        <w:t xml:space="preserve">23) that an employed GP’s salary will be £60,000.00 in 2023/24. The </w:t>
      </w:r>
      <w:r w:rsidR="00585BE9">
        <w:t>p</w:t>
      </w:r>
      <w:r>
        <w:t>ractice also estimates that GP will earn £10,000.00 in respect of external OOHs work. The tiered rate is set at 12.5%. At year end the actual total GP pensionable income was £77,000.00 (Practice salary of £60,000.00 plus revised OOHs income of £17,000.00). Therefore, the new tiered rate is 13.5%.</w:t>
      </w:r>
    </w:p>
    <w:p w14:paraId="6421CA37" w14:textId="77777777" w:rsidR="001F66FF" w:rsidRPr="00F04A51" w:rsidRDefault="001F66FF" w:rsidP="00F9038E">
      <w:pPr>
        <w:rPr>
          <w:sz w:val="16"/>
        </w:rPr>
      </w:pPr>
    </w:p>
    <w:p w14:paraId="7F578641" w14:textId="2BE79384" w:rsidR="001F66FF" w:rsidRDefault="001F66FF" w:rsidP="00F9038E">
      <w:r>
        <w:t xml:space="preserve">The </w:t>
      </w:r>
      <w:r w:rsidR="00585BE9">
        <w:t>p</w:t>
      </w:r>
      <w:r>
        <w:t xml:space="preserve">ractice must pay over a further £600.00 in employee contributions; revised amount of £8,100.00 (£60,000.00 x 13.5%) less £7,500.00 already paid over (£60,000.00 x 12.5%).  </w:t>
      </w:r>
    </w:p>
    <w:p w14:paraId="5BC6697E" w14:textId="77777777" w:rsidR="001F66FF" w:rsidRPr="00F04A51" w:rsidRDefault="001F66FF" w:rsidP="00F9038E">
      <w:pPr>
        <w:rPr>
          <w:sz w:val="16"/>
        </w:rPr>
      </w:pPr>
    </w:p>
    <w:p w14:paraId="65C9E69B" w14:textId="77777777" w:rsidR="001F66FF" w:rsidRDefault="001F66FF" w:rsidP="00F9038E">
      <w:r>
        <w:t xml:space="preserve">The OOHs Provider will collect and pay over the appropriate contributions.  </w:t>
      </w:r>
    </w:p>
    <w:p w14:paraId="0DA0AE5D" w14:textId="77777777" w:rsidR="001F66FF" w:rsidRPr="00F04A51" w:rsidRDefault="001F66FF" w:rsidP="001F66FF">
      <w:pPr>
        <w:pStyle w:val="TableBody"/>
        <w:spacing w:before="0" w:line="360" w:lineRule="auto"/>
        <w:rPr>
          <w:color w:val="009639"/>
          <w:sz w:val="16"/>
          <w:lang w:val="en-GB"/>
        </w:rPr>
      </w:pPr>
    </w:p>
    <w:p w14:paraId="684DE865" w14:textId="77777777" w:rsidR="001F66FF" w:rsidRPr="009555C3" w:rsidRDefault="001F66FF" w:rsidP="00F9038E">
      <w:pPr>
        <w:pStyle w:val="Heading3"/>
      </w:pPr>
      <w:bookmarkStart w:id="43" w:name="_Toc17963583"/>
      <w:bookmarkStart w:id="44" w:name="_Toc227923708"/>
      <w:r w:rsidRPr="009555C3">
        <w:t>3:3 GP Provider Certificate of Pensionable Income</w:t>
      </w:r>
      <w:bookmarkEnd w:id="43"/>
      <w:bookmarkEnd w:id="44"/>
    </w:p>
    <w:p w14:paraId="1FE72765" w14:textId="4C28287E" w:rsidR="001F66FF" w:rsidRPr="00F04A51" w:rsidRDefault="001F66FF" w:rsidP="00F9038E">
      <w:r w:rsidRPr="00800A53">
        <w:t xml:space="preserve">All </w:t>
      </w:r>
      <w:r>
        <w:t>GP Providers (</w:t>
      </w:r>
      <w:r w:rsidR="00197242">
        <w:t>for example,</w:t>
      </w:r>
      <w:r>
        <w:t xml:space="preserve"> </w:t>
      </w:r>
      <w:r w:rsidR="00CA31BB">
        <w:t>Type</w:t>
      </w:r>
      <w:r w:rsidRPr="00800A53">
        <w:t xml:space="preserve"> 1 </w:t>
      </w:r>
      <w:r>
        <w:t xml:space="preserve">medical </w:t>
      </w:r>
      <w:r w:rsidRPr="00800A53">
        <w:t>Practitioners</w:t>
      </w:r>
      <w:r>
        <w:t>)</w:t>
      </w:r>
      <w:r w:rsidRPr="00800A53">
        <w:t xml:space="preserve"> must complete and submit a</w:t>
      </w:r>
      <w:r>
        <w:t>n annual Certificate of Pensionable Income to NHS England/PCSE or the LHB no later than 11 months after NHS Pension Scheme year-end.  They must complete a Certificate in respect of every GMS, PMS or APMS contract that they are a party to. The purpose of the Certificate is to declare the GP Provider’s actual pensionable income in respect of a specific GMS, PMS, or APMS contract in the relevant Scheme year and to identify if arrears of contributions are due or if they were overpaid</w:t>
      </w:r>
      <w:r w:rsidRPr="006E11E4">
        <w:t xml:space="preserve"> </w:t>
      </w:r>
      <w:r>
        <w:t xml:space="preserve">and need to be refunded.  If a GP Provider works elsewhere as a salaried GP, long terms fee-based GP, or GP locum they must complete the </w:t>
      </w:r>
      <w:r w:rsidR="00CA31BB">
        <w:t>Type</w:t>
      </w:r>
      <w:r>
        <w:t xml:space="preserve"> 2 Medical Practitioner Self-Assessment Form and/or locum forms A and B. </w:t>
      </w:r>
    </w:p>
    <w:p w14:paraId="01DF1ADF" w14:textId="77777777" w:rsidR="001F66FF" w:rsidRPr="001915D0" w:rsidRDefault="001F66FF" w:rsidP="001F66FF">
      <w:pPr>
        <w:pStyle w:val="TableBody"/>
        <w:spacing w:before="0"/>
        <w:rPr>
          <w:lang w:val="en-GB"/>
        </w:rPr>
      </w:pPr>
      <w:r>
        <w:rPr>
          <w:noProof/>
        </w:rPr>
        <w:drawing>
          <wp:anchor distT="0" distB="0" distL="114300" distR="114300" simplePos="0" relativeHeight="251658248" behindDoc="1" locked="0" layoutInCell="1" allowOverlap="1" wp14:anchorId="0C3243B2" wp14:editId="5DD9C3A1">
            <wp:simplePos x="0" y="0"/>
            <wp:positionH relativeFrom="column">
              <wp:posOffset>2540</wp:posOffset>
            </wp:positionH>
            <wp:positionV relativeFrom="paragraph">
              <wp:posOffset>71120</wp:posOffset>
            </wp:positionV>
            <wp:extent cx="683895" cy="493395"/>
            <wp:effectExtent l="0" t="0" r="0" b="0"/>
            <wp:wrapTight wrapText="bothSides">
              <wp:wrapPolygon edited="0">
                <wp:start x="3610" y="0"/>
                <wp:lineTo x="0" y="3336"/>
                <wp:lineTo x="0" y="15846"/>
                <wp:lineTo x="3008" y="20849"/>
                <wp:lineTo x="11432" y="20849"/>
                <wp:lineTo x="15643" y="13344"/>
                <wp:lineTo x="21058" y="11676"/>
                <wp:lineTo x="21058" y="9174"/>
                <wp:lineTo x="10830" y="0"/>
                <wp:lineTo x="3610" y="0"/>
              </wp:wrapPolygon>
            </wp:wrapTight>
            <wp:docPr id="7"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4">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 cy="493395"/>
                    </a:xfrm>
                    <a:prstGeom prst="rect">
                      <a:avLst/>
                    </a:prstGeom>
                    <a:noFill/>
                  </pic:spPr>
                </pic:pic>
              </a:graphicData>
            </a:graphic>
            <wp14:sizeRelH relativeFrom="page">
              <wp14:pctWidth>0</wp14:pctWidth>
            </wp14:sizeRelH>
            <wp14:sizeRelV relativeFrom="page">
              <wp14:pctHeight>0</wp14:pctHeight>
            </wp14:sizeRelV>
          </wp:anchor>
        </w:drawing>
      </w:r>
    </w:p>
    <w:p w14:paraId="671693EF" w14:textId="77777777" w:rsidR="001F66FF" w:rsidRPr="00F9038E" w:rsidRDefault="001F66FF" w:rsidP="00F9038E">
      <w:pPr>
        <w:rPr>
          <w:b/>
          <w:bCs/>
          <w:color w:val="005EB8"/>
          <w:sz w:val="28"/>
          <w:szCs w:val="28"/>
        </w:rPr>
      </w:pPr>
      <w:r w:rsidRPr="00F9038E">
        <w:rPr>
          <w:b/>
          <w:bCs/>
          <w:color w:val="005EB8"/>
          <w:sz w:val="28"/>
          <w:szCs w:val="28"/>
        </w:rPr>
        <w:t>For example:</w:t>
      </w:r>
    </w:p>
    <w:p w14:paraId="68361722" w14:textId="77777777" w:rsidR="001F66FF" w:rsidRDefault="001F66FF" w:rsidP="001F66FF">
      <w:pPr>
        <w:pStyle w:val="TableBody"/>
        <w:spacing w:before="0"/>
        <w:rPr>
          <w:b/>
          <w:lang w:val="en-GB"/>
        </w:rPr>
      </w:pPr>
    </w:p>
    <w:p w14:paraId="7E2265FD" w14:textId="77777777" w:rsidR="001F66FF" w:rsidRPr="00F04A51" w:rsidRDefault="001F66FF" w:rsidP="001F66FF">
      <w:pPr>
        <w:pStyle w:val="TableBody"/>
        <w:spacing w:before="0"/>
        <w:rPr>
          <w:b/>
          <w:sz w:val="16"/>
          <w:lang w:val="en-GB"/>
        </w:rPr>
      </w:pPr>
    </w:p>
    <w:p w14:paraId="08AF97AB" w14:textId="4976E4A6" w:rsidR="001F66FF" w:rsidRDefault="001F66FF" w:rsidP="00F9038E">
      <w:r>
        <w:t xml:space="preserve">A GP Provider submits their </w:t>
      </w:r>
      <w:r w:rsidRPr="001915D0">
        <w:t>20</w:t>
      </w:r>
      <w:r>
        <w:t>23</w:t>
      </w:r>
      <w:r w:rsidRPr="001915D0">
        <w:t>/</w:t>
      </w:r>
      <w:r>
        <w:t xml:space="preserve">24 Certificate by 28 February </w:t>
      </w:r>
      <w:r w:rsidRPr="001915D0">
        <w:t>20</w:t>
      </w:r>
      <w:r>
        <w:t>25</w:t>
      </w:r>
      <w:r w:rsidRPr="001915D0">
        <w:t>.</w:t>
      </w:r>
      <w:r>
        <w:t xml:space="preserve"> The estimated income was £70,000.00 however the actual, as declared on the Certificate, was £80,000.00. The </w:t>
      </w:r>
      <w:r w:rsidR="00A84CC5">
        <w:t>p</w:t>
      </w:r>
      <w:r>
        <w:t xml:space="preserve">ractice owes a further £2,050.00 in employee contributions; revised amount of £10,800.00 ( £80,000.00 x 13.5%) less  £8,750.00 already paid over (£70,000.00 x 12.5%). </w:t>
      </w:r>
    </w:p>
    <w:p w14:paraId="535A3F3B" w14:textId="77777777" w:rsidR="001F66FF" w:rsidRDefault="001F66FF" w:rsidP="00F9038E"/>
    <w:p w14:paraId="4838988B" w14:textId="2091A451" w:rsidR="001F66FF" w:rsidRDefault="001F66FF" w:rsidP="00F9038E">
      <w:r>
        <w:t xml:space="preserve">The </w:t>
      </w:r>
      <w:r w:rsidR="00A84CC5">
        <w:t>p</w:t>
      </w:r>
      <w:r>
        <w:t>ractice also owes a further  £1,438.00 in employer contributions; £11,504.00 (£80,000.00 x 14.38%) less  £10,066.00 already paid over ( £70,000.00 x 14.38%).</w:t>
      </w:r>
    </w:p>
    <w:p w14:paraId="3E40EBBB" w14:textId="77777777" w:rsidR="001F66FF" w:rsidRDefault="001F66FF" w:rsidP="00F9038E"/>
    <w:p w14:paraId="18EFCB18" w14:textId="77777777" w:rsidR="00F9038E" w:rsidRDefault="00F9038E">
      <w:pPr>
        <w:widowControl/>
        <w:autoSpaceDE/>
        <w:autoSpaceDN/>
        <w:spacing w:after="160" w:line="259" w:lineRule="auto"/>
        <w:rPr>
          <w:rFonts w:eastAsiaTheme="majorEastAsia" w:cstheme="majorBidi"/>
          <w:b/>
          <w:color w:val="005EB8"/>
          <w:sz w:val="28"/>
          <w:szCs w:val="28"/>
        </w:rPr>
      </w:pPr>
      <w:bookmarkStart w:id="45" w:name="_Toc17963584"/>
      <w:r>
        <w:br w:type="page"/>
      </w:r>
    </w:p>
    <w:p w14:paraId="2CCEAC87" w14:textId="7C2B01C5" w:rsidR="001F66FF" w:rsidRPr="009555C3" w:rsidRDefault="001F66FF" w:rsidP="00F9038E">
      <w:pPr>
        <w:pStyle w:val="Heading3"/>
      </w:pPr>
      <w:bookmarkStart w:id="46" w:name="_Toc227923709"/>
      <w:r w:rsidRPr="009555C3">
        <w:lastRenderedPageBreak/>
        <w:t>3:4 Type 2 Medical Practitioner Self-Assessment Form</w:t>
      </w:r>
      <w:bookmarkEnd w:id="45"/>
      <w:bookmarkEnd w:id="46"/>
    </w:p>
    <w:p w14:paraId="72F98779" w14:textId="50DC98D6" w:rsidR="001F66FF" w:rsidRDefault="001F66FF" w:rsidP="00F9038E">
      <w:r>
        <w:t xml:space="preserve">This form is used to capture all GP pensionable income in a year and to identify any underpaid or overpaid of contributions.  </w:t>
      </w:r>
      <w:r w:rsidRPr="00800A53">
        <w:t xml:space="preserve">All </w:t>
      </w:r>
      <w:r w:rsidR="00CA31BB">
        <w:t>Type</w:t>
      </w:r>
      <w:r w:rsidRPr="00800A53">
        <w:t xml:space="preserve"> </w:t>
      </w:r>
      <w:r>
        <w:t>2</w:t>
      </w:r>
      <w:r w:rsidRPr="00800A53">
        <w:t xml:space="preserve"> </w:t>
      </w:r>
      <w:r>
        <w:t xml:space="preserve">medical </w:t>
      </w:r>
      <w:r w:rsidRPr="00800A53">
        <w:t>Practitioners</w:t>
      </w:r>
      <w:r>
        <w:t xml:space="preserve"> (</w:t>
      </w:r>
      <w:r w:rsidR="00197242">
        <w:t>for example,</w:t>
      </w:r>
      <w:r>
        <w:t xml:space="preserve"> salaried GPs, </w:t>
      </w:r>
      <w:r w:rsidR="00A84CC5">
        <w:t>p</w:t>
      </w:r>
      <w:r>
        <w:t>ractice based long term fee-based GPs, and ‘career’ OOHs GPs)</w:t>
      </w:r>
      <w:r w:rsidRPr="00800A53">
        <w:t xml:space="preserve"> must complete and submit </w:t>
      </w:r>
      <w:r>
        <w:t xml:space="preserve">the form to NHS England/PCSE or the LHB Board within 11 months of year-end.     </w:t>
      </w:r>
    </w:p>
    <w:p w14:paraId="69CF2BE2" w14:textId="77777777" w:rsidR="001F66FF" w:rsidRDefault="001F66FF" w:rsidP="00F9038E"/>
    <w:p w14:paraId="4BD371EA" w14:textId="4F0D754A" w:rsidR="001F66FF" w:rsidRDefault="001F66FF" w:rsidP="00F9038E">
      <w:r>
        <w:t xml:space="preserve">Where a </w:t>
      </w:r>
      <w:r w:rsidR="00CA31BB">
        <w:t>Type</w:t>
      </w:r>
      <w:r>
        <w:t xml:space="preserve"> 2 medical </w:t>
      </w:r>
      <w:r w:rsidR="00A84CC5">
        <w:t>p</w:t>
      </w:r>
      <w:r>
        <w:t xml:space="preserve">ractitioner is also a GP Provider in the same year, they must complete the annual GP Provider Certificate declaring on it their </w:t>
      </w:r>
      <w:r w:rsidR="00CA31BB">
        <w:t>Type</w:t>
      </w:r>
      <w:r>
        <w:t xml:space="preserve"> 2 income. Where they are also a GP locum in the same year, they must complete the locum forms A and B if they wish to pension their locum income within 10-weeks from the date the work was completed. </w:t>
      </w:r>
    </w:p>
    <w:p w14:paraId="09C5FEAB" w14:textId="77777777" w:rsidR="001F66FF" w:rsidRPr="001915D0" w:rsidRDefault="001F66FF" w:rsidP="001F66FF">
      <w:pPr>
        <w:jc w:val="both"/>
      </w:pPr>
      <w:r>
        <w:rPr>
          <w:noProof/>
        </w:rPr>
        <w:drawing>
          <wp:anchor distT="0" distB="0" distL="114300" distR="114300" simplePos="0" relativeHeight="251658249" behindDoc="1" locked="0" layoutInCell="1" allowOverlap="1" wp14:anchorId="7B881D84" wp14:editId="0632E8DC">
            <wp:simplePos x="0" y="0"/>
            <wp:positionH relativeFrom="column">
              <wp:posOffset>2540</wp:posOffset>
            </wp:positionH>
            <wp:positionV relativeFrom="paragraph">
              <wp:posOffset>71120</wp:posOffset>
            </wp:positionV>
            <wp:extent cx="683895" cy="493395"/>
            <wp:effectExtent l="0" t="0" r="0" b="0"/>
            <wp:wrapTight wrapText="bothSides">
              <wp:wrapPolygon edited="0">
                <wp:start x="3610" y="0"/>
                <wp:lineTo x="0" y="3336"/>
                <wp:lineTo x="0" y="15846"/>
                <wp:lineTo x="3008" y="20849"/>
                <wp:lineTo x="11432" y="20849"/>
                <wp:lineTo x="15643" y="13344"/>
                <wp:lineTo x="21058" y="11676"/>
                <wp:lineTo x="21058" y="9174"/>
                <wp:lineTo x="10830" y="0"/>
                <wp:lineTo x="3610" y="0"/>
              </wp:wrapPolygon>
            </wp:wrapTight>
            <wp:docPr id="8"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 cy="493395"/>
                    </a:xfrm>
                    <a:prstGeom prst="rect">
                      <a:avLst/>
                    </a:prstGeom>
                    <a:noFill/>
                  </pic:spPr>
                </pic:pic>
              </a:graphicData>
            </a:graphic>
            <wp14:sizeRelH relativeFrom="page">
              <wp14:pctWidth>0</wp14:pctWidth>
            </wp14:sizeRelH>
            <wp14:sizeRelV relativeFrom="page">
              <wp14:pctHeight>0</wp14:pctHeight>
            </wp14:sizeRelV>
          </wp:anchor>
        </w:drawing>
      </w:r>
    </w:p>
    <w:p w14:paraId="0BC7A5BD" w14:textId="77777777" w:rsidR="001F66FF" w:rsidRPr="00BA610E" w:rsidRDefault="001F66FF" w:rsidP="001F66FF">
      <w:pPr>
        <w:pStyle w:val="TableBody"/>
        <w:spacing w:before="0"/>
        <w:rPr>
          <w:b/>
          <w:color w:val="0070C0"/>
          <w:sz w:val="28"/>
          <w:szCs w:val="28"/>
          <w:lang w:val="en-GB"/>
        </w:rPr>
      </w:pPr>
      <w:r w:rsidRPr="00F9038E">
        <w:rPr>
          <w:rFonts w:eastAsia="Arial"/>
          <w:b/>
          <w:bCs/>
          <w:color w:val="005EB8"/>
          <w:sz w:val="28"/>
          <w:szCs w:val="28"/>
          <w:lang w:val="en-GB" w:eastAsia="en-US"/>
        </w:rPr>
        <w:t>For example</w:t>
      </w:r>
      <w:r w:rsidRPr="00BA610E">
        <w:rPr>
          <w:b/>
          <w:color w:val="0070C0"/>
          <w:sz w:val="28"/>
          <w:szCs w:val="28"/>
          <w:lang w:val="en-GB"/>
        </w:rPr>
        <w:t>:</w:t>
      </w:r>
    </w:p>
    <w:p w14:paraId="052DFF4F" w14:textId="77777777" w:rsidR="001F66FF" w:rsidRPr="001915D0" w:rsidRDefault="001F66FF" w:rsidP="001F66FF">
      <w:pPr>
        <w:pStyle w:val="TableBody"/>
        <w:spacing w:before="0"/>
        <w:rPr>
          <w:b/>
          <w:lang w:val="en-GB"/>
        </w:rPr>
      </w:pPr>
    </w:p>
    <w:p w14:paraId="50A81D4A" w14:textId="77777777" w:rsidR="001F66FF" w:rsidRPr="00F04A51" w:rsidRDefault="001F66FF" w:rsidP="001F66FF">
      <w:pPr>
        <w:pStyle w:val="TableBody"/>
        <w:spacing w:before="0"/>
        <w:rPr>
          <w:b/>
          <w:sz w:val="16"/>
          <w:lang w:val="en-GB"/>
        </w:rPr>
      </w:pPr>
    </w:p>
    <w:p w14:paraId="5C78846F" w14:textId="77777777" w:rsidR="001F66FF" w:rsidRDefault="001F66FF" w:rsidP="001F66FF">
      <w:pPr>
        <w:jc w:val="both"/>
      </w:pPr>
      <w:r>
        <w:t xml:space="preserve">A salaried GP submits their </w:t>
      </w:r>
      <w:r w:rsidRPr="009A35AC">
        <w:t>20</w:t>
      </w:r>
      <w:r>
        <w:t>23</w:t>
      </w:r>
      <w:r w:rsidRPr="009A35AC">
        <w:t>/</w:t>
      </w:r>
      <w:r>
        <w:t xml:space="preserve">24 Type 2 Medical Practitioner Self-Assessment Form </w:t>
      </w:r>
      <w:r w:rsidRPr="006E11E4">
        <w:t>by 28 February 202</w:t>
      </w:r>
      <w:r>
        <w:t>5</w:t>
      </w:r>
      <w:r w:rsidRPr="006E11E4">
        <w:t>.</w:t>
      </w:r>
      <w:r>
        <w:t xml:space="preserve"> Their actual </w:t>
      </w:r>
      <w:r w:rsidRPr="009A35AC">
        <w:t>20</w:t>
      </w:r>
      <w:r>
        <w:t>23</w:t>
      </w:r>
      <w:r w:rsidRPr="009A35AC">
        <w:t>/</w:t>
      </w:r>
      <w:r>
        <w:t xml:space="preserve">24 Practice salary at year-end was the same as their estimated, </w:t>
      </w:r>
      <w:r w:rsidRPr="00A94268">
        <w:t>£60,000.00</w:t>
      </w:r>
      <w:r>
        <w:t xml:space="preserve">.   </w:t>
      </w:r>
    </w:p>
    <w:p w14:paraId="167D8D63" w14:textId="77777777" w:rsidR="001F66FF" w:rsidRDefault="001F66FF" w:rsidP="001F66FF">
      <w:pPr>
        <w:jc w:val="both"/>
      </w:pPr>
    </w:p>
    <w:p w14:paraId="69A5DA7E" w14:textId="77777777" w:rsidR="001F66FF" w:rsidRDefault="001F66FF" w:rsidP="00FF672E">
      <w:r>
        <w:t>The GP, via the Practice, paid £7,500.00 (60,000.00 x 12.5%) in employee contributions throughout the year. However, when completing the Self-Assessment Form the GP also declared £5,000.00 in GP locum pensionable income resulting in total GP pensionable income of £65,000.00 which is still within the 12.5%-tiered rate threshold.</w:t>
      </w:r>
    </w:p>
    <w:p w14:paraId="1ABBF136" w14:textId="77777777" w:rsidR="001F66FF" w:rsidRDefault="001F66FF" w:rsidP="00FF672E"/>
    <w:p w14:paraId="37216B80" w14:textId="77777777" w:rsidR="001F66FF" w:rsidRDefault="001F66FF" w:rsidP="00FF672E">
      <w:r>
        <w:t>If the GP applied a lower rate than 12.5% to their GP locum pensionable income, they must pay the arrears immediately to NHSE/PCSE or the LHB.</w:t>
      </w:r>
    </w:p>
    <w:p w14:paraId="1825E0E6" w14:textId="77777777" w:rsidR="001F66FF" w:rsidRDefault="001F66FF" w:rsidP="00C62940"/>
    <w:p w14:paraId="08A3D897" w14:textId="77777777" w:rsidR="001F66FF" w:rsidRDefault="001F66FF" w:rsidP="00F9038E">
      <w:pPr>
        <w:pStyle w:val="Heading3"/>
      </w:pPr>
      <w:bookmarkStart w:id="47" w:name="_Toc17963585"/>
      <w:bookmarkStart w:id="48" w:name="_Toc227923710"/>
      <w:r>
        <w:t>3:5 GP Solo Form</w:t>
      </w:r>
      <w:bookmarkEnd w:id="47"/>
      <w:bookmarkEnd w:id="48"/>
    </w:p>
    <w:p w14:paraId="1BB1E25F" w14:textId="77777777" w:rsidR="001F66FF" w:rsidRDefault="001F66FF" w:rsidP="00F9038E">
      <w:r>
        <w:t>T</w:t>
      </w:r>
      <w:r w:rsidRPr="00451284">
        <w:t xml:space="preserve">his form must be completed when a GP provider or surgery based salaried GP performs fee based self-employed ad-hoc work, for example out of hours (OOHs), integrated care board (ICB) (previously known as clinical commissioning group (CCG)), or GP appraisal work. </w:t>
      </w:r>
      <w:r>
        <w:t>It is the responsibility of the GP and ‘employer’ to submit the GP Solo form.</w:t>
      </w:r>
    </w:p>
    <w:p w14:paraId="124615CB" w14:textId="77777777" w:rsidR="001F66FF" w:rsidRDefault="001F66FF" w:rsidP="00F9038E"/>
    <w:p w14:paraId="25BEBC37" w14:textId="77777777" w:rsidR="001F66FF" w:rsidRDefault="001F66FF" w:rsidP="00F9038E">
      <w:r>
        <w:t xml:space="preserve">In </w:t>
      </w:r>
      <w:r w:rsidRPr="00451284">
        <w:t>England</w:t>
      </w:r>
      <w:r>
        <w:t>,</w:t>
      </w:r>
      <w:r w:rsidRPr="00451284">
        <w:t xml:space="preserve"> </w:t>
      </w:r>
      <w:r>
        <w:t>p</w:t>
      </w:r>
      <w:r w:rsidRPr="00451284">
        <w:t xml:space="preserve">roviders of OOHs or extended access primary care services (including GP Federations) who are NHS Pensions Scheme employing authorities need to submit a monthly </w:t>
      </w:r>
      <w:r>
        <w:t>S</w:t>
      </w:r>
      <w:r w:rsidRPr="00451284">
        <w:t xml:space="preserve">olo spreadsheet to the ICB for all GP Pension Scheme members who work for them under a self-employed (or employed) arrangement. Providers must make a monthly payment for GP Solo contributions to the ICB. </w:t>
      </w:r>
    </w:p>
    <w:p w14:paraId="2147534D" w14:textId="77777777" w:rsidR="001F66FF" w:rsidRDefault="001F66FF" w:rsidP="00F9038E"/>
    <w:p w14:paraId="48536D7A" w14:textId="77777777" w:rsidR="001F66FF" w:rsidRPr="00451284" w:rsidRDefault="001F66FF" w:rsidP="00FF672E">
      <w:r w:rsidRPr="00451284">
        <w:t>In Wales, the employer must send</w:t>
      </w:r>
      <w:r>
        <w:t xml:space="preserve"> the Solo </w:t>
      </w:r>
      <w:r w:rsidRPr="00451284">
        <w:t>form and the correct contributions to the Local Health Board (LHB) each month.</w:t>
      </w:r>
    </w:p>
    <w:p w14:paraId="439BC1DE" w14:textId="77777777" w:rsidR="001F66FF" w:rsidRPr="00451284" w:rsidRDefault="001F66FF" w:rsidP="00F9038E"/>
    <w:p w14:paraId="49692A07" w14:textId="77777777" w:rsidR="001F66FF" w:rsidRPr="00C57392" w:rsidRDefault="001F66FF" w:rsidP="00F9038E">
      <w:r w:rsidRPr="00451284">
        <w:t>Please refer to the GP Solo form and guidance notes for full instructions.</w:t>
      </w:r>
    </w:p>
    <w:p w14:paraId="627E3A37" w14:textId="77777777" w:rsidR="001F66FF" w:rsidRPr="00451284" w:rsidRDefault="001F66FF" w:rsidP="00F9038E"/>
    <w:p w14:paraId="1F8C2A7F" w14:textId="77777777" w:rsidR="001F66FF" w:rsidRPr="00C57392" w:rsidRDefault="001F66FF" w:rsidP="00F9038E">
      <w:r w:rsidRPr="00C57392">
        <w:t>The S</w:t>
      </w:r>
      <w:r w:rsidRPr="00451284">
        <w:t xml:space="preserve">olo process </w:t>
      </w:r>
      <w:r w:rsidRPr="00C57392">
        <w:t xml:space="preserve">must not be used </w:t>
      </w:r>
      <w:r w:rsidRPr="00451284">
        <w:t xml:space="preserve">if the service level agreement is with a surgery and the payment is made directly to the surgery (pooled) rather than to an individual GP. </w:t>
      </w:r>
    </w:p>
    <w:p w14:paraId="5F470DCC" w14:textId="77777777" w:rsidR="001F66FF" w:rsidRPr="00C57392" w:rsidRDefault="001F66FF" w:rsidP="00F9038E"/>
    <w:p w14:paraId="43E925C6" w14:textId="77777777" w:rsidR="001F66FF" w:rsidRPr="00C57392" w:rsidRDefault="001F66FF" w:rsidP="00F9038E">
      <w:r w:rsidRPr="00C57392">
        <w:t xml:space="preserve">Where an individual GP is trading as a limited company in respect of their ad hoc work, they cannot pension it.  </w:t>
      </w:r>
    </w:p>
    <w:p w14:paraId="625AEE86" w14:textId="77777777" w:rsidR="001F66FF" w:rsidRPr="00451284" w:rsidRDefault="001F66FF" w:rsidP="00F9038E"/>
    <w:p w14:paraId="557D8377" w14:textId="77777777" w:rsidR="001F66FF" w:rsidRDefault="001F66FF" w:rsidP="00F9038E">
      <w:r>
        <w:t>For Solo work performed for an ICB please refer to the ICB guide for guidance regarding payment of contributions.</w:t>
      </w:r>
    </w:p>
    <w:p w14:paraId="4B293E94" w14:textId="77777777" w:rsidR="001F66FF" w:rsidRDefault="001F66FF" w:rsidP="00F9038E"/>
    <w:p w14:paraId="370870B5" w14:textId="77777777" w:rsidR="001F66FF" w:rsidRPr="009555C3" w:rsidRDefault="001F66FF" w:rsidP="00F9038E">
      <w:pPr>
        <w:pStyle w:val="Heading3"/>
      </w:pPr>
      <w:bookmarkStart w:id="49" w:name="_3:6_GP_Locums"/>
      <w:bookmarkStart w:id="50" w:name="_Toc17963586"/>
      <w:bookmarkStart w:id="51" w:name="_Toc227923711"/>
      <w:bookmarkEnd w:id="49"/>
      <w:r w:rsidRPr="009555C3">
        <w:t>3:6 GP Locums Forms A &amp; B</w:t>
      </w:r>
      <w:bookmarkEnd w:id="50"/>
      <w:bookmarkEnd w:id="51"/>
      <w:r w:rsidRPr="009555C3">
        <w:t xml:space="preserve">     </w:t>
      </w:r>
    </w:p>
    <w:p w14:paraId="68A415BE" w14:textId="77777777" w:rsidR="001F66FF" w:rsidRDefault="001F66FF" w:rsidP="001013F4">
      <w:r w:rsidRPr="006573A6">
        <w:t xml:space="preserve">GP locums must use </w:t>
      </w:r>
      <w:r>
        <w:t>locum f</w:t>
      </w:r>
      <w:r w:rsidRPr="006573A6">
        <w:t>orms A and B if they wish to pension their income.</w:t>
      </w:r>
    </w:p>
    <w:p w14:paraId="79E2FC53" w14:textId="77777777" w:rsidR="001F66FF" w:rsidRDefault="001F66FF" w:rsidP="001013F4"/>
    <w:p w14:paraId="13F70859" w14:textId="4F05919D" w:rsidR="001F66FF" w:rsidRDefault="001F66FF" w:rsidP="001013F4">
      <w:r>
        <w:t xml:space="preserve">GP locum work in NHS </w:t>
      </w:r>
      <w:r w:rsidR="004D734B">
        <w:t>P</w:t>
      </w:r>
      <w:r>
        <w:t xml:space="preserve">ension terms is </w:t>
      </w:r>
      <w:r w:rsidRPr="00B96176">
        <w:t xml:space="preserve">deputising for an absent </w:t>
      </w:r>
      <w:r w:rsidR="004D734B">
        <w:t>p</w:t>
      </w:r>
      <w:r>
        <w:t xml:space="preserve">ractice based </w:t>
      </w:r>
      <w:r w:rsidRPr="00B96176">
        <w:t xml:space="preserve">GP, temporary </w:t>
      </w:r>
      <w:r w:rsidR="004D734B">
        <w:t>p</w:t>
      </w:r>
      <w:r>
        <w:t xml:space="preserve">ractice work, </w:t>
      </w:r>
      <w:r w:rsidRPr="00B96176">
        <w:t xml:space="preserve">or </w:t>
      </w:r>
      <w:r>
        <w:t xml:space="preserve">completing </w:t>
      </w:r>
      <w:r w:rsidRPr="00B96176">
        <w:t>appraisal</w:t>
      </w:r>
      <w:r>
        <w:t>s</w:t>
      </w:r>
      <w:r w:rsidRPr="00B96176">
        <w:t xml:space="preserve">. </w:t>
      </w:r>
      <w:r>
        <w:t>In addition to the agreed fee t</w:t>
      </w:r>
      <w:r w:rsidRPr="006573A6">
        <w:t xml:space="preserve">he </w:t>
      </w:r>
      <w:r w:rsidR="004D734B">
        <w:t>p</w:t>
      </w:r>
      <w:r>
        <w:t xml:space="preserve">ractice </w:t>
      </w:r>
      <w:r w:rsidRPr="006573A6">
        <w:t xml:space="preserve">must pay over </w:t>
      </w:r>
      <w:r>
        <w:t xml:space="preserve">14.38% of the pensionable element of the fee </w:t>
      </w:r>
      <w:r w:rsidRPr="006573A6">
        <w:t>directly to the GP</w:t>
      </w:r>
      <w:r>
        <w:t>.</w:t>
      </w:r>
      <w:r w:rsidRPr="00B31DFC">
        <w:t xml:space="preserve"> </w:t>
      </w:r>
      <w:r>
        <w:t>The pensionable element is 90% of the actual fee excluding employer contributions.</w:t>
      </w:r>
      <w:r w:rsidRPr="00BF6032">
        <w:t xml:space="preserve"> </w:t>
      </w:r>
      <w:r>
        <w:t xml:space="preserve">The completed pension forms and all contributions </w:t>
      </w:r>
      <w:r w:rsidRPr="004A7430">
        <w:t>must be submitted to NHSE/PCSE or the L</w:t>
      </w:r>
      <w:r>
        <w:t>HB</w:t>
      </w:r>
      <w:r w:rsidRPr="004A7430">
        <w:t xml:space="preserve"> no later than the seventh day of the month following the month that locum </w:t>
      </w:r>
      <w:r>
        <w:t>f</w:t>
      </w:r>
      <w:r w:rsidRPr="004A7430">
        <w:t>orm B relates to.</w:t>
      </w:r>
    </w:p>
    <w:p w14:paraId="0707EC1E" w14:textId="77777777" w:rsidR="001F66FF" w:rsidRDefault="001F66FF" w:rsidP="001F66FF">
      <w:pPr>
        <w:spacing w:line="360" w:lineRule="auto"/>
      </w:pPr>
    </w:p>
    <w:p w14:paraId="55F9EDB3" w14:textId="77777777" w:rsidR="001F66FF" w:rsidRPr="001915D0" w:rsidRDefault="001F66FF" w:rsidP="001F66FF">
      <w:pPr>
        <w:pStyle w:val="TableBody"/>
        <w:spacing w:before="0"/>
        <w:rPr>
          <w:lang w:val="en-GB"/>
        </w:rPr>
      </w:pPr>
      <w:r>
        <w:rPr>
          <w:noProof/>
        </w:rPr>
        <w:drawing>
          <wp:anchor distT="0" distB="0" distL="114300" distR="114300" simplePos="0" relativeHeight="251658251" behindDoc="1" locked="0" layoutInCell="1" allowOverlap="1" wp14:anchorId="709A4CCB" wp14:editId="6A1BEC94">
            <wp:simplePos x="0" y="0"/>
            <wp:positionH relativeFrom="column">
              <wp:posOffset>2540</wp:posOffset>
            </wp:positionH>
            <wp:positionV relativeFrom="paragraph">
              <wp:posOffset>71120</wp:posOffset>
            </wp:positionV>
            <wp:extent cx="683895" cy="493395"/>
            <wp:effectExtent l="0" t="0" r="0" b="0"/>
            <wp:wrapTight wrapText="bothSides">
              <wp:wrapPolygon edited="0">
                <wp:start x="3610" y="0"/>
                <wp:lineTo x="0" y="3336"/>
                <wp:lineTo x="0" y="15846"/>
                <wp:lineTo x="3008" y="20849"/>
                <wp:lineTo x="11432" y="20849"/>
                <wp:lineTo x="15643" y="13344"/>
                <wp:lineTo x="21058" y="11676"/>
                <wp:lineTo x="21058" y="9174"/>
                <wp:lineTo x="10830" y="0"/>
                <wp:lineTo x="3610" y="0"/>
              </wp:wrapPolygon>
            </wp:wrapTight>
            <wp:docPr id="31"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2">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 cy="493395"/>
                    </a:xfrm>
                    <a:prstGeom prst="rect">
                      <a:avLst/>
                    </a:prstGeom>
                    <a:noFill/>
                  </pic:spPr>
                </pic:pic>
              </a:graphicData>
            </a:graphic>
            <wp14:sizeRelH relativeFrom="page">
              <wp14:pctWidth>0</wp14:pctWidth>
            </wp14:sizeRelH>
            <wp14:sizeRelV relativeFrom="page">
              <wp14:pctHeight>0</wp14:pctHeight>
            </wp14:sizeRelV>
          </wp:anchor>
        </w:drawing>
      </w:r>
    </w:p>
    <w:p w14:paraId="7020CBB5" w14:textId="77777777" w:rsidR="001F66FF" w:rsidRPr="001013F4" w:rsidRDefault="001F66FF" w:rsidP="001013F4">
      <w:pPr>
        <w:rPr>
          <w:b/>
          <w:bCs/>
          <w:color w:val="005EB8"/>
          <w:sz w:val="28"/>
          <w:szCs w:val="28"/>
        </w:rPr>
      </w:pPr>
      <w:r w:rsidRPr="001013F4">
        <w:rPr>
          <w:b/>
          <w:bCs/>
          <w:color w:val="005EB8"/>
          <w:sz w:val="28"/>
          <w:szCs w:val="28"/>
        </w:rPr>
        <w:t>For example:</w:t>
      </w:r>
    </w:p>
    <w:p w14:paraId="3533DD3C" w14:textId="77777777" w:rsidR="001F66FF" w:rsidRPr="001915D0" w:rsidRDefault="001F66FF" w:rsidP="001F66FF">
      <w:pPr>
        <w:pStyle w:val="TableBody"/>
        <w:spacing w:before="0"/>
        <w:rPr>
          <w:b/>
          <w:lang w:val="en-GB"/>
        </w:rPr>
      </w:pPr>
    </w:p>
    <w:p w14:paraId="21BB11A7" w14:textId="77777777" w:rsidR="001F66FF" w:rsidRPr="00A62E8E" w:rsidRDefault="001F66FF" w:rsidP="00C62940"/>
    <w:p w14:paraId="20A0F8C1" w14:textId="77777777" w:rsidR="001F66FF" w:rsidRDefault="001F66FF" w:rsidP="001F66FF">
      <w:pPr>
        <w:spacing w:line="360" w:lineRule="auto"/>
        <w:rPr>
          <w:bCs/>
          <w:iCs/>
        </w:rPr>
      </w:pPr>
      <w:r>
        <w:rPr>
          <w:bCs/>
          <w:iCs/>
        </w:rPr>
        <w:t xml:space="preserve">A </w:t>
      </w:r>
      <w:r w:rsidRPr="00B31DFC">
        <w:rPr>
          <w:bCs/>
          <w:iCs/>
        </w:rPr>
        <w:t xml:space="preserve">GP locum </w:t>
      </w:r>
      <w:r>
        <w:rPr>
          <w:bCs/>
          <w:iCs/>
        </w:rPr>
        <w:t xml:space="preserve">must submit </w:t>
      </w:r>
      <w:r w:rsidRPr="00B31DFC">
        <w:rPr>
          <w:bCs/>
          <w:iCs/>
        </w:rPr>
        <w:t>the</w:t>
      </w:r>
      <w:r>
        <w:rPr>
          <w:bCs/>
          <w:iCs/>
        </w:rPr>
        <w:t>ir</w:t>
      </w:r>
      <w:r w:rsidRPr="00B31DFC">
        <w:rPr>
          <w:bCs/>
          <w:iCs/>
        </w:rPr>
        <w:t xml:space="preserve"> May locum form B</w:t>
      </w:r>
      <w:r>
        <w:rPr>
          <w:bCs/>
          <w:iCs/>
        </w:rPr>
        <w:t xml:space="preserve"> no later than 7 June.  </w:t>
      </w:r>
    </w:p>
    <w:p w14:paraId="5A73C9B8" w14:textId="77777777" w:rsidR="001F66FF" w:rsidRPr="00A62E8E" w:rsidRDefault="001F66FF" w:rsidP="001F66FF">
      <w:pPr>
        <w:spacing w:line="360" w:lineRule="auto"/>
        <w:rPr>
          <w:bCs/>
          <w:iCs/>
        </w:rPr>
      </w:pPr>
    </w:p>
    <w:p w14:paraId="270E8E3B" w14:textId="77777777" w:rsidR="001F66FF" w:rsidRDefault="001F66FF" w:rsidP="001F66FF">
      <w:pPr>
        <w:spacing w:line="360" w:lineRule="auto"/>
      </w:pPr>
      <w:r>
        <w:t xml:space="preserve">A GP locum cannot declare work on locum forms A and B that is more than 10 weeks old. </w:t>
      </w:r>
    </w:p>
    <w:p w14:paraId="747346F8" w14:textId="77777777" w:rsidR="001F66FF" w:rsidRDefault="001F66FF" w:rsidP="001F66FF">
      <w:pPr>
        <w:spacing w:line="360" w:lineRule="auto"/>
      </w:pPr>
    </w:p>
    <w:p w14:paraId="05769A9F" w14:textId="77777777" w:rsidR="001F66FF" w:rsidRPr="001915D0" w:rsidRDefault="001F66FF" w:rsidP="001F66FF">
      <w:pPr>
        <w:pStyle w:val="TableBody"/>
        <w:spacing w:before="0"/>
        <w:rPr>
          <w:lang w:val="en-GB"/>
        </w:rPr>
      </w:pPr>
      <w:r>
        <w:rPr>
          <w:noProof/>
        </w:rPr>
        <w:drawing>
          <wp:anchor distT="0" distB="0" distL="114300" distR="114300" simplePos="0" relativeHeight="251658250" behindDoc="1" locked="0" layoutInCell="1" allowOverlap="1" wp14:anchorId="7373E316" wp14:editId="4C4FCD7F">
            <wp:simplePos x="0" y="0"/>
            <wp:positionH relativeFrom="column">
              <wp:posOffset>2540</wp:posOffset>
            </wp:positionH>
            <wp:positionV relativeFrom="paragraph">
              <wp:posOffset>71120</wp:posOffset>
            </wp:positionV>
            <wp:extent cx="683895" cy="493395"/>
            <wp:effectExtent l="0" t="0" r="0" b="0"/>
            <wp:wrapTight wrapText="bothSides">
              <wp:wrapPolygon edited="0">
                <wp:start x="3610" y="0"/>
                <wp:lineTo x="0" y="3336"/>
                <wp:lineTo x="0" y="15846"/>
                <wp:lineTo x="3008" y="20849"/>
                <wp:lineTo x="11432" y="20849"/>
                <wp:lineTo x="15643" y="13344"/>
                <wp:lineTo x="21058" y="11676"/>
                <wp:lineTo x="21058" y="9174"/>
                <wp:lineTo x="10830" y="0"/>
                <wp:lineTo x="3610" y="0"/>
              </wp:wrapPolygon>
            </wp:wrapTight>
            <wp:docPr id="10"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 cy="493395"/>
                    </a:xfrm>
                    <a:prstGeom prst="rect">
                      <a:avLst/>
                    </a:prstGeom>
                    <a:noFill/>
                  </pic:spPr>
                </pic:pic>
              </a:graphicData>
            </a:graphic>
            <wp14:sizeRelH relativeFrom="page">
              <wp14:pctWidth>0</wp14:pctWidth>
            </wp14:sizeRelH>
            <wp14:sizeRelV relativeFrom="page">
              <wp14:pctHeight>0</wp14:pctHeight>
            </wp14:sizeRelV>
          </wp:anchor>
        </w:drawing>
      </w:r>
    </w:p>
    <w:p w14:paraId="3216896C" w14:textId="77777777" w:rsidR="001F66FF" w:rsidRPr="001013F4" w:rsidRDefault="001F66FF" w:rsidP="001013F4">
      <w:pPr>
        <w:rPr>
          <w:b/>
          <w:bCs/>
          <w:color w:val="005EB8"/>
          <w:sz w:val="28"/>
          <w:szCs w:val="28"/>
        </w:rPr>
      </w:pPr>
      <w:r w:rsidRPr="001013F4">
        <w:rPr>
          <w:b/>
          <w:bCs/>
          <w:color w:val="005EB8"/>
          <w:sz w:val="28"/>
          <w:szCs w:val="28"/>
        </w:rPr>
        <w:t>For example:</w:t>
      </w:r>
    </w:p>
    <w:p w14:paraId="25A2CEE6" w14:textId="77777777" w:rsidR="001F66FF" w:rsidRPr="001915D0" w:rsidRDefault="001F66FF" w:rsidP="001F66FF">
      <w:pPr>
        <w:pStyle w:val="TableBody"/>
        <w:spacing w:before="0"/>
        <w:rPr>
          <w:b/>
          <w:lang w:val="en-GB"/>
        </w:rPr>
      </w:pPr>
    </w:p>
    <w:p w14:paraId="71E81F26" w14:textId="77777777" w:rsidR="001F66FF" w:rsidRPr="00A62E8E" w:rsidRDefault="001F66FF" w:rsidP="00C62940"/>
    <w:p w14:paraId="70FFED96" w14:textId="3464784C" w:rsidR="001F66FF" w:rsidRDefault="001F66FF" w:rsidP="001F66FF">
      <w:pPr>
        <w:jc w:val="both"/>
        <w:rPr>
          <w:bCs/>
          <w:iCs/>
        </w:rPr>
      </w:pPr>
      <w:r w:rsidRPr="00C62940">
        <w:t xml:space="preserve">A GP locum ended a period of engagement at </w:t>
      </w:r>
      <w:r w:rsidR="004D734B">
        <w:t>p</w:t>
      </w:r>
      <w:r w:rsidRPr="00C62940">
        <w:t xml:space="preserve">ractice on 5th April 2024. The locum has up to 14 June 2024 (10 weeks from 5th April) to declare that work on locum form A. </w:t>
      </w:r>
      <w:proofErr w:type="gramStart"/>
      <w:r w:rsidRPr="00C62940">
        <w:t>In reality however</w:t>
      </w:r>
      <w:proofErr w:type="gramEnd"/>
      <w:r w:rsidRPr="00C62940">
        <w:t xml:space="preserve"> the locum must submit the locum form A along with the May locum form B in late May or early June. If they submit the form A with the June form B at the end of June or in early July 2024, they will have exceeded the 10- week window</w:t>
      </w:r>
      <w:r w:rsidRPr="00B31DFC">
        <w:rPr>
          <w:bCs/>
          <w:iCs/>
        </w:rPr>
        <w:t xml:space="preserve">. </w:t>
      </w:r>
    </w:p>
    <w:p w14:paraId="1E9DA329" w14:textId="77777777" w:rsidR="00C62940" w:rsidRDefault="00C62940" w:rsidP="001F66FF">
      <w:pPr>
        <w:jc w:val="both"/>
        <w:rPr>
          <w:bCs/>
          <w:iCs/>
        </w:rPr>
      </w:pPr>
    </w:p>
    <w:p w14:paraId="095A2A6A" w14:textId="77777777" w:rsidR="009729E3" w:rsidRDefault="009729E3">
      <w:pPr>
        <w:widowControl/>
        <w:autoSpaceDE/>
        <w:autoSpaceDN/>
        <w:spacing w:after="160" w:line="259" w:lineRule="auto"/>
        <w:rPr>
          <w:rFonts w:eastAsiaTheme="majorEastAsia" w:cstheme="majorBidi"/>
          <w:b/>
          <w:color w:val="005EB8"/>
          <w:kern w:val="2"/>
          <w:sz w:val="40"/>
          <w:szCs w:val="40"/>
          <w14:ligatures w14:val="standardContextual"/>
        </w:rPr>
      </w:pPr>
      <w:bookmarkStart w:id="52" w:name="_Toc17963587"/>
      <w:r>
        <w:br w:type="page"/>
      </w:r>
    </w:p>
    <w:p w14:paraId="54E464A7" w14:textId="2E4432B6" w:rsidR="009729E3" w:rsidRPr="00BA610E" w:rsidRDefault="009729E3" w:rsidP="009729E3">
      <w:pPr>
        <w:pStyle w:val="Heading2"/>
      </w:pPr>
      <w:bookmarkStart w:id="53" w:name="_Toc227923712"/>
      <w:r w:rsidRPr="00BA610E">
        <w:lastRenderedPageBreak/>
        <w:t>Chapter 4: Contributions and annualising</w:t>
      </w:r>
      <w:bookmarkEnd w:id="52"/>
      <w:bookmarkEnd w:id="53"/>
    </w:p>
    <w:p w14:paraId="79D5DF0C" w14:textId="77777777" w:rsidR="009729E3" w:rsidRPr="009555C3" w:rsidRDefault="009729E3" w:rsidP="009729E3">
      <w:pPr>
        <w:pStyle w:val="Heading3"/>
      </w:pPr>
      <w:bookmarkStart w:id="54" w:name="_Toc17963588"/>
      <w:bookmarkStart w:id="55" w:name="_Toc227923713"/>
      <w:r w:rsidRPr="009555C3">
        <w:t>4:1 Overview</w:t>
      </w:r>
      <w:bookmarkEnd w:id="54"/>
      <w:bookmarkEnd w:id="55"/>
    </w:p>
    <w:p w14:paraId="124B0E33" w14:textId="77777777" w:rsidR="009729E3" w:rsidRDefault="009729E3" w:rsidP="009729E3">
      <w:pPr>
        <w:rPr>
          <w:b/>
        </w:rPr>
      </w:pPr>
      <w:bookmarkStart w:id="56" w:name="_Toc17963589"/>
      <w:r>
        <w:t xml:space="preserve">The guidance in this chapter provides a basic overview of the rules and tiered rates.. </w:t>
      </w:r>
      <w:bookmarkEnd w:id="56"/>
    </w:p>
    <w:p w14:paraId="646C739F" w14:textId="4D07894D" w:rsidR="009729E3" w:rsidRDefault="009729E3" w:rsidP="009729E3">
      <w:pPr>
        <w:rPr>
          <w:b/>
        </w:rPr>
      </w:pPr>
      <w:bookmarkStart w:id="57" w:name="_Toc17963590"/>
      <w:r w:rsidRPr="00E52BC9">
        <w:t>GP</w:t>
      </w:r>
      <w:r>
        <w:t xml:space="preserve">s must account for </w:t>
      </w:r>
      <w:proofErr w:type="gramStart"/>
      <w:r>
        <w:t>all of</w:t>
      </w:r>
      <w:proofErr w:type="gramEnd"/>
      <w:r>
        <w:t xml:space="preserve"> their aggregated GP pensionable income during the year (</w:t>
      </w:r>
      <w:r w:rsidR="00594C31">
        <w:t>for example, p</w:t>
      </w:r>
      <w:r>
        <w:t>ractice + GP locum + OOHs + ICB + Bed Fund) when setting their tiered employee contribution rate. They must apply the same rate to all their GP pensionable income.</w:t>
      </w:r>
      <w:bookmarkEnd w:id="57"/>
      <w:r>
        <w:t xml:space="preserve"> </w:t>
      </w:r>
    </w:p>
    <w:p w14:paraId="2F9C8456" w14:textId="77777777" w:rsidR="009729E3" w:rsidRDefault="009729E3" w:rsidP="009729E3">
      <w:pPr>
        <w:rPr>
          <w:b/>
        </w:rPr>
      </w:pPr>
    </w:p>
    <w:p w14:paraId="228DAE76" w14:textId="77777777" w:rsidR="009729E3" w:rsidRDefault="009729E3" w:rsidP="009729E3">
      <w:pPr>
        <w:rPr>
          <w:b/>
        </w:rPr>
      </w:pPr>
      <w:bookmarkStart w:id="58" w:name="_Toc17963591"/>
      <w:r>
        <w:t xml:space="preserve">From 1 April 2022 all GPs are members of the 2015 Scheme and must annualise their GP pensionable income </w:t>
      </w:r>
      <w:proofErr w:type="gramStart"/>
      <w:r>
        <w:t>in order to</w:t>
      </w:r>
      <w:proofErr w:type="gramEnd"/>
      <w:r>
        <w:t xml:space="preserve"> establish the correct tiered employee contribution rate. </w:t>
      </w:r>
      <w:bookmarkEnd w:id="58"/>
    </w:p>
    <w:p w14:paraId="306AA8D4" w14:textId="77777777" w:rsidR="009729E3" w:rsidRPr="005968AA" w:rsidRDefault="009729E3" w:rsidP="009729E3">
      <w:pPr>
        <w:rPr>
          <w:b/>
          <w:bCs/>
        </w:rPr>
      </w:pPr>
    </w:p>
    <w:p w14:paraId="06DB9D31" w14:textId="352B2631" w:rsidR="009729E3" w:rsidRPr="005968AA" w:rsidRDefault="009729E3" w:rsidP="009729E3">
      <w:pPr>
        <w:rPr>
          <w:b/>
          <w:bCs/>
        </w:rPr>
      </w:pPr>
      <w:r w:rsidRPr="00451284">
        <w:rPr>
          <w:color w:val="000000"/>
          <w:szCs w:val="22"/>
        </w:rPr>
        <w:t xml:space="preserve">From 1 October 2022, </w:t>
      </w:r>
      <w:r>
        <w:rPr>
          <w:color w:val="000000"/>
        </w:rPr>
        <w:t xml:space="preserve">where a member’s pay is reduced, </w:t>
      </w:r>
      <w:r w:rsidRPr="00451284">
        <w:rPr>
          <w:color w:val="000000"/>
          <w:szCs w:val="22"/>
        </w:rPr>
        <w:t xml:space="preserve">the regulations </w:t>
      </w:r>
      <w:r>
        <w:rPr>
          <w:color w:val="000000"/>
        </w:rPr>
        <w:t>were</w:t>
      </w:r>
      <w:r w:rsidRPr="00451284">
        <w:rPr>
          <w:color w:val="000000"/>
          <w:szCs w:val="22"/>
        </w:rPr>
        <w:t xml:space="preserve"> amended so that the member's contribution rate is based on their actual annual pensionable pay</w:t>
      </w:r>
      <w:r>
        <w:rPr>
          <w:color w:val="000000"/>
        </w:rPr>
        <w:t>, further details can be found on the</w:t>
      </w:r>
      <w:r w:rsidRPr="008422CE">
        <w:rPr>
          <w:color w:val="000000"/>
        </w:rPr>
        <w:t xml:space="preserve"> </w:t>
      </w:r>
      <w:r>
        <w:rPr>
          <w:color w:val="000000"/>
        </w:rPr>
        <w:t>Practitioner Information page Type 2 medical practitioner self-assessment form of tiered contributions -</w:t>
      </w:r>
      <w:r w:rsidR="00594C31">
        <w:rPr>
          <w:color w:val="000000"/>
        </w:rPr>
        <w:t xml:space="preserve"> </w:t>
      </w:r>
      <w:r>
        <w:rPr>
          <w:color w:val="000000"/>
        </w:rPr>
        <w:t>Guidance for GP’s who went on reduced pay from 01 October 2022.</w:t>
      </w:r>
    </w:p>
    <w:p w14:paraId="322A21EA" w14:textId="77777777" w:rsidR="009729E3" w:rsidRDefault="009729E3" w:rsidP="009729E3">
      <w:pPr>
        <w:rPr>
          <w:b/>
        </w:rPr>
      </w:pPr>
    </w:p>
    <w:p w14:paraId="1563E1EE" w14:textId="250FF228" w:rsidR="009729E3" w:rsidRDefault="009729E3" w:rsidP="009729E3">
      <w:pPr>
        <w:rPr>
          <w:b/>
        </w:rPr>
      </w:pPr>
      <w:bookmarkStart w:id="59" w:name="_Toc17963592"/>
      <w:r>
        <w:t>NHS Pension Scheme employer contributions are included in the budget (</w:t>
      </w:r>
      <w:r w:rsidR="00197242">
        <w:t>for example</w:t>
      </w:r>
      <w:r>
        <w:t>, global sum/contract price) agreed between the GMS/PMS/APMS contractor and the commissioner.</w:t>
      </w:r>
      <w:bookmarkEnd w:id="59"/>
    </w:p>
    <w:p w14:paraId="5DA16C2D" w14:textId="77777777" w:rsidR="00C77732" w:rsidRDefault="00C77732" w:rsidP="00EF1C39">
      <w:bookmarkStart w:id="60" w:name="_Toc17963593"/>
    </w:p>
    <w:p w14:paraId="15C078DF" w14:textId="77777777" w:rsidR="00D5016A" w:rsidRDefault="00D5016A">
      <w:pPr>
        <w:widowControl/>
        <w:autoSpaceDE/>
        <w:autoSpaceDN/>
        <w:spacing w:after="160" w:line="259" w:lineRule="auto"/>
        <w:rPr>
          <w:rFonts w:eastAsiaTheme="majorEastAsia" w:cstheme="majorBidi"/>
          <w:b/>
          <w:color w:val="005EB8"/>
          <w:sz w:val="28"/>
          <w:szCs w:val="28"/>
        </w:rPr>
      </w:pPr>
      <w:r>
        <w:br w:type="page"/>
      </w:r>
    </w:p>
    <w:p w14:paraId="139D1DE5" w14:textId="60BEE0BC" w:rsidR="009729E3" w:rsidRPr="009555C3" w:rsidRDefault="009729E3" w:rsidP="009729E3">
      <w:pPr>
        <w:pStyle w:val="Heading3"/>
      </w:pPr>
      <w:bookmarkStart w:id="61" w:name="_Toc227923714"/>
      <w:r w:rsidRPr="009555C3">
        <w:lastRenderedPageBreak/>
        <w:t>4:2 Tiered employee contribution rates</w:t>
      </w:r>
      <w:bookmarkEnd w:id="60"/>
      <w:bookmarkEnd w:id="61"/>
    </w:p>
    <w:p w14:paraId="7D2A6FB4" w14:textId="77777777" w:rsidR="009729E3" w:rsidRDefault="009729E3" w:rsidP="009729E3">
      <w:bookmarkStart w:id="62" w:name="_Toc17963594"/>
      <w:r>
        <w:t>Table C illustrates the GP employee contribution rates from 1 April 2015 to 30 September 2022.</w:t>
      </w:r>
      <w:bookmarkEnd w:id="62"/>
      <w:r>
        <w:t xml:space="preserve"> </w:t>
      </w:r>
    </w:p>
    <w:p w14:paraId="6272DC2C" w14:textId="77777777" w:rsidR="00EF1C39" w:rsidRDefault="00EF1C39" w:rsidP="009729E3">
      <w:pPr>
        <w:rPr>
          <w:b/>
        </w:rPr>
      </w:pPr>
    </w:p>
    <w:p w14:paraId="534AB04F" w14:textId="77777777" w:rsidR="009729E3" w:rsidRDefault="009729E3" w:rsidP="00EF1C39">
      <w:pPr>
        <w:pStyle w:val="Heading4"/>
        <w:rPr>
          <w:rFonts w:eastAsia="Times New Roman"/>
          <w:lang w:val="en" w:eastAsia="en-GB"/>
        </w:rPr>
      </w:pPr>
      <w:r w:rsidRPr="00F04A51">
        <w:rPr>
          <w:lang w:val="en-US" w:eastAsia="en-GB"/>
        </w:rPr>
        <w:t xml:space="preserve">TABLE C – Tiered rates - </w:t>
      </w:r>
      <w:r w:rsidRPr="00F04A51">
        <w:rPr>
          <w:rFonts w:eastAsia="Times New Roman"/>
          <w:lang w:val="en" w:eastAsia="en-GB"/>
        </w:rPr>
        <w:t xml:space="preserve">1 April 2015 until </w:t>
      </w:r>
      <w:r w:rsidRPr="00EF1C39">
        <w:t>30</w:t>
      </w:r>
      <w:r>
        <w:rPr>
          <w:rFonts w:eastAsia="Times New Roman"/>
          <w:lang w:val="en" w:eastAsia="en-GB"/>
        </w:rPr>
        <w:t xml:space="preserve"> September 2022</w:t>
      </w:r>
      <w:r w:rsidRPr="00F04A51">
        <w:rPr>
          <w:rFonts w:eastAsia="Times New Roman"/>
          <w:lang w:val="en"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4"/>
        <w:gridCol w:w="3714"/>
      </w:tblGrid>
      <w:tr w:rsidR="009729E3" w:rsidRPr="00390767" w14:paraId="2D539DAC" w14:textId="77777777" w:rsidTr="006D0F90">
        <w:trPr>
          <w:trHeight w:val="730"/>
        </w:trPr>
        <w:tc>
          <w:tcPr>
            <w:tcW w:w="3071"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88B2BC2" w14:textId="77777777" w:rsidR="009729E3" w:rsidRPr="00451284" w:rsidRDefault="009729E3" w:rsidP="006D0F90">
            <w:r w:rsidRPr="00451284">
              <w:rPr>
                <w:lang w:eastAsia="en-GB"/>
              </w:rPr>
              <w:t>Total actual or annualised GP pensionable income in the NHS Pension Scheme year</w:t>
            </w:r>
          </w:p>
        </w:tc>
        <w:tc>
          <w:tcPr>
            <w:tcW w:w="1929"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E1A985B" w14:textId="77777777" w:rsidR="009729E3" w:rsidRPr="00451284" w:rsidRDefault="009729E3" w:rsidP="006D0F90">
            <w:r w:rsidRPr="00451284">
              <w:rPr>
                <w:lang w:eastAsia="en-GB"/>
              </w:rPr>
              <w:t>Tiered employee contribution rate</w:t>
            </w:r>
          </w:p>
        </w:tc>
      </w:tr>
      <w:tr w:rsidR="009729E3" w:rsidRPr="00390767" w14:paraId="014C5550" w14:textId="77777777" w:rsidTr="00F647AC">
        <w:trPr>
          <w:trHeight w:val="389"/>
        </w:trPr>
        <w:tc>
          <w:tcPr>
            <w:tcW w:w="3071" w:type="pct"/>
            <w:tcBorders>
              <w:top w:val="single" w:sz="4" w:space="0" w:color="auto"/>
              <w:left w:val="single" w:sz="4" w:space="0" w:color="auto"/>
              <w:bottom w:val="single" w:sz="4" w:space="0" w:color="auto"/>
              <w:right w:val="single" w:sz="4" w:space="0" w:color="auto"/>
            </w:tcBorders>
            <w:vAlign w:val="center"/>
            <w:hideMark/>
          </w:tcPr>
          <w:p w14:paraId="7BD49550" w14:textId="77777777" w:rsidR="009729E3" w:rsidRPr="00390767" w:rsidRDefault="009729E3" w:rsidP="006D0F90">
            <w:r w:rsidRPr="00390767">
              <w:rPr>
                <w:lang w:eastAsia="en-GB"/>
              </w:rPr>
              <w:t>Up to £15,431.99</w:t>
            </w:r>
          </w:p>
        </w:tc>
        <w:tc>
          <w:tcPr>
            <w:tcW w:w="1929" w:type="pct"/>
            <w:tcBorders>
              <w:top w:val="single" w:sz="4" w:space="0" w:color="auto"/>
              <w:left w:val="single" w:sz="4" w:space="0" w:color="auto"/>
              <w:bottom w:val="single" w:sz="4" w:space="0" w:color="auto"/>
              <w:right w:val="single" w:sz="4" w:space="0" w:color="auto"/>
            </w:tcBorders>
            <w:vAlign w:val="center"/>
            <w:hideMark/>
          </w:tcPr>
          <w:p w14:paraId="2571295B" w14:textId="77777777" w:rsidR="009729E3" w:rsidRPr="00390767" w:rsidRDefault="009729E3" w:rsidP="00F647AC">
            <w:pPr>
              <w:jc w:val="center"/>
            </w:pPr>
            <w:r w:rsidRPr="00390767">
              <w:rPr>
                <w:lang w:eastAsia="en-GB"/>
              </w:rPr>
              <w:t>5%</w:t>
            </w:r>
          </w:p>
        </w:tc>
      </w:tr>
      <w:tr w:rsidR="009729E3" w:rsidRPr="00390767" w14:paraId="57A43E7E" w14:textId="77777777" w:rsidTr="00F647AC">
        <w:trPr>
          <w:trHeight w:val="340"/>
        </w:trPr>
        <w:tc>
          <w:tcPr>
            <w:tcW w:w="3071" w:type="pct"/>
            <w:tcBorders>
              <w:top w:val="single" w:sz="4" w:space="0" w:color="auto"/>
              <w:left w:val="single" w:sz="4" w:space="0" w:color="auto"/>
              <w:bottom w:val="single" w:sz="4" w:space="0" w:color="auto"/>
              <w:right w:val="single" w:sz="4" w:space="0" w:color="auto"/>
            </w:tcBorders>
            <w:vAlign w:val="center"/>
            <w:hideMark/>
          </w:tcPr>
          <w:p w14:paraId="68719BF3" w14:textId="77777777" w:rsidR="009729E3" w:rsidRPr="00390767" w:rsidRDefault="009729E3" w:rsidP="006D0F90">
            <w:r w:rsidRPr="00390767">
              <w:rPr>
                <w:lang w:eastAsia="en-GB"/>
              </w:rPr>
              <w:t>£15,432.00 to £21,477.99</w:t>
            </w:r>
          </w:p>
        </w:tc>
        <w:tc>
          <w:tcPr>
            <w:tcW w:w="1929" w:type="pct"/>
            <w:tcBorders>
              <w:top w:val="single" w:sz="4" w:space="0" w:color="auto"/>
              <w:left w:val="single" w:sz="4" w:space="0" w:color="auto"/>
              <w:bottom w:val="single" w:sz="4" w:space="0" w:color="auto"/>
              <w:right w:val="single" w:sz="4" w:space="0" w:color="auto"/>
            </w:tcBorders>
            <w:vAlign w:val="center"/>
            <w:hideMark/>
          </w:tcPr>
          <w:p w14:paraId="6978BAD4" w14:textId="77777777" w:rsidR="009729E3" w:rsidRPr="00390767" w:rsidRDefault="009729E3" w:rsidP="00F647AC">
            <w:pPr>
              <w:jc w:val="center"/>
            </w:pPr>
            <w:r w:rsidRPr="00390767">
              <w:rPr>
                <w:lang w:eastAsia="en-GB"/>
              </w:rPr>
              <w:t>5.6%</w:t>
            </w:r>
          </w:p>
        </w:tc>
      </w:tr>
      <w:tr w:rsidR="009729E3" w:rsidRPr="00390767" w14:paraId="334F4CC8" w14:textId="77777777" w:rsidTr="00F647AC">
        <w:trPr>
          <w:trHeight w:val="340"/>
        </w:trPr>
        <w:tc>
          <w:tcPr>
            <w:tcW w:w="3071" w:type="pct"/>
            <w:tcBorders>
              <w:top w:val="single" w:sz="4" w:space="0" w:color="auto"/>
              <w:left w:val="single" w:sz="4" w:space="0" w:color="auto"/>
              <w:bottom w:val="single" w:sz="4" w:space="0" w:color="auto"/>
              <w:right w:val="single" w:sz="4" w:space="0" w:color="auto"/>
            </w:tcBorders>
            <w:vAlign w:val="center"/>
            <w:hideMark/>
          </w:tcPr>
          <w:p w14:paraId="52FE3BB1" w14:textId="77777777" w:rsidR="009729E3" w:rsidRPr="00390767" w:rsidRDefault="009729E3" w:rsidP="006D0F90">
            <w:r w:rsidRPr="00390767">
              <w:rPr>
                <w:lang w:eastAsia="en-GB"/>
              </w:rPr>
              <w:t>£21, 478.00 to £26,823.99</w:t>
            </w:r>
          </w:p>
        </w:tc>
        <w:tc>
          <w:tcPr>
            <w:tcW w:w="1929" w:type="pct"/>
            <w:tcBorders>
              <w:top w:val="single" w:sz="4" w:space="0" w:color="auto"/>
              <w:left w:val="single" w:sz="4" w:space="0" w:color="auto"/>
              <w:bottom w:val="single" w:sz="4" w:space="0" w:color="auto"/>
              <w:right w:val="single" w:sz="4" w:space="0" w:color="auto"/>
            </w:tcBorders>
            <w:vAlign w:val="center"/>
            <w:hideMark/>
          </w:tcPr>
          <w:p w14:paraId="7E44DFEC" w14:textId="77777777" w:rsidR="009729E3" w:rsidRPr="00390767" w:rsidRDefault="009729E3" w:rsidP="00F647AC">
            <w:pPr>
              <w:jc w:val="center"/>
            </w:pPr>
            <w:r w:rsidRPr="00390767">
              <w:rPr>
                <w:lang w:eastAsia="en-GB"/>
              </w:rPr>
              <w:t>7.1%</w:t>
            </w:r>
          </w:p>
        </w:tc>
      </w:tr>
      <w:tr w:rsidR="009729E3" w:rsidRPr="00390767" w14:paraId="65A22D86" w14:textId="77777777" w:rsidTr="00F647AC">
        <w:trPr>
          <w:trHeight w:val="340"/>
        </w:trPr>
        <w:tc>
          <w:tcPr>
            <w:tcW w:w="3071" w:type="pct"/>
            <w:tcBorders>
              <w:top w:val="single" w:sz="4" w:space="0" w:color="auto"/>
              <w:left w:val="single" w:sz="4" w:space="0" w:color="auto"/>
              <w:bottom w:val="single" w:sz="4" w:space="0" w:color="auto"/>
              <w:right w:val="single" w:sz="4" w:space="0" w:color="auto"/>
            </w:tcBorders>
            <w:vAlign w:val="center"/>
            <w:hideMark/>
          </w:tcPr>
          <w:p w14:paraId="04416BCD" w14:textId="77777777" w:rsidR="009729E3" w:rsidRPr="00390767" w:rsidRDefault="009729E3" w:rsidP="006D0F90">
            <w:r w:rsidRPr="00390767">
              <w:rPr>
                <w:lang w:eastAsia="en-GB"/>
              </w:rPr>
              <w:t>£26,824.00 to £47,845.99</w:t>
            </w:r>
          </w:p>
        </w:tc>
        <w:tc>
          <w:tcPr>
            <w:tcW w:w="1929" w:type="pct"/>
            <w:tcBorders>
              <w:top w:val="single" w:sz="4" w:space="0" w:color="auto"/>
              <w:left w:val="single" w:sz="4" w:space="0" w:color="auto"/>
              <w:bottom w:val="single" w:sz="4" w:space="0" w:color="auto"/>
              <w:right w:val="single" w:sz="4" w:space="0" w:color="auto"/>
            </w:tcBorders>
            <w:vAlign w:val="center"/>
            <w:hideMark/>
          </w:tcPr>
          <w:p w14:paraId="5CD15476" w14:textId="77777777" w:rsidR="009729E3" w:rsidRPr="00390767" w:rsidRDefault="009729E3" w:rsidP="00F647AC">
            <w:pPr>
              <w:jc w:val="center"/>
            </w:pPr>
            <w:r w:rsidRPr="00390767">
              <w:rPr>
                <w:lang w:eastAsia="en-GB"/>
              </w:rPr>
              <w:t>9.3%</w:t>
            </w:r>
          </w:p>
        </w:tc>
      </w:tr>
      <w:tr w:rsidR="009729E3" w:rsidRPr="00390767" w14:paraId="06051BF3" w14:textId="77777777" w:rsidTr="00F647AC">
        <w:trPr>
          <w:trHeight w:val="340"/>
        </w:trPr>
        <w:tc>
          <w:tcPr>
            <w:tcW w:w="3071" w:type="pct"/>
            <w:tcBorders>
              <w:top w:val="single" w:sz="4" w:space="0" w:color="auto"/>
              <w:left w:val="single" w:sz="4" w:space="0" w:color="auto"/>
              <w:bottom w:val="single" w:sz="4" w:space="0" w:color="auto"/>
              <w:right w:val="single" w:sz="4" w:space="0" w:color="auto"/>
            </w:tcBorders>
            <w:vAlign w:val="center"/>
            <w:hideMark/>
          </w:tcPr>
          <w:p w14:paraId="19B954C9" w14:textId="77777777" w:rsidR="009729E3" w:rsidRPr="00390767" w:rsidRDefault="009729E3" w:rsidP="006D0F90">
            <w:r w:rsidRPr="00390767">
              <w:rPr>
                <w:lang w:eastAsia="en-GB"/>
              </w:rPr>
              <w:t>£47,846.00 to £70,630.99</w:t>
            </w:r>
          </w:p>
        </w:tc>
        <w:tc>
          <w:tcPr>
            <w:tcW w:w="1929" w:type="pct"/>
            <w:tcBorders>
              <w:top w:val="single" w:sz="4" w:space="0" w:color="auto"/>
              <w:left w:val="single" w:sz="4" w:space="0" w:color="auto"/>
              <w:bottom w:val="single" w:sz="4" w:space="0" w:color="auto"/>
              <w:right w:val="single" w:sz="4" w:space="0" w:color="auto"/>
            </w:tcBorders>
            <w:vAlign w:val="center"/>
            <w:hideMark/>
          </w:tcPr>
          <w:p w14:paraId="75F65418" w14:textId="77777777" w:rsidR="009729E3" w:rsidRPr="00390767" w:rsidRDefault="009729E3" w:rsidP="00F647AC">
            <w:pPr>
              <w:jc w:val="center"/>
            </w:pPr>
            <w:r w:rsidRPr="00390767">
              <w:rPr>
                <w:lang w:eastAsia="en-GB"/>
              </w:rPr>
              <w:t>12.5%</w:t>
            </w:r>
          </w:p>
        </w:tc>
      </w:tr>
      <w:tr w:rsidR="009729E3" w:rsidRPr="00390767" w14:paraId="0B0FED5C" w14:textId="77777777" w:rsidTr="00F647AC">
        <w:trPr>
          <w:trHeight w:val="340"/>
        </w:trPr>
        <w:tc>
          <w:tcPr>
            <w:tcW w:w="3071" w:type="pct"/>
            <w:tcBorders>
              <w:top w:val="single" w:sz="4" w:space="0" w:color="auto"/>
              <w:left w:val="single" w:sz="4" w:space="0" w:color="auto"/>
              <w:bottom w:val="single" w:sz="4" w:space="0" w:color="auto"/>
              <w:right w:val="single" w:sz="4" w:space="0" w:color="auto"/>
            </w:tcBorders>
            <w:vAlign w:val="center"/>
            <w:hideMark/>
          </w:tcPr>
          <w:p w14:paraId="0D0DFD3E" w14:textId="77777777" w:rsidR="009729E3" w:rsidRPr="00390767" w:rsidRDefault="009729E3" w:rsidP="006D0F90">
            <w:r w:rsidRPr="00390767">
              <w:rPr>
                <w:lang w:eastAsia="en-GB"/>
              </w:rPr>
              <w:t>£70,631.00 to £111,376.99</w:t>
            </w:r>
          </w:p>
        </w:tc>
        <w:tc>
          <w:tcPr>
            <w:tcW w:w="1929" w:type="pct"/>
            <w:tcBorders>
              <w:top w:val="single" w:sz="4" w:space="0" w:color="auto"/>
              <w:left w:val="single" w:sz="4" w:space="0" w:color="auto"/>
              <w:bottom w:val="single" w:sz="4" w:space="0" w:color="auto"/>
              <w:right w:val="single" w:sz="4" w:space="0" w:color="auto"/>
            </w:tcBorders>
            <w:vAlign w:val="center"/>
            <w:hideMark/>
          </w:tcPr>
          <w:p w14:paraId="6CB8DD55" w14:textId="77777777" w:rsidR="009729E3" w:rsidRPr="00390767" w:rsidRDefault="009729E3" w:rsidP="00F647AC">
            <w:pPr>
              <w:jc w:val="center"/>
            </w:pPr>
            <w:r w:rsidRPr="00390767">
              <w:rPr>
                <w:lang w:eastAsia="en-GB"/>
              </w:rPr>
              <w:t>13.5%</w:t>
            </w:r>
          </w:p>
        </w:tc>
      </w:tr>
      <w:tr w:rsidR="009729E3" w:rsidRPr="00390767" w14:paraId="3F73C8FD" w14:textId="77777777" w:rsidTr="00F647AC">
        <w:trPr>
          <w:trHeight w:val="340"/>
        </w:trPr>
        <w:tc>
          <w:tcPr>
            <w:tcW w:w="3071" w:type="pct"/>
            <w:tcBorders>
              <w:top w:val="single" w:sz="4" w:space="0" w:color="auto"/>
              <w:left w:val="single" w:sz="4" w:space="0" w:color="auto"/>
              <w:bottom w:val="single" w:sz="4" w:space="0" w:color="auto"/>
              <w:right w:val="single" w:sz="4" w:space="0" w:color="auto"/>
            </w:tcBorders>
            <w:vAlign w:val="center"/>
            <w:hideMark/>
          </w:tcPr>
          <w:p w14:paraId="7D11900D" w14:textId="77777777" w:rsidR="009729E3" w:rsidRPr="00390767" w:rsidRDefault="009729E3" w:rsidP="006D0F90">
            <w:r w:rsidRPr="00390767">
              <w:rPr>
                <w:lang w:eastAsia="en-GB"/>
              </w:rPr>
              <w:t>£111,377.00 and over</w:t>
            </w:r>
          </w:p>
        </w:tc>
        <w:tc>
          <w:tcPr>
            <w:tcW w:w="1929" w:type="pct"/>
            <w:tcBorders>
              <w:top w:val="single" w:sz="4" w:space="0" w:color="auto"/>
              <w:left w:val="single" w:sz="4" w:space="0" w:color="auto"/>
              <w:bottom w:val="single" w:sz="4" w:space="0" w:color="auto"/>
              <w:right w:val="single" w:sz="4" w:space="0" w:color="auto"/>
            </w:tcBorders>
            <w:vAlign w:val="center"/>
            <w:hideMark/>
          </w:tcPr>
          <w:p w14:paraId="25D03451" w14:textId="77777777" w:rsidR="009729E3" w:rsidRPr="00390767" w:rsidRDefault="009729E3" w:rsidP="00F647AC">
            <w:pPr>
              <w:jc w:val="center"/>
            </w:pPr>
            <w:r w:rsidRPr="00390767">
              <w:rPr>
                <w:lang w:eastAsia="en-GB"/>
              </w:rPr>
              <w:t>14.5%</w:t>
            </w:r>
          </w:p>
        </w:tc>
      </w:tr>
    </w:tbl>
    <w:p w14:paraId="57F26947" w14:textId="77777777" w:rsidR="009729E3" w:rsidRDefault="009729E3" w:rsidP="009729E3">
      <w:pPr>
        <w:spacing w:line="360" w:lineRule="auto"/>
        <w:rPr>
          <w:lang w:eastAsia="en-GB"/>
        </w:rPr>
      </w:pPr>
    </w:p>
    <w:p w14:paraId="09BD9AB1" w14:textId="44C0BF8F" w:rsidR="009729E3" w:rsidRDefault="009729E3" w:rsidP="006D0F90">
      <w:pPr>
        <w:rPr>
          <w:lang w:eastAsia="en-GB"/>
        </w:rPr>
      </w:pPr>
      <w:r w:rsidRPr="00DC0808">
        <w:rPr>
          <w:lang w:eastAsia="en-GB"/>
        </w:rPr>
        <w:t>The</w:t>
      </w:r>
      <w:r>
        <w:rPr>
          <w:lang w:eastAsia="en-GB"/>
        </w:rPr>
        <w:t xml:space="preserve"> rate is assessed each year, and no account is taken of a previous year’s pensionable income.  Where a GP also holds an </w:t>
      </w:r>
      <w:r w:rsidR="006D5114">
        <w:rPr>
          <w:lang w:eastAsia="en-GB"/>
        </w:rPr>
        <w:t>o</w:t>
      </w:r>
      <w:r>
        <w:rPr>
          <w:lang w:eastAsia="en-GB"/>
        </w:rPr>
        <w:t>fficer (</w:t>
      </w:r>
      <w:r w:rsidR="008053F3">
        <w:rPr>
          <w:lang w:eastAsia="en-GB"/>
        </w:rPr>
        <w:t>for example</w:t>
      </w:r>
      <w:r>
        <w:rPr>
          <w:lang w:eastAsia="en-GB"/>
        </w:rPr>
        <w:t xml:space="preserve">, salaried hospital doctor) post that post is afforded its own tiered rate based on their whole-time equivalent </w:t>
      </w:r>
      <w:r w:rsidR="006D5114">
        <w:rPr>
          <w:lang w:eastAsia="en-GB"/>
        </w:rPr>
        <w:t>o</w:t>
      </w:r>
      <w:r>
        <w:rPr>
          <w:lang w:eastAsia="en-GB"/>
        </w:rPr>
        <w:t xml:space="preserve">fficer pay. The </w:t>
      </w:r>
      <w:r w:rsidR="003B5E06">
        <w:rPr>
          <w:lang w:eastAsia="en-GB"/>
        </w:rPr>
        <w:t>o</w:t>
      </w:r>
      <w:r>
        <w:rPr>
          <w:lang w:eastAsia="en-GB"/>
        </w:rPr>
        <w:t xml:space="preserve">fficer pay is excluded when setting the GP’s tiered employee contribution rate.   </w:t>
      </w:r>
    </w:p>
    <w:p w14:paraId="49E4403B" w14:textId="77777777" w:rsidR="009729E3" w:rsidRDefault="009729E3" w:rsidP="006D0F90">
      <w:pPr>
        <w:rPr>
          <w:lang w:eastAsia="en-GB"/>
        </w:rPr>
      </w:pPr>
    </w:p>
    <w:p w14:paraId="5480FFA8" w14:textId="77777777" w:rsidR="009729E3" w:rsidRDefault="009729E3" w:rsidP="006D0F90">
      <w:pPr>
        <w:rPr>
          <w:rFonts w:eastAsia="Times New Roman"/>
          <w:color w:val="000000"/>
          <w:lang w:eastAsia="en-GB"/>
        </w:rPr>
      </w:pPr>
      <w:r w:rsidRPr="00322F00">
        <w:rPr>
          <w:rFonts w:eastAsia="Times New Roman"/>
          <w:color w:val="000000"/>
          <w:lang w:eastAsia="en-GB"/>
        </w:rPr>
        <w:t xml:space="preserve">In October 2021, the Department of Health and Social Care (DHSC) launched a public consultation proposing changes to the amount members pay towards their NHS pension. In February, DHSC announced these changes will go ahead on </w:t>
      </w:r>
      <w:r w:rsidRPr="00322F00">
        <w:rPr>
          <w:rFonts w:eastAsia="Times New Roman"/>
          <w:b/>
          <w:bCs/>
          <w:color w:val="000000"/>
          <w:lang w:eastAsia="en-GB"/>
        </w:rPr>
        <w:t>1 October 2022</w:t>
      </w:r>
      <w:r w:rsidRPr="00322F00">
        <w:rPr>
          <w:rFonts w:eastAsia="Times New Roman"/>
          <w:color w:val="000000"/>
          <w:lang w:eastAsia="en-GB"/>
        </w:rPr>
        <w:t xml:space="preserve">.  </w:t>
      </w:r>
    </w:p>
    <w:p w14:paraId="73DCC345" w14:textId="77777777" w:rsidR="009729E3" w:rsidRDefault="009729E3" w:rsidP="006D0F90">
      <w:pPr>
        <w:rPr>
          <w:rFonts w:eastAsia="Times New Roman"/>
          <w:color w:val="000000"/>
          <w:lang w:eastAsia="en-GB"/>
        </w:rPr>
      </w:pPr>
    </w:p>
    <w:p w14:paraId="773C15D7" w14:textId="77777777" w:rsidR="009729E3" w:rsidRDefault="009729E3" w:rsidP="006D0F90">
      <w:pPr>
        <w:rPr>
          <w:rFonts w:eastAsia="Times New Roman"/>
          <w:color w:val="000000"/>
          <w:lang w:eastAsia="en-GB"/>
        </w:rPr>
      </w:pPr>
      <w:r w:rsidRPr="00322F00">
        <w:rPr>
          <w:rFonts w:eastAsia="Times New Roman"/>
          <w:color w:val="000000"/>
          <w:lang w:eastAsia="en-GB"/>
        </w:rPr>
        <w:t>The DHSC has updated the pensionable pay ranges used to decide how much you contribute to your pension, and the percentage of your pay you’ll pay to be a member of the pension scheme</w:t>
      </w:r>
      <w:r>
        <w:rPr>
          <w:rFonts w:eastAsia="Times New Roman"/>
          <w:color w:val="000000"/>
          <w:lang w:eastAsia="en-GB"/>
        </w:rPr>
        <w:t>.</w:t>
      </w:r>
    </w:p>
    <w:p w14:paraId="571EC8F9" w14:textId="77777777" w:rsidR="009729E3" w:rsidRDefault="009729E3" w:rsidP="006D0F90">
      <w:pPr>
        <w:rPr>
          <w:rFonts w:eastAsia="Times New Roman"/>
          <w:color w:val="000000"/>
          <w:lang w:eastAsia="en-GB"/>
        </w:rPr>
      </w:pPr>
    </w:p>
    <w:p w14:paraId="5310D9A3" w14:textId="77777777" w:rsidR="009729E3" w:rsidRDefault="009729E3" w:rsidP="006D0F90">
      <w:pPr>
        <w:rPr>
          <w:rFonts w:eastAsia="Times New Roman"/>
          <w:color w:val="000000"/>
          <w:lang w:eastAsia="en-GB"/>
        </w:rPr>
      </w:pPr>
      <w:r>
        <w:rPr>
          <w:rFonts w:eastAsia="Times New Roman"/>
          <w:color w:val="000000"/>
          <w:lang w:eastAsia="en-GB"/>
        </w:rPr>
        <w:t>To give members time to adjust the DHSC phased in the new contribution rates in two stages,</w:t>
      </w:r>
      <w:r w:rsidRPr="002B1C13">
        <w:rPr>
          <w:rFonts w:eastAsia="Times New Roman"/>
          <w:color w:val="000000"/>
          <w:lang w:eastAsia="en-GB"/>
        </w:rPr>
        <w:t xml:space="preserve"> </w:t>
      </w:r>
      <w:r>
        <w:rPr>
          <w:rFonts w:eastAsia="Times New Roman"/>
          <w:color w:val="000000"/>
          <w:lang w:eastAsia="en-GB"/>
        </w:rPr>
        <w:t>starting on</w:t>
      </w:r>
      <w:r w:rsidRPr="002B1C13">
        <w:rPr>
          <w:rFonts w:eastAsia="Times New Roman"/>
          <w:color w:val="000000"/>
          <w:lang w:eastAsia="en-GB"/>
        </w:rPr>
        <w:t xml:space="preserve"> 1 </w:t>
      </w:r>
      <w:r>
        <w:rPr>
          <w:rFonts w:eastAsia="Times New Roman"/>
          <w:color w:val="000000"/>
          <w:lang w:eastAsia="en-GB"/>
        </w:rPr>
        <w:t>October</w:t>
      </w:r>
      <w:r w:rsidRPr="002B1C13">
        <w:rPr>
          <w:rFonts w:eastAsia="Times New Roman"/>
          <w:color w:val="000000"/>
          <w:lang w:eastAsia="en-GB"/>
        </w:rPr>
        <w:t xml:space="preserve"> 2022</w:t>
      </w:r>
      <w:r>
        <w:rPr>
          <w:rFonts w:eastAsia="Times New Roman"/>
          <w:color w:val="000000"/>
          <w:lang w:eastAsia="en-GB"/>
        </w:rPr>
        <w:t xml:space="preserve"> with further changes in 2023.</w:t>
      </w:r>
    </w:p>
    <w:p w14:paraId="487A329B" w14:textId="77777777" w:rsidR="009729E3" w:rsidRDefault="009729E3" w:rsidP="006D0F90">
      <w:pPr>
        <w:rPr>
          <w:rFonts w:eastAsia="Times New Roman"/>
          <w:color w:val="000000"/>
          <w:lang w:eastAsia="en-GB"/>
        </w:rPr>
      </w:pPr>
    </w:p>
    <w:p w14:paraId="0AE4CA3D" w14:textId="77777777" w:rsidR="00D5016A" w:rsidRDefault="00D5016A">
      <w:pPr>
        <w:widowControl/>
        <w:autoSpaceDE/>
        <w:autoSpaceDN/>
        <w:spacing w:after="160" w:line="259" w:lineRule="auto"/>
        <w:rPr>
          <w:rFonts w:eastAsia="Times New Roman"/>
          <w:color w:val="000000"/>
          <w:lang w:eastAsia="en-GB"/>
        </w:rPr>
      </w:pPr>
      <w:r>
        <w:rPr>
          <w:rFonts w:eastAsia="Times New Roman"/>
          <w:color w:val="000000"/>
          <w:lang w:eastAsia="en-GB"/>
        </w:rPr>
        <w:br w:type="page"/>
      </w:r>
    </w:p>
    <w:p w14:paraId="757D9BE9" w14:textId="13E9C986" w:rsidR="00E92A3B" w:rsidRDefault="009729E3" w:rsidP="00E92A3B">
      <w:pPr>
        <w:ind w:right="57"/>
        <w:rPr>
          <w:rFonts w:eastAsia="Times New Roman"/>
          <w:color w:val="000000"/>
          <w:lang w:eastAsia="en-GB"/>
        </w:rPr>
      </w:pPr>
      <w:r w:rsidRPr="005A18BF">
        <w:rPr>
          <w:rFonts w:eastAsia="Times New Roman"/>
          <w:color w:val="000000"/>
          <w:lang w:eastAsia="en-GB"/>
        </w:rPr>
        <w:lastRenderedPageBreak/>
        <w:t xml:space="preserve">The table below explains the new contribution rates for each </w:t>
      </w:r>
      <w:r>
        <w:rPr>
          <w:rFonts w:eastAsia="Times New Roman"/>
          <w:color w:val="000000"/>
          <w:lang w:eastAsia="en-GB"/>
        </w:rPr>
        <w:t>a</w:t>
      </w:r>
      <w:r w:rsidRPr="00D378F7">
        <w:rPr>
          <w:rFonts w:eastAsia="Times New Roman"/>
          <w:color w:val="000000"/>
          <w:lang w:eastAsia="en-GB"/>
        </w:rPr>
        <w:t xml:space="preserve">nnualised GP pensionable </w:t>
      </w:r>
      <w:r w:rsidR="00E92A3B">
        <w:rPr>
          <w:rFonts w:eastAsia="Times New Roman"/>
          <w:color w:val="000000"/>
          <w:lang w:eastAsia="en-GB"/>
        </w:rPr>
        <w:t>(Updated to include Agenda for Change Pay Scales in 2022/23)</w:t>
      </w:r>
      <w:r w:rsidR="00E92A3B" w:rsidRPr="005A18BF">
        <w:rPr>
          <w:rFonts w:eastAsia="Times New Roman"/>
          <w:color w:val="000000"/>
          <w:lang w:eastAsia="en-GB"/>
        </w:rPr>
        <w:t xml:space="preserve">. </w:t>
      </w:r>
    </w:p>
    <w:p w14:paraId="64B42443" w14:textId="77777777" w:rsidR="008F4390" w:rsidRDefault="008F4390" w:rsidP="00E92A3B">
      <w:pPr>
        <w:ind w:right="57"/>
        <w:rPr>
          <w:rFonts w:eastAsia="Times New Roman"/>
          <w:color w:val="000000"/>
          <w:lang w:eastAsia="en-GB"/>
        </w:rPr>
      </w:pPr>
    </w:p>
    <w:p w14:paraId="487F5D7F" w14:textId="581BA60F" w:rsidR="008F4390" w:rsidRPr="005A18BF" w:rsidRDefault="008F4390" w:rsidP="003B6E9C">
      <w:pPr>
        <w:pStyle w:val="Heading4"/>
        <w:rPr>
          <w:rFonts w:eastAsia="Times New Roman" w:cs="Arial"/>
          <w:lang w:eastAsia="en-GB"/>
        </w:rPr>
      </w:pPr>
      <w:r>
        <w:rPr>
          <w:rFonts w:eastAsia="Times New Roman"/>
          <w:lang w:eastAsia="en-GB"/>
        </w:rPr>
        <w:t>Contribution rates from 1 October 2022 t</w:t>
      </w:r>
      <w:r w:rsidR="003B6E9C">
        <w:rPr>
          <w:rFonts w:eastAsia="Times New Roman"/>
          <w:lang w:eastAsia="en-GB"/>
        </w:rPr>
        <w:t>o 31 March 2023</w:t>
      </w:r>
    </w:p>
    <w:p w14:paraId="12F44FD5" w14:textId="410D36C6" w:rsidR="009729E3" w:rsidRPr="005A18BF" w:rsidRDefault="009729E3" w:rsidP="006D0F90">
      <w:pPr>
        <w:rPr>
          <w:rFonts w:eastAsia="Times New Roman"/>
          <w:color w:val="000000"/>
          <w:lang w:eastAsia="en-GB"/>
        </w:rPr>
      </w:pPr>
    </w:p>
    <w:tbl>
      <w:tblPr>
        <w:tblStyle w:val="TableGrid"/>
        <w:tblW w:w="0" w:type="auto"/>
        <w:tblLook w:val="04A0" w:firstRow="1" w:lastRow="0" w:firstColumn="1" w:lastColumn="0" w:noHBand="0" w:noVBand="1"/>
      </w:tblPr>
      <w:tblGrid>
        <w:gridCol w:w="4814"/>
        <w:gridCol w:w="4814"/>
      </w:tblGrid>
      <w:tr w:rsidR="00A53516" w14:paraId="70130FD5" w14:textId="77777777" w:rsidTr="00FB4A5D">
        <w:tc>
          <w:tcPr>
            <w:tcW w:w="4814" w:type="dxa"/>
            <w:shd w:val="clear" w:color="auto" w:fill="DAE9F7" w:themeFill="text2" w:themeFillTint="1A"/>
          </w:tcPr>
          <w:p w14:paraId="1A34ECC3" w14:textId="0A7956AA" w:rsidR="00A53516" w:rsidRDefault="00A53516" w:rsidP="009B3D69">
            <w:r w:rsidRPr="00DD439A">
              <w:t xml:space="preserve">Pensionable pay range from 1 </w:t>
            </w:r>
            <w:r>
              <w:t>October 2022</w:t>
            </w:r>
          </w:p>
        </w:tc>
        <w:tc>
          <w:tcPr>
            <w:tcW w:w="4814" w:type="dxa"/>
            <w:shd w:val="clear" w:color="auto" w:fill="DAE9F7" w:themeFill="text2" w:themeFillTint="1A"/>
          </w:tcPr>
          <w:p w14:paraId="6BFE77D2" w14:textId="77777777" w:rsidR="00A53516" w:rsidRPr="00A53516" w:rsidRDefault="00A53516" w:rsidP="009B3D69">
            <w:r w:rsidRPr="00A53516">
              <w:t xml:space="preserve">Contribution rates from </w:t>
            </w:r>
            <w:r w:rsidRPr="00A53516">
              <w:rPr>
                <w:b/>
                <w:bCs/>
              </w:rPr>
              <w:t>1 October 2022</w:t>
            </w:r>
            <w:r w:rsidRPr="00A53516">
              <w:t>,</w:t>
            </w:r>
            <w:r w:rsidRPr="00A53516">
              <w:rPr>
                <w:lang w:eastAsia="en-US"/>
              </w:rPr>
              <w:t xml:space="preserve"> based on</w:t>
            </w:r>
            <w:r w:rsidRPr="00A53516">
              <w:t xml:space="preserve"> </w:t>
            </w:r>
          </w:p>
          <w:p w14:paraId="1C4798BF" w14:textId="77777777" w:rsidR="00A53516" w:rsidRPr="00A53516" w:rsidRDefault="00A53516" w:rsidP="009B3D69">
            <w:r w:rsidRPr="00A53516">
              <w:t>t</w:t>
            </w:r>
            <w:r w:rsidRPr="00A53516">
              <w:rPr>
                <w:lang w:eastAsia="en-US"/>
              </w:rPr>
              <w:t xml:space="preserve">otal actual or annualised GP pensionable income </w:t>
            </w:r>
          </w:p>
          <w:p w14:paraId="7B6BC28A" w14:textId="01BB88C5" w:rsidR="00A53516" w:rsidRDefault="00A53516" w:rsidP="009B3D69">
            <w:r w:rsidRPr="00451284">
              <w:t xml:space="preserve"> </w:t>
            </w:r>
          </w:p>
        </w:tc>
      </w:tr>
      <w:tr w:rsidR="00F647AC" w14:paraId="0E7AA2D9" w14:textId="77777777" w:rsidTr="009B3D69">
        <w:tc>
          <w:tcPr>
            <w:tcW w:w="4814" w:type="dxa"/>
          </w:tcPr>
          <w:p w14:paraId="26534735" w14:textId="71AC555C" w:rsidR="00F647AC" w:rsidRDefault="00F647AC" w:rsidP="009B3D69">
            <w:r w:rsidRPr="00451284">
              <w:rPr>
                <w:rFonts w:eastAsia="Cambria"/>
                <w:bCs/>
              </w:rPr>
              <w:t xml:space="preserve">Up to £13,231 </w:t>
            </w:r>
          </w:p>
        </w:tc>
        <w:tc>
          <w:tcPr>
            <w:tcW w:w="4814" w:type="dxa"/>
            <w:vAlign w:val="center"/>
          </w:tcPr>
          <w:p w14:paraId="63DF7439" w14:textId="0743AD84" w:rsidR="00F647AC" w:rsidRDefault="00F647AC" w:rsidP="009B3D69">
            <w:pPr>
              <w:jc w:val="center"/>
            </w:pPr>
            <w:r w:rsidRPr="00451284">
              <w:t>5.1%</w:t>
            </w:r>
          </w:p>
        </w:tc>
      </w:tr>
      <w:tr w:rsidR="00F647AC" w14:paraId="7A453D81" w14:textId="77777777" w:rsidTr="009B3D69">
        <w:tc>
          <w:tcPr>
            <w:tcW w:w="4814" w:type="dxa"/>
          </w:tcPr>
          <w:p w14:paraId="11C62724" w14:textId="7B53A899" w:rsidR="00F647AC" w:rsidRDefault="00F647AC" w:rsidP="009B3D69">
            <w:r w:rsidRPr="00451284">
              <w:rPr>
                <w:rFonts w:eastAsia="Cambria"/>
                <w:bCs/>
              </w:rPr>
              <w:t>£13,232 to £16,831</w:t>
            </w:r>
          </w:p>
        </w:tc>
        <w:tc>
          <w:tcPr>
            <w:tcW w:w="4814" w:type="dxa"/>
            <w:vAlign w:val="center"/>
          </w:tcPr>
          <w:p w14:paraId="79D84E6A" w14:textId="4A644BBD" w:rsidR="00F647AC" w:rsidRDefault="00F647AC" w:rsidP="009B3D69">
            <w:pPr>
              <w:jc w:val="center"/>
            </w:pPr>
            <w:r w:rsidRPr="00451284">
              <w:t>5.7%</w:t>
            </w:r>
          </w:p>
        </w:tc>
      </w:tr>
      <w:tr w:rsidR="00F647AC" w14:paraId="5534DDE4" w14:textId="77777777" w:rsidTr="009B3D69">
        <w:tc>
          <w:tcPr>
            <w:tcW w:w="4814" w:type="dxa"/>
          </w:tcPr>
          <w:p w14:paraId="4D556796" w14:textId="5377F14A" w:rsidR="00F647AC" w:rsidRDefault="00F647AC" w:rsidP="009B3D69">
            <w:r w:rsidRPr="00451284">
              <w:rPr>
                <w:rFonts w:eastAsia="Cambria"/>
                <w:bCs/>
              </w:rPr>
              <w:t>£16,832 to £22,878</w:t>
            </w:r>
          </w:p>
        </w:tc>
        <w:tc>
          <w:tcPr>
            <w:tcW w:w="4814" w:type="dxa"/>
            <w:vAlign w:val="center"/>
          </w:tcPr>
          <w:p w14:paraId="6073CAB8" w14:textId="04BA60A3" w:rsidR="00F647AC" w:rsidRDefault="00F647AC" w:rsidP="009B3D69">
            <w:pPr>
              <w:jc w:val="center"/>
            </w:pPr>
            <w:r w:rsidRPr="00451284">
              <w:t>6.1%</w:t>
            </w:r>
          </w:p>
        </w:tc>
      </w:tr>
      <w:tr w:rsidR="00F647AC" w14:paraId="6D6E962D" w14:textId="77777777" w:rsidTr="009B3D69">
        <w:tc>
          <w:tcPr>
            <w:tcW w:w="4814" w:type="dxa"/>
          </w:tcPr>
          <w:p w14:paraId="683166FE" w14:textId="3B707987" w:rsidR="00F647AC" w:rsidRDefault="00F647AC" w:rsidP="009B3D69">
            <w:r w:rsidRPr="00451284">
              <w:rPr>
                <w:rFonts w:eastAsia="Cambria"/>
                <w:bCs/>
              </w:rPr>
              <w:t>£22,879 to £23,948</w:t>
            </w:r>
          </w:p>
        </w:tc>
        <w:tc>
          <w:tcPr>
            <w:tcW w:w="4814" w:type="dxa"/>
            <w:vAlign w:val="center"/>
          </w:tcPr>
          <w:p w14:paraId="4A48FF15" w14:textId="7D1A11EC" w:rsidR="00F647AC" w:rsidRDefault="00F647AC" w:rsidP="009B3D69">
            <w:pPr>
              <w:jc w:val="center"/>
            </w:pPr>
            <w:r w:rsidRPr="00451284">
              <w:t>6.</w:t>
            </w:r>
            <w:r w:rsidRPr="00451284">
              <w:rPr>
                <w:rFonts w:eastAsia="Cambria"/>
              </w:rPr>
              <w:t>8</w:t>
            </w:r>
            <w:r w:rsidRPr="00451284">
              <w:t>%</w:t>
            </w:r>
          </w:p>
        </w:tc>
      </w:tr>
      <w:tr w:rsidR="00F647AC" w14:paraId="21D69503" w14:textId="77777777" w:rsidTr="009B3D69">
        <w:tc>
          <w:tcPr>
            <w:tcW w:w="4814" w:type="dxa"/>
          </w:tcPr>
          <w:p w14:paraId="7B06144F" w14:textId="64F2FB1F" w:rsidR="00F647AC" w:rsidRDefault="00F647AC" w:rsidP="009B3D69">
            <w:r w:rsidRPr="00451284">
              <w:rPr>
                <w:rFonts w:eastAsia="Cambria"/>
                <w:bCs/>
              </w:rPr>
              <w:t>£23,949 to £28,223</w:t>
            </w:r>
          </w:p>
        </w:tc>
        <w:tc>
          <w:tcPr>
            <w:tcW w:w="4814" w:type="dxa"/>
            <w:vAlign w:val="center"/>
          </w:tcPr>
          <w:p w14:paraId="33460FBD" w14:textId="6C2E7A3A" w:rsidR="00F647AC" w:rsidRDefault="00F647AC" w:rsidP="009B3D69">
            <w:pPr>
              <w:jc w:val="center"/>
            </w:pPr>
            <w:r w:rsidRPr="00451284">
              <w:t>7.7%</w:t>
            </w:r>
          </w:p>
        </w:tc>
      </w:tr>
      <w:tr w:rsidR="00F647AC" w14:paraId="1F43079B" w14:textId="77777777" w:rsidTr="009B3D69">
        <w:tc>
          <w:tcPr>
            <w:tcW w:w="4814" w:type="dxa"/>
          </w:tcPr>
          <w:p w14:paraId="54BE7CB6" w14:textId="5898AE40" w:rsidR="00F647AC" w:rsidRDefault="00F647AC" w:rsidP="009B3D69">
            <w:r w:rsidRPr="00451284">
              <w:rPr>
                <w:rFonts w:eastAsia="Cambria"/>
                <w:bCs/>
              </w:rPr>
              <w:t>£28,224 to £29,179</w:t>
            </w:r>
          </w:p>
        </w:tc>
        <w:tc>
          <w:tcPr>
            <w:tcW w:w="4814" w:type="dxa"/>
            <w:vAlign w:val="center"/>
          </w:tcPr>
          <w:p w14:paraId="2AC33E8A" w14:textId="4E13E7B3" w:rsidR="00F647AC" w:rsidRDefault="00F647AC" w:rsidP="009B3D69">
            <w:pPr>
              <w:jc w:val="center"/>
            </w:pPr>
            <w:r w:rsidRPr="00451284">
              <w:t>8.8%</w:t>
            </w:r>
          </w:p>
        </w:tc>
      </w:tr>
      <w:tr w:rsidR="00F647AC" w14:paraId="3AFC89A1" w14:textId="77777777" w:rsidTr="009B3D69">
        <w:tc>
          <w:tcPr>
            <w:tcW w:w="4814" w:type="dxa"/>
          </w:tcPr>
          <w:p w14:paraId="6D4B683A" w14:textId="7461ACDB" w:rsidR="00F647AC" w:rsidRDefault="00F647AC" w:rsidP="009B3D69">
            <w:r w:rsidRPr="00451284">
              <w:rPr>
                <w:rFonts w:eastAsia="Cambria"/>
                <w:bCs/>
              </w:rPr>
              <w:t>£29,180 to £43,805</w:t>
            </w:r>
          </w:p>
        </w:tc>
        <w:tc>
          <w:tcPr>
            <w:tcW w:w="4814" w:type="dxa"/>
            <w:vAlign w:val="center"/>
          </w:tcPr>
          <w:p w14:paraId="00EA639F" w14:textId="6CAC95C4" w:rsidR="00F647AC" w:rsidRDefault="00F647AC" w:rsidP="009B3D69">
            <w:pPr>
              <w:jc w:val="center"/>
            </w:pPr>
            <w:r w:rsidRPr="00451284">
              <w:rPr>
                <w:rFonts w:eastAsia="Cambria"/>
              </w:rPr>
              <w:t>9.8%</w:t>
            </w:r>
          </w:p>
        </w:tc>
      </w:tr>
      <w:tr w:rsidR="00F647AC" w14:paraId="259B4848" w14:textId="77777777" w:rsidTr="009B3D69">
        <w:tc>
          <w:tcPr>
            <w:tcW w:w="4814" w:type="dxa"/>
          </w:tcPr>
          <w:p w14:paraId="1F09C5D4" w14:textId="62314511" w:rsidR="00F647AC" w:rsidRDefault="00F647AC" w:rsidP="009B3D69">
            <w:r w:rsidRPr="00451284">
              <w:rPr>
                <w:rFonts w:eastAsia="Cambria"/>
                <w:bCs/>
              </w:rPr>
              <w:t>£43,806 to £49,245</w:t>
            </w:r>
          </w:p>
        </w:tc>
        <w:tc>
          <w:tcPr>
            <w:tcW w:w="4814" w:type="dxa"/>
            <w:vAlign w:val="center"/>
          </w:tcPr>
          <w:p w14:paraId="54F712DB" w14:textId="33FA74F1" w:rsidR="00F647AC" w:rsidRDefault="00F647AC" w:rsidP="009B3D69">
            <w:pPr>
              <w:jc w:val="center"/>
            </w:pPr>
            <w:r w:rsidRPr="00451284">
              <w:t>10%</w:t>
            </w:r>
          </w:p>
        </w:tc>
      </w:tr>
      <w:tr w:rsidR="00F647AC" w14:paraId="1F4128DC" w14:textId="77777777" w:rsidTr="009B3D69">
        <w:tc>
          <w:tcPr>
            <w:tcW w:w="4814" w:type="dxa"/>
          </w:tcPr>
          <w:p w14:paraId="5E1DE9B0" w14:textId="17339297" w:rsidR="00F647AC" w:rsidRDefault="00F647AC" w:rsidP="009B3D69">
            <w:r w:rsidRPr="00451284">
              <w:rPr>
                <w:rFonts w:eastAsia="Cambria"/>
                <w:bCs/>
              </w:rPr>
              <w:t>£49,246 to £56,163</w:t>
            </w:r>
          </w:p>
        </w:tc>
        <w:tc>
          <w:tcPr>
            <w:tcW w:w="4814" w:type="dxa"/>
            <w:vAlign w:val="center"/>
          </w:tcPr>
          <w:p w14:paraId="3C9AF1F5" w14:textId="2A651B64" w:rsidR="00F647AC" w:rsidRDefault="00F647AC" w:rsidP="009B3D69">
            <w:pPr>
              <w:jc w:val="center"/>
            </w:pPr>
            <w:r w:rsidRPr="00451284">
              <w:t>11.6%</w:t>
            </w:r>
          </w:p>
        </w:tc>
      </w:tr>
      <w:tr w:rsidR="00F647AC" w14:paraId="5217A15F" w14:textId="77777777" w:rsidTr="009B3D69">
        <w:tc>
          <w:tcPr>
            <w:tcW w:w="4814" w:type="dxa"/>
          </w:tcPr>
          <w:p w14:paraId="6F9D9E9F" w14:textId="308B7689" w:rsidR="00F647AC" w:rsidRDefault="00F647AC" w:rsidP="009B3D69">
            <w:r w:rsidRPr="00451284">
              <w:rPr>
                <w:rFonts w:eastAsia="Cambria"/>
                <w:bCs/>
              </w:rPr>
              <w:t>£56,164 to £72,030</w:t>
            </w:r>
          </w:p>
        </w:tc>
        <w:tc>
          <w:tcPr>
            <w:tcW w:w="4814" w:type="dxa"/>
            <w:vAlign w:val="center"/>
          </w:tcPr>
          <w:p w14:paraId="0CDB3F4A" w14:textId="03D89D01" w:rsidR="00F647AC" w:rsidRDefault="00F647AC" w:rsidP="009B3D69">
            <w:pPr>
              <w:jc w:val="center"/>
            </w:pPr>
            <w:r w:rsidRPr="00451284">
              <w:t>12.5%</w:t>
            </w:r>
          </w:p>
        </w:tc>
      </w:tr>
      <w:tr w:rsidR="00F647AC" w14:paraId="1F7E7BE9" w14:textId="77777777" w:rsidTr="009B3D69">
        <w:tc>
          <w:tcPr>
            <w:tcW w:w="4814" w:type="dxa"/>
          </w:tcPr>
          <w:p w14:paraId="13355E08" w14:textId="714F2AC7" w:rsidR="00F647AC" w:rsidRDefault="00F647AC" w:rsidP="009B3D69">
            <w:r w:rsidRPr="00451284">
              <w:rPr>
                <w:rFonts w:eastAsia="Cambria"/>
                <w:bCs/>
              </w:rPr>
              <w:t>£72,031 and above</w:t>
            </w:r>
          </w:p>
        </w:tc>
        <w:tc>
          <w:tcPr>
            <w:tcW w:w="4814" w:type="dxa"/>
            <w:vAlign w:val="center"/>
          </w:tcPr>
          <w:p w14:paraId="01651FB8" w14:textId="280BE264" w:rsidR="00F647AC" w:rsidRDefault="00F647AC" w:rsidP="009B3D69">
            <w:pPr>
              <w:jc w:val="center"/>
            </w:pPr>
            <w:r w:rsidRPr="00451284">
              <w:t>13.5%</w:t>
            </w:r>
          </w:p>
        </w:tc>
      </w:tr>
    </w:tbl>
    <w:p w14:paraId="22562647" w14:textId="77777777" w:rsidR="00CE459D" w:rsidRDefault="00CE459D" w:rsidP="0008230B">
      <w:pPr>
        <w:rPr>
          <w:lang w:eastAsia="en-GB"/>
        </w:rPr>
      </w:pPr>
    </w:p>
    <w:p w14:paraId="52FCBBF0" w14:textId="77777777" w:rsidR="00CE459D" w:rsidRDefault="00CE459D" w:rsidP="0008230B">
      <w:pPr>
        <w:rPr>
          <w:lang w:eastAsia="en-GB"/>
        </w:rPr>
      </w:pPr>
    </w:p>
    <w:p w14:paraId="1E046092" w14:textId="5E0723FE" w:rsidR="009729E3" w:rsidRPr="00451284" w:rsidRDefault="009729E3" w:rsidP="003B6E9C">
      <w:pPr>
        <w:pStyle w:val="Heading4"/>
        <w:rPr>
          <w:rFonts w:eastAsia="Times New Roman"/>
          <w:lang w:eastAsia="en-GB"/>
        </w:rPr>
      </w:pPr>
      <w:r w:rsidRPr="00451284">
        <w:rPr>
          <w:rFonts w:eastAsia="Times New Roman"/>
          <w:lang w:eastAsia="en-GB"/>
        </w:rPr>
        <w:t>Contribution rates from 1 April 2023 to 31 March 2024 were: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01"/>
        <w:gridCol w:w="4627"/>
      </w:tblGrid>
      <w:tr w:rsidR="009B3D69" w:rsidRPr="00B354BC" w14:paraId="188C4F90" w14:textId="77777777" w:rsidTr="0008230B">
        <w:trPr>
          <w:tblHeader/>
        </w:trPr>
        <w:tc>
          <w:tcPr>
            <w:tcW w:w="2597" w:type="pct"/>
            <w:shd w:val="clear" w:color="auto" w:fill="DAE9F7" w:themeFill="text2" w:themeFillTint="1A"/>
            <w:vAlign w:val="center"/>
            <w:hideMark/>
          </w:tcPr>
          <w:p w14:paraId="28F97976" w14:textId="77777777" w:rsidR="009729E3" w:rsidRPr="00451284" w:rsidRDefault="009729E3" w:rsidP="009B3D69">
            <w:pPr>
              <w:rPr>
                <w:lang w:eastAsia="en-GB"/>
              </w:rPr>
            </w:pPr>
            <w:r w:rsidRPr="00451284">
              <w:rPr>
                <w:lang w:eastAsia="en-GB"/>
              </w:rPr>
              <w:t>Pensionable pay range from 1 April 2023</w:t>
            </w:r>
          </w:p>
        </w:tc>
        <w:tc>
          <w:tcPr>
            <w:tcW w:w="2403" w:type="pct"/>
            <w:shd w:val="clear" w:color="auto" w:fill="DAE9F7" w:themeFill="text2" w:themeFillTint="1A"/>
            <w:vAlign w:val="center"/>
            <w:hideMark/>
          </w:tcPr>
          <w:p w14:paraId="05B57518" w14:textId="77777777" w:rsidR="009729E3" w:rsidRPr="00451284" w:rsidRDefault="009729E3" w:rsidP="009B3D69">
            <w:pPr>
              <w:rPr>
                <w:lang w:eastAsia="en-GB"/>
              </w:rPr>
            </w:pPr>
            <w:r w:rsidRPr="00451284">
              <w:rPr>
                <w:lang w:eastAsia="en-GB"/>
              </w:rPr>
              <w:t xml:space="preserve">Contribution rates from 1 April 2023 based on total actual or annualised GP pensionable income. </w:t>
            </w:r>
          </w:p>
          <w:p w14:paraId="1D59C94D" w14:textId="77777777" w:rsidR="009729E3" w:rsidRPr="00451284" w:rsidRDefault="009729E3" w:rsidP="009B3D69">
            <w:pPr>
              <w:rPr>
                <w:lang w:eastAsia="en-GB"/>
              </w:rPr>
            </w:pPr>
            <w:r w:rsidRPr="00451284">
              <w:rPr>
                <w:lang w:eastAsia="en-GB"/>
              </w:rPr>
              <w:t xml:space="preserve">  </w:t>
            </w:r>
          </w:p>
        </w:tc>
      </w:tr>
      <w:tr w:rsidR="009729E3" w:rsidRPr="00B354BC" w14:paraId="4EC83354" w14:textId="77777777" w:rsidTr="009B3D69">
        <w:tc>
          <w:tcPr>
            <w:tcW w:w="2597" w:type="pct"/>
            <w:shd w:val="clear" w:color="auto" w:fill="FFFFFF"/>
            <w:vAlign w:val="center"/>
            <w:hideMark/>
          </w:tcPr>
          <w:p w14:paraId="59D510D1" w14:textId="77777777" w:rsidR="009729E3" w:rsidRPr="00451284" w:rsidRDefault="009729E3" w:rsidP="009B3D69">
            <w:pPr>
              <w:rPr>
                <w:lang w:eastAsia="en-GB"/>
              </w:rPr>
            </w:pPr>
            <w:r w:rsidRPr="00451284">
              <w:rPr>
                <w:lang w:eastAsia="en-GB"/>
              </w:rPr>
              <w:t>Up to £13,246</w:t>
            </w:r>
          </w:p>
        </w:tc>
        <w:tc>
          <w:tcPr>
            <w:tcW w:w="2403" w:type="pct"/>
            <w:shd w:val="clear" w:color="auto" w:fill="FFFFFF"/>
            <w:vAlign w:val="center"/>
            <w:hideMark/>
          </w:tcPr>
          <w:p w14:paraId="5DF30308" w14:textId="77777777" w:rsidR="009729E3" w:rsidRPr="00451284" w:rsidRDefault="009729E3" w:rsidP="009B3D69">
            <w:pPr>
              <w:jc w:val="center"/>
              <w:rPr>
                <w:lang w:eastAsia="en-GB"/>
              </w:rPr>
            </w:pPr>
            <w:r w:rsidRPr="00451284">
              <w:rPr>
                <w:lang w:eastAsia="en-GB"/>
              </w:rPr>
              <w:t>5.1%</w:t>
            </w:r>
          </w:p>
        </w:tc>
      </w:tr>
      <w:tr w:rsidR="009729E3" w:rsidRPr="00B354BC" w14:paraId="54715094" w14:textId="77777777" w:rsidTr="009B3D69">
        <w:tc>
          <w:tcPr>
            <w:tcW w:w="2597" w:type="pct"/>
            <w:shd w:val="clear" w:color="auto" w:fill="FFFFFF"/>
            <w:vAlign w:val="center"/>
            <w:hideMark/>
          </w:tcPr>
          <w:p w14:paraId="71660D28" w14:textId="77777777" w:rsidR="009729E3" w:rsidRPr="00451284" w:rsidRDefault="009729E3" w:rsidP="009B3D69">
            <w:pPr>
              <w:rPr>
                <w:lang w:eastAsia="en-GB"/>
              </w:rPr>
            </w:pPr>
            <w:r w:rsidRPr="00451284">
              <w:rPr>
                <w:lang w:eastAsia="en-GB"/>
              </w:rPr>
              <w:t>£13,247 to £17,673</w:t>
            </w:r>
          </w:p>
        </w:tc>
        <w:tc>
          <w:tcPr>
            <w:tcW w:w="2403" w:type="pct"/>
            <w:shd w:val="clear" w:color="auto" w:fill="FFFFFF"/>
            <w:vAlign w:val="center"/>
            <w:hideMark/>
          </w:tcPr>
          <w:p w14:paraId="7313AA18" w14:textId="77777777" w:rsidR="009729E3" w:rsidRPr="00451284" w:rsidRDefault="009729E3" w:rsidP="009B3D69">
            <w:pPr>
              <w:jc w:val="center"/>
              <w:rPr>
                <w:lang w:eastAsia="en-GB"/>
              </w:rPr>
            </w:pPr>
            <w:r w:rsidRPr="00451284">
              <w:rPr>
                <w:lang w:eastAsia="en-GB"/>
              </w:rPr>
              <w:t>5.7%</w:t>
            </w:r>
          </w:p>
        </w:tc>
      </w:tr>
      <w:tr w:rsidR="009729E3" w:rsidRPr="00B354BC" w14:paraId="3313901F" w14:textId="77777777" w:rsidTr="009B3D69">
        <w:tc>
          <w:tcPr>
            <w:tcW w:w="2597" w:type="pct"/>
            <w:shd w:val="clear" w:color="auto" w:fill="FFFFFF"/>
            <w:vAlign w:val="center"/>
            <w:hideMark/>
          </w:tcPr>
          <w:p w14:paraId="1A2D3355" w14:textId="77777777" w:rsidR="009729E3" w:rsidRPr="00451284" w:rsidRDefault="009729E3" w:rsidP="009B3D69">
            <w:pPr>
              <w:rPr>
                <w:lang w:eastAsia="en-GB"/>
              </w:rPr>
            </w:pPr>
            <w:r w:rsidRPr="00451284">
              <w:rPr>
                <w:lang w:eastAsia="en-GB"/>
              </w:rPr>
              <w:t>£17,674 to £24,022 </w:t>
            </w:r>
          </w:p>
        </w:tc>
        <w:tc>
          <w:tcPr>
            <w:tcW w:w="2403" w:type="pct"/>
            <w:shd w:val="clear" w:color="auto" w:fill="FFFFFF"/>
            <w:vAlign w:val="center"/>
            <w:hideMark/>
          </w:tcPr>
          <w:p w14:paraId="5316F721" w14:textId="77777777" w:rsidR="009729E3" w:rsidRPr="00451284" w:rsidRDefault="009729E3" w:rsidP="009B3D69">
            <w:pPr>
              <w:jc w:val="center"/>
              <w:rPr>
                <w:lang w:eastAsia="en-GB"/>
              </w:rPr>
            </w:pPr>
            <w:r w:rsidRPr="00451284">
              <w:rPr>
                <w:lang w:eastAsia="en-GB"/>
              </w:rPr>
              <w:t>6.1%</w:t>
            </w:r>
          </w:p>
        </w:tc>
      </w:tr>
      <w:tr w:rsidR="009729E3" w:rsidRPr="00B354BC" w14:paraId="409756E2" w14:textId="77777777" w:rsidTr="009B3D69">
        <w:tc>
          <w:tcPr>
            <w:tcW w:w="2597" w:type="pct"/>
            <w:shd w:val="clear" w:color="auto" w:fill="FFFFFF"/>
            <w:vAlign w:val="center"/>
            <w:hideMark/>
          </w:tcPr>
          <w:p w14:paraId="108CB4A7" w14:textId="77777777" w:rsidR="009729E3" w:rsidRPr="00451284" w:rsidRDefault="009729E3" w:rsidP="009B3D69">
            <w:pPr>
              <w:rPr>
                <w:lang w:eastAsia="en-GB"/>
              </w:rPr>
            </w:pPr>
            <w:r w:rsidRPr="00451284">
              <w:rPr>
                <w:lang w:eastAsia="en-GB"/>
              </w:rPr>
              <w:t>£24,023 to £25,146</w:t>
            </w:r>
          </w:p>
        </w:tc>
        <w:tc>
          <w:tcPr>
            <w:tcW w:w="2403" w:type="pct"/>
            <w:shd w:val="clear" w:color="auto" w:fill="FFFFFF"/>
            <w:vAlign w:val="center"/>
            <w:hideMark/>
          </w:tcPr>
          <w:p w14:paraId="00FB37C6" w14:textId="77777777" w:rsidR="009729E3" w:rsidRPr="00451284" w:rsidRDefault="009729E3" w:rsidP="009B3D69">
            <w:pPr>
              <w:jc w:val="center"/>
              <w:rPr>
                <w:lang w:eastAsia="en-GB"/>
              </w:rPr>
            </w:pPr>
            <w:r w:rsidRPr="00451284">
              <w:rPr>
                <w:lang w:eastAsia="en-GB"/>
              </w:rPr>
              <w:t>6.8%</w:t>
            </w:r>
          </w:p>
        </w:tc>
      </w:tr>
      <w:tr w:rsidR="009729E3" w:rsidRPr="00B354BC" w14:paraId="22305251" w14:textId="77777777" w:rsidTr="009B3D69">
        <w:tc>
          <w:tcPr>
            <w:tcW w:w="2597" w:type="pct"/>
            <w:shd w:val="clear" w:color="auto" w:fill="FFFFFF"/>
            <w:vAlign w:val="center"/>
            <w:hideMark/>
          </w:tcPr>
          <w:p w14:paraId="08ECFF89" w14:textId="77777777" w:rsidR="009729E3" w:rsidRPr="00451284" w:rsidRDefault="009729E3" w:rsidP="009B3D69">
            <w:pPr>
              <w:rPr>
                <w:lang w:eastAsia="en-GB"/>
              </w:rPr>
            </w:pPr>
            <w:r w:rsidRPr="00451284">
              <w:rPr>
                <w:lang w:eastAsia="en-GB"/>
              </w:rPr>
              <w:t>£25,147 to £29,635 </w:t>
            </w:r>
          </w:p>
        </w:tc>
        <w:tc>
          <w:tcPr>
            <w:tcW w:w="2403" w:type="pct"/>
            <w:shd w:val="clear" w:color="auto" w:fill="FFFFFF"/>
            <w:vAlign w:val="center"/>
            <w:hideMark/>
          </w:tcPr>
          <w:p w14:paraId="0713EB23" w14:textId="77777777" w:rsidR="009729E3" w:rsidRPr="00451284" w:rsidRDefault="009729E3" w:rsidP="009B3D69">
            <w:pPr>
              <w:jc w:val="center"/>
              <w:rPr>
                <w:lang w:eastAsia="en-GB"/>
              </w:rPr>
            </w:pPr>
            <w:r w:rsidRPr="00451284">
              <w:rPr>
                <w:lang w:eastAsia="en-GB"/>
              </w:rPr>
              <w:t>7.7%</w:t>
            </w:r>
          </w:p>
        </w:tc>
      </w:tr>
      <w:tr w:rsidR="009729E3" w:rsidRPr="00B354BC" w14:paraId="2968CC9A" w14:textId="77777777" w:rsidTr="009B3D69">
        <w:tc>
          <w:tcPr>
            <w:tcW w:w="2597" w:type="pct"/>
            <w:shd w:val="clear" w:color="auto" w:fill="FFFFFF"/>
            <w:vAlign w:val="center"/>
            <w:hideMark/>
          </w:tcPr>
          <w:p w14:paraId="32D2B489" w14:textId="77777777" w:rsidR="009729E3" w:rsidRPr="00451284" w:rsidRDefault="009729E3" w:rsidP="009B3D69">
            <w:pPr>
              <w:rPr>
                <w:lang w:eastAsia="en-GB"/>
              </w:rPr>
            </w:pPr>
            <w:r w:rsidRPr="00451284">
              <w:rPr>
                <w:lang w:eastAsia="en-GB"/>
              </w:rPr>
              <w:t>£29,636 to £30,638 </w:t>
            </w:r>
          </w:p>
        </w:tc>
        <w:tc>
          <w:tcPr>
            <w:tcW w:w="2403" w:type="pct"/>
            <w:shd w:val="clear" w:color="auto" w:fill="FFFFFF"/>
            <w:vAlign w:val="center"/>
            <w:hideMark/>
          </w:tcPr>
          <w:p w14:paraId="5864ADB5" w14:textId="77777777" w:rsidR="009729E3" w:rsidRPr="00451284" w:rsidRDefault="009729E3" w:rsidP="009B3D69">
            <w:pPr>
              <w:jc w:val="center"/>
              <w:rPr>
                <w:lang w:eastAsia="en-GB"/>
              </w:rPr>
            </w:pPr>
            <w:r w:rsidRPr="00451284">
              <w:rPr>
                <w:lang w:eastAsia="en-GB"/>
              </w:rPr>
              <w:t>8.8%</w:t>
            </w:r>
          </w:p>
        </w:tc>
      </w:tr>
      <w:tr w:rsidR="009729E3" w:rsidRPr="00B354BC" w14:paraId="352F0859" w14:textId="77777777" w:rsidTr="009B3D69">
        <w:tc>
          <w:tcPr>
            <w:tcW w:w="2597" w:type="pct"/>
            <w:shd w:val="clear" w:color="auto" w:fill="FFFFFF"/>
            <w:vAlign w:val="center"/>
            <w:hideMark/>
          </w:tcPr>
          <w:p w14:paraId="347DED3D" w14:textId="77777777" w:rsidR="009729E3" w:rsidRPr="00451284" w:rsidRDefault="009729E3" w:rsidP="009B3D69">
            <w:pPr>
              <w:rPr>
                <w:lang w:eastAsia="en-GB"/>
              </w:rPr>
            </w:pPr>
            <w:r w:rsidRPr="00451284">
              <w:rPr>
                <w:lang w:eastAsia="en-GB"/>
              </w:rPr>
              <w:t>£30,639 to £45,996 </w:t>
            </w:r>
          </w:p>
        </w:tc>
        <w:tc>
          <w:tcPr>
            <w:tcW w:w="2403" w:type="pct"/>
            <w:shd w:val="clear" w:color="auto" w:fill="FFFFFF"/>
            <w:vAlign w:val="center"/>
            <w:hideMark/>
          </w:tcPr>
          <w:p w14:paraId="5E0306F7" w14:textId="77777777" w:rsidR="009729E3" w:rsidRPr="00451284" w:rsidRDefault="009729E3" w:rsidP="009B3D69">
            <w:pPr>
              <w:jc w:val="center"/>
              <w:rPr>
                <w:lang w:eastAsia="en-GB"/>
              </w:rPr>
            </w:pPr>
            <w:r w:rsidRPr="00451284">
              <w:rPr>
                <w:lang w:eastAsia="en-GB"/>
              </w:rPr>
              <w:t>9.8%</w:t>
            </w:r>
          </w:p>
        </w:tc>
      </w:tr>
      <w:tr w:rsidR="009729E3" w:rsidRPr="00B354BC" w14:paraId="74A70CBB" w14:textId="77777777" w:rsidTr="009B3D69">
        <w:tc>
          <w:tcPr>
            <w:tcW w:w="2597" w:type="pct"/>
            <w:shd w:val="clear" w:color="auto" w:fill="FFFFFF"/>
            <w:vAlign w:val="center"/>
            <w:hideMark/>
          </w:tcPr>
          <w:p w14:paraId="68601745" w14:textId="77777777" w:rsidR="009729E3" w:rsidRPr="00451284" w:rsidRDefault="009729E3" w:rsidP="009B3D69">
            <w:pPr>
              <w:rPr>
                <w:lang w:eastAsia="en-GB"/>
              </w:rPr>
            </w:pPr>
            <w:r w:rsidRPr="00451284">
              <w:rPr>
                <w:lang w:eastAsia="en-GB"/>
              </w:rPr>
              <w:t>£45,997 to £51,708 </w:t>
            </w:r>
          </w:p>
        </w:tc>
        <w:tc>
          <w:tcPr>
            <w:tcW w:w="2403" w:type="pct"/>
            <w:shd w:val="clear" w:color="auto" w:fill="FFFFFF"/>
            <w:vAlign w:val="center"/>
            <w:hideMark/>
          </w:tcPr>
          <w:p w14:paraId="4969A335" w14:textId="77777777" w:rsidR="009729E3" w:rsidRPr="00451284" w:rsidRDefault="009729E3" w:rsidP="009B3D69">
            <w:pPr>
              <w:jc w:val="center"/>
              <w:rPr>
                <w:lang w:eastAsia="en-GB"/>
              </w:rPr>
            </w:pPr>
            <w:r w:rsidRPr="00451284">
              <w:rPr>
                <w:lang w:eastAsia="en-GB"/>
              </w:rPr>
              <w:t>10%</w:t>
            </w:r>
          </w:p>
        </w:tc>
      </w:tr>
      <w:tr w:rsidR="009729E3" w:rsidRPr="00B354BC" w14:paraId="452F82DD" w14:textId="77777777" w:rsidTr="009B3D69">
        <w:tc>
          <w:tcPr>
            <w:tcW w:w="2597" w:type="pct"/>
            <w:shd w:val="clear" w:color="auto" w:fill="FFFFFF"/>
            <w:vAlign w:val="center"/>
            <w:hideMark/>
          </w:tcPr>
          <w:p w14:paraId="47A05207" w14:textId="77777777" w:rsidR="009729E3" w:rsidRPr="00451284" w:rsidRDefault="009729E3" w:rsidP="009B3D69">
            <w:pPr>
              <w:rPr>
                <w:lang w:eastAsia="en-GB"/>
              </w:rPr>
            </w:pPr>
            <w:r w:rsidRPr="00451284">
              <w:rPr>
                <w:lang w:eastAsia="en-GB"/>
              </w:rPr>
              <w:t>£51,709 to £58,972</w:t>
            </w:r>
          </w:p>
        </w:tc>
        <w:tc>
          <w:tcPr>
            <w:tcW w:w="2403" w:type="pct"/>
            <w:shd w:val="clear" w:color="auto" w:fill="FFFFFF"/>
            <w:vAlign w:val="center"/>
            <w:hideMark/>
          </w:tcPr>
          <w:p w14:paraId="6C77A630" w14:textId="77777777" w:rsidR="009729E3" w:rsidRPr="00451284" w:rsidRDefault="009729E3" w:rsidP="009B3D69">
            <w:pPr>
              <w:jc w:val="center"/>
              <w:rPr>
                <w:lang w:eastAsia="en-GB"/>
              </w:rPr>
            </w:pPr>
            <w:r w:rsidRPr="00451284">
              <w:rPr>
                <w:lang w:eastAsia="en-GB"/>
              </w:rPr>
              <w:t>11.6%</w:t>
            </w:r>
          </w:p>
        </w:tc>
      </w:tr>
      <w:tr w:rsidR="009729E3" w:rsidRPr="00B354BC" w14:paraId="1A5D264E" w14:textId="77777777" w:rsidTr="009B3D69">
        <w:tc>
          <w:tcPr>
            <w:tcW w:w="2597" w:type="pct"/>
            <w:shd w:val="clear" w:color="auto" w:fill="FFFFFF"/>
            <w:vAlign w:val="center"/>
            <w:hideMark/>
          </w:tcPr>
          <w:p w14:paraId="4ABC22D7" w14:textId="77777777" w:rsidR="009729E3" w:rsidRPr="00451284" w:rsidRDefault="009729E3" w:rsidP="009B3D69">
            <w:pPr>
              <w:rPr>
                <w:lang w:eastAsia="en-GB"/>
              </w:rPr>
            </w:pPr>
            <w:r w:rsidRPr="00451284">
              <w:rPr>
                <w:lang w:eastAsia="en-GB"/>
              </w:rPr>
              <w:t>£58,973 to £75,632 </w:t>
            </w:r>
          </w:p>
        </w:tc>
        <w:tc>
          <w:tcPr>
            <w:tcW w:w="2403" w:type="pct"/>
            <w:shd w:val="clear" w:color="auto" w:fill="FFFFFF"/>
            <w:vAlign w:val="center"/>
            <w:hideMark/>
          </w:tcPr>
          <w:p w14:paraId="2E9161AE" w14:textId="77777777" w:rsidR="009729E3" w:rsidRPr="00451284" w:rsidRDefault="009729E3" w:rsidP="009B3D69">
            <w:pPr>
              <w:jc w:val="center"/>
              <w:rPr>
                <w:lang w:eastAsia="en-GB"/>
              </w:rPr>
            </w:pPr>
            <w:r w:rsidRPr="00451284">
              <w:rPr>
                <w:lang w:eastAsia="en-GB"/>
              </w:rPr>
              <w:t>12.5%</w:t>
            </w:r>
          </w:p>
        </w:tc>
      </w:tr>
      <w:tr w:rsidR="009729E3" w:rsidRPr="00B354BC" w14:paraId="42A88BB8" w14:textId="77777777" w:rsidTr="009B3D69">
        <w:tc>
          <w:tcPr>
            <w:tcW w:w="2597" w:type="pct"/>
            <w:shd w:val="clear" w:color="auto" w:fill="FFFFFF"/>
            <w:vAlign w:val="center"/>
            <w:hideMark/>
          </w:tcPr>
          <w:p w14:paraId="02934CDD" w14:textId="77777777" w:rsidR="009729E3" w:rsidRPr="00451284" w:rsidRDefault="009729E3" w:rsidP="009B3D69">
            <w:pPr>
              <w:rPr>
                <w:lang w:eastAsia="en-GB"/>
              </w:rPr>
            </w:pPr>
            <w:r w:rsidRPr="00451284">
              <w:rPr>
                <w:lang w:eastAsia="en-GB"/>
              </w:rPr>
              <w:t>£75,633 and above </w:t>
            </w:r>
          </w:p>
        </w:tc>
        <w:tc>
          <w:tcPr>
            <w:tcW w:w="2403" w:type="pct"/>
            <w:shd w:val="clear" w:color="auto" w:fill="FFFFFF"/>
            <w:vAlign w:val="center"/>
            <w:hideMark/>
          </w:tcPr>
          <w:p w14:paraId="67F87B8C" w14:textId="77777777" w:rsidR="009729E3" w:rsidRPr="00451284" w:rsidRDefault="009729E3" w:rsidP="009B3D69">
            <w:pPr>
              <w:jc w:val="center"/>
              <w:rPr>
                <w:lang w:eastAsia="en-GB"/>
              </w:rPr>
            </w:pPr>
            <w:r w:rsidRPr="00451284">
              <w:rPr>
                <w:lang w:eastAsia="en-GB"/>
              </w:rPr>
              <w:t>13.5%</w:t>
            </w:r>
          </w:p>
        </w:tc>
      </w:tr>
    </w:tbl>
    <w:p w14:paraId="5704E4DD" w14:textId="77777777" w:rsidR="009729E3" w:rsidRPr="00B354BC" w:rsidRDefault="009729E3" w:rsidP="009729E3">
      <w:pPr>
        <w:jc w:val="both"/>
        <w:rPr>
          <w:lang w:eastAsia="en-GB"/>
        </w:rPr>
      </w:pPr>
    </w:p>
    <w:p w14:paraId="71CCD603" w14:textId="77777777" w:rsidR="009729E3" w:rsidRPr="00451284" w:rsidRDefault="009729E3" w:rsidP="009729E3">
      <w:pPr>
        <w:shd w:val="clear" w:color="auto" w:fill="FBFBFB"/>
        <w:spacing w:before="100" w:beforeAutospacing="1" w:after="100" w:afterAutospacing="1" w:line="240" w:lineRule="auto"/>
        <w:rPr>
          <w:rFonts w:eastAsia="Times New Roman"/>
          <w:sz w:val="22"/>
          <w:szCs w:val="22"/>
          <w:lang w:eastAsia="en-GB"/>
        </w:rPr>
      </w:pPr>
    </w:p>
    <w:p w14:paraId="5A3B2839" w14:textId="77777777" w:rsidR="009729E3" w:rsidRPr="00451284" w:rsidRDefault="009729E3" w:rsidP="003B6E9C">
      <w:pPr>
        <w:pStyle w:val="Heading4"/>
        <w:rPr>
          <w:rFonts w:eastAsia="Times New Roman"/>
          <w:lang w:eastAsia="en-GB"/>
        </w:rPr>
      </w:pPr>
      <w:r w:rsidRPr="00451284">
        <w:rPr>
          <w:rFonts w:eastAsia="Times New Roman"/>
          <w:lang w:eastAsia="en-GB"/>
        </w:rPr>
        <w:lastRenderedPageBreak/>
        <w:t>Contribution rates from 1 April 2024 to 31 March 2025 were: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24"/>
        <w:gridCol w:w="4604"/>
      </w:tblGrid>
      <w:tr w:rsidR="009729E3" w:rsidRPr="00B354BC" w14:paraId="4A23B550" w14:textId="77777777" w:rsidTr="003B6E9C">
        <w:trPr>
          <w:tblHeader/>
        </w:trPr>
        <w:tc>
          <w:tcPr>
            <w:tcW w:w="2609" w:type="pct"/>
            <w:shd w:val="clear" w:color="auto" w:fill="DAE9F7" w:themeFill="text2" w:themeFillTint="1A"/>
            <w:vAlign w:val="center"/>
            <w:hideMark/>
          </w:tcPr>
          <w:p w14:paraId="2A830BB8" w14:textId="77777777" w:rsidR="009729E3" w:rsidRPr="00451284" w:rsidRDefault="009729E3" w:rsidP="009B3D69">
            <w:pPr>
              <w:rPr>
                <w:lang w:eastAsia="en-GB"/>
              </w:rPr>
            </w:pPr>
            <w:r w:rsidRPr="00451284">
              <w:rPr>
                <w:lang w:eastAsia="en-GB"/>
              </w:rPr>
              <w:t>Pensionable pay range from 1 April 2024</w:t>
            </w:r>
          </w:p>
        </w:tc>
        <w:tc>
          <w:tcPr>
            <w:tcW w:w="2391" w:type="pct"/>
            <w:shd w:val="clear" w:color="auto" w:fill="DAE9F7" w:themeFill="text2" w:themeFillTint="1A"/>
            <w:vAlign w:val="center"/>
            <w:hideMark/>
          </w:tcPr>
          <w:p w14:paraId="006552BC" w14:textId="77777777" w:rsidR="009729E3" w:rsidRPr="00451284" w:rsidRDefault="009729E3" w:rsidP="009B3D69">
            <w:pPr>
              <w:rPr>
                <w:lang w:eastAsia="en-GB"/>
              </w:rPr>
            </w:pPr>
            <w:r w:rsidRPr="00451284">
              <w:rPr>
                <w:lang w:eastAsia="en-GB"/>
              </w:rPr>
              <w:t>Contribution rates from 1 April 2024, based on actual or annualised GP pensionable income</w:t>
            </w:r>
          </w:p>
        </w:tc>
      </w:tr>
      <w:tr w:rsidR="009729E3" w:rsidRPr="00B354BC" w14:paraId="59C462DD" w14:textId="77777777" w:rsidTr="009B3D69">
        <w:tc>
          <w:tcPr>
            <w:tcW w:w="2609" w:type="pct"/>
            <w:shd w:val="clear" w:color="auto" w:fill="FFFFFF"/>
            <w:vAlign w:val="center"/>
            <w:hideMark/>
          </w:tcPr>
          <w:p w14:paraId="56EF8EB0" w14:textId="77777777" w:rsidR="009729E3" w:rsidRPr="00451284" w:rsidRDefault="009729E3" w:rsidP="009B3D69">
            <w:pPr>
              <w:rPr>
                <w:lang w:eastAsia="en-GB"/>
              </w:rPr>
            </w:pPr>
            <w:r w:rsidRPr="00451284">
              <w:rPr>
                <w:lang w:eastAsia="en-GB"/>
              </w:rPr>
              <w:t>Up to £13,259</w:t>
            </w:r>
          </w:p>
        </w:tc>
        <w:tc>
          <w:tcPr>
            <w:tcW w:w="2391" w:type="pct"/>
            <w:shd w:val="clear" w:color="auto" w:fill="FFFFFF"/>
            <w:vAlign w:val="center"/>
            <w:hideMark/>
          </w:tcPr>
          <w:p w14:paraId="3F41C8E2" w14:textId="77777777" w:rsidR="009729E3" w:rsidRPr="00451284" w:rsidRDefault="009729E3" w:rsidP="009B3D69">
            <w:pPr>
              <w:jc w:val="center"/>
              <w:rPr>
                <w:lang w:eastAsia="en-GB"/>
              </w:rPr>
            </w:pPr>
            <w:r w:rsidRPr="00451284">
              <w:rPr>
                <w:lang w:eastAsia="en-GB"/>
              </w:rPr>
              <w:t>5.2%</w:t>
            </w:r>
          </w:p>
        </w:tc>
      </w:tr>
      <w:tr w:rsidR="009729E3" w:rsidRPr="00B354BC" w14:paraId="623A9B37" w14:textId="77777777" w:rsidTr="009B3D69">
        <w:tc>
          <w:tcPr>
            <w:tcW w:w="2609" w:type="pct"/>
            <w:shd w:val="clear" w:color="auto" w:fill="FFFFFF"/>
            <w:vAlign w:val="center"/>
            <w:hideMark/>
          </w:tcPr>
          <w:p w14:paraId="5E118D2D" w14:textId="77777777" w:rsidR="009729E3" w:rsidRPr="00451284" w:rsidRDefault="009729E3" w:rsidP="009B3D69">
            <w:pPr>
              <w:rPr>
                <w:lang w:eastAsia="en-GB"/>
              </w:rPr>
            </w:pPr>
            <w:r w:rsidRPr="00451284">
              <w:rPr>
                <w:lang w:eastAsia="en-GB"/>
              </w:rPr>
              <w:t>£13,260 to £26,831</w:t>
            </w:r>
          </w:p>
        </w:tc>
        <w:tc>
          <w:tcPr>
            <w:tcW w:w="2391" w:type="pct"/>
            <w:shd w:val="clear" w:color="auto" w:fill="FFFFFF"/>
            <w:vAlign w:val="center"/>
            <w:hideMark/>
          </w:tcPr>
          <w:p w14:paraId="6261EFD5" w14:textId="77777777" w:rsidR="009729E3" w:rsidRPr="00451284" w:rsidRDefault="009729E3" w:rsidP="009B3D69">
            <w:pPr>
              <w:jc w:val="center"/>
              <w:rPr>
                <w:lang w:eastAsia="en-GB"/>
              </w:rPr>
            </w:pPr>
            <w:r w:rsidRPr="00451284">
              <w:rPr>
                <w:lang w:eastAsia="en-GB"/>
              </w:rPr>
              <w:t>6.5%</w:t>
            </w:r>
          </w:p>
        </w:tc>
      </w:tr>
      <w:tr w:rsidR="009729E3" w:rsidRPr="00B354BC" w14:paraId="22527CE2" w14:textId="77777777" w:rsidTr="009B3D69">
        <w:tc>
          <w:tcPr>
            <w:tcW w:w="2609" w:type="pct"/>
            <w:shd w:val="clear" w:color="auto" w:fill="FFFFFF"/>
            <w:vAlign w:val="center"/>
            <w:hideMark/>
          </w:tcPr>
          <w:p w14:paraId="7D6168D7" w14:textId="77777777" w:rsidR="009729E3" w:rsidRPr="00451284" w:rsidRDefault="009729E3" w:rsidP="009B3D69">
            <w:pPr>
              <w:rPr>
                <w:lang w:eastAsia="en-GB"/>
              </w:rPr>
            </w:pPr>
            <w:r w:rsidRPr="00451284">
              <w:rPr>
                <w:lang w:eastAsia="en-GB"/>
              </w:rPr>
              <w:t>£26,832 to £32,691</w:t>
            </w:r>
          </w:p>
        </w:tc>
        <w:tc>
          <w:tcPr>
            <w:tcW w:w="2391" w:type="pct"/>
            <w:shd w:val="clear" w:color="auto" w:fill="FFFFFF"/>
            <w:vAlign w:val="center"/>
            <w:hideMark/>
          </w:tcPr>
          <w:p w14:paraId="1CFFF479" w14:textId="77777777" w:rsidR="009729E3" w:rsidRPr="00451284" w:rsidRDefault="009729E3" w:rsidP="009B3D69">
            <w:pPr>
              <w:jc w:val="center"/>
              <w:rPr>
                <w:lang w:eastAsia="en-GB"/>
              </w:rPr>
            </w:pPr>
            <w:r w:rsidRPr="00451284">
              <w:rPr>
                <w:lang w:eastAsia="en-GB"/>
              </w:rPr>
              <w:t>8.3%</w:t>
            </w:r>
          </w:p>
        </w:tc>
      </w:tr>
      <w:tr w:rsidR="009729E3" w:rsidRPr="00B354BC" w14:paraId="52DBBC18" w14:textId="77777777" w:rsidTr="009B3D69">
        <w:tc>
          <w:tcPr>
            <w:tcW w:w="2609" w:type="pct"/>
            <w:shd w:val="clear" w:color="auto" w:fill="FFFFFF"/>
            <w:vAlign w:val="center"/>
            <w:hideMark/>
          </w:tcPr>
          <w:p w14:paraId="518DA30C" w14:textId="77777777" w:rsidR="009729E3" w:rsidRPr="00451284" w:rsidRDefault="009729E3" w:rsidP="009B3D69">
            <w:pPr>
              <w:rPr>
                <w:lang w:eastAsia="en-GB"/>
              </w:rPr>
            </w:pPr>
            <w:r w:rsidRPr="00451284">
              <w:rPr>
                <w:lang w:eastAsia="en-GB"/>
              </w:rPr>
              <w:t>£32,692 to £49,078</w:t>
            </w:r>
          </w:p>
        </w:tc>
        <w:tc>
          <w:tcPr>
            <w:tcW w:w="2391" w:type="pct"/>
            <w:shd w:val="clear" w:color="auto" w:fill="FFFFFF"/>
            <w:vAlign w:val="center"/>
            <w:hideMark/>
          </w:tcPr>
          <w:p w14:paraId="41B4DEFF" w14:textId="77777777" w:rsidR="009729E3" w:rsidRPr="00451284" w:rsidRDefault="009729E3" w:rsidP="009B3D69">
            <w:pPr>
              <w:jc w:val="center"/>
              <w:rPr>
                <w:lang w:eastAsia="en-GB"/>
              </w:rPr>
            </w:pPr>
            <w:r w:rsidRPr="00451284">
              <w:rPr>
                <w:lang w:eastAsia="en-GB"/>
              </w:rPr>
              <w:t>9.8%</w:t>
            </w:r>
          </w:p>
        </w:tc>
      </w:tr>
      <w:tr w:rsidR="009729E3" w:rsidRPr="00B354BC" w14:paraId="30F09B31" w14:textId="77777777" w:rsidTr="009B3D69">
        <w:tc>
          <w:tcPr>
            <w:tcW w:w="2609" w:type="pct"/>
            <w:shd w:val="clear" w:color="auto" w:fill="FFFFFF"/>
            <w:vAlign w:val="center"/>
            <w:hideMark/>
          </w:tcPr>
          <w:p w14:paraId="52CBCE4B" w14:textId="77777777" w:rsidR="009729E3" w:rsidRPr="00451284" w:rsidRDefault="009729E3" w:rsidP="009B3D69">
            <w:pPr>
              <w:rPr>
                <w:lang w:eastAsia="en-GB"/>
              </w:rPr>
            </w:pPr>
            <w:r w:rsidRPr="00451284">
              <w:rPr>
                <w:lang w:eastAsia="en-GB"/>
              </w:rPr>
              <w:t>£49,079 to £62,924</w:t>
            </w:r>
          </w:p>
        </w:tc>
        <w:tc>
          <w:tcPr>
            <w:tcW w:w="2391" w:type="pct"/>
            <w:shd w:val="clear" w:color="auto" w:fill="FFFFFF"/>
            <w:vAlign w:val="center"/>
            <w:hideMark/>
          </w:tcPr>
          <w:p w14:paraId="6FB5EA76" w14:textId="77777777" w:rsidR="009729E3" w:rsidRPr="00451284" w:rsidRDefault="009729E3" w:rsidP="009B3D69">
            <w:pPr>
              <w:jc w:val="center"/>
              <w:rPr>
                <w:lang w:eastAsia="en-GB"/>
              </w:rPr>
            </w:pPr>
            <w:r w:rsidRPr="00451284">
              <w:rPr>
                <w:lang w:eastAsia="en-GB"/>
              </w:rPr>
              <w:t>10.7%</w:t>
            </w:r>
          </w:p>
        </w:tc>
      </w:tr>
      <w:tr w:rsidR="009729E3" w:rsidRPr="00B354BC" w14:paraId="4A47AFA2" w14:textId="77777777" w:rsidTr="009B3D69">
        <w:tc>
          <w:tcPr>
            <w:tcW w:w="2609" w:type="pct"/>
            <w:shd w:val="clear" w:color="auto" w:fill="FFFFFF"/>
            <w:vAlign w:val="center"/>
            <w:hideMark/>
          </w:tcPr>
          <w:p w14:paraId="197E770D" w14:textId="77777777" w:rsidR="009729E3" w:rsidRPr="00451284" w:rsidRDefault="009729E3" w:rsidP="009B3D69">
            <w:pPr>
              <w:rPr>
                <w:lang w:eastAsia="en-GB"/>
              </w:rPr>
            </w:pPr>
            <w:r w:rsidRPr="00451284">
              <w:rPr>
                <w:lang w:eastAsia="en-GB"/>
              </w:rPr>
              <w:t>£62,925 and above</w:t>
            </w:r>
          </w:p>
        </w:tc>
        <w:tc>
          <w:tcPr>
            <w:tcW w:w="2391" w:type="pct"/>
            <w:shd w:val="clear" w:color="auto" w:fill="FFFFFF"/>
            <w:vAlign w:val="center"/>
            <w:hideMark/>
          </w:tcPr>
          <w:p w14:paraId="23A9F5CE" w14:textId="77777777" w:rsidR="009729E3" w:rsidRPr="00451284" w:rsidRDefault="009729E3" w:rsidP="009B3D69">
            <w:pPr>
              <w:jc w:val="center"/>
              <w:rPr>
                <w:lang w:eastAsia="en-GB"/>
              </w:rPr>
            </w:pPr>
            <w:r w:rsidRPr="00451284">
              <w:rPr>
                <w:lang w:eastAsia="en-GB"/>
              </w:rPr>
              <w:t>12.5%</w:t>
            </w:r>
          </w:p>
        </w:tc>
      </w:tr>
    </w:tbl>
    <w:p w14:paraId="3B29C4DA" w14:textId="77777777" w:rsidR="009729E3" w:rsidRPr="00B354BC" w:rsidRDefault="009729E3" w:rsidP="009729E3">
      <w:pPr>
        <w:jc w:val="both"/>
        <w:rPr>
          <w:lang w:eastAsia="en-GB"/>
        </w:rPr>
      </w:pPr>
    </w:p>
    <w:p w14:paraId="4C71A15B" w14:textId="77777777" w:rsidR="009729E3" w:rsidRPr="00B354BC" w:rsidRDefault="009729E3" w:rsidP="003B6E9C">
      <w:pPr>
        <w:pStyle w:val="Heading4"/>
        <w:rPr>
          <w:lang w:eastAsia="en-GB"/>
        </w:rPr>
      </w:pPr>
      <w:r w:rsidRPr="00B354BC">
        <w:rPr>
          <w:lang w:eastAsia="en-GB"/>
        </w:rPr>
        <w:t>Contributions rates from 1 April 2025 to 31 March 2026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4982"/>
        <w:gridCol w:w="4646"/>
      </w:tblGrid>
      <w:tr w:rsidR="009729E3" w:rsidRPr="00B354BC" w14:paraId="19B52572" w14:textId="77777777" w:rsidTr="003B6E9C">
        <w:trPr>
          <w:tblHeader/>
        </w:trPr>
        <w:tc>
          <w:tcPr>
            <w:tcW w:w="2587" w:type="pct"/>
            <w:shd w:val="clear" w:color="auto" w:fill="DAE9F7" w:themeFill="text2" w:themeFillTint="1A"/>
            <w:vAlign w:val="center"/>
            <w:hideMark/>
          </w:tcPr>
          <w:p w14:paraId="6C86C47D" w14:textId="77777777" w:rsidR="009729E3" w:rsidRPr="00451284" w:rsidRDefault="009729E3" w:rsidP="009B3D69">
            <w:pPr>
              <w:rPr>
                <w:lang w:eastAsia="en-GB"/>
              </w:rPr>
            </w:pPr>
            <w:r w:rsidRPr="00451284">
              <w:rPr>
                <w:lang w:eastAsia="en-GB"/>
              </w:rPr>
              <w:t>Pensionable pay range from 1 April 2025</w:t>
            </w:r>
          </w:p>
        </w:tc>
        <w:tc>
          <w:tcPr>
            <w:tcW w:w="2413" w:type="pct"/>
            <w:shd w:val="clear" w:color="auto" w:fill="DAE9F7" w:themeFill="text2" w:themeFillTint="1A"/>
            <w:vAlign w:val="center"/>
            <w:hideMark/>
          </w:tcPr>
          <w:p w14:paraId="092CE0B5" w14:textId="77777777" w:rsidR="009729E3" w:rsidRPr="00451284" w:rsidRDefault="009729E3" w:rsidP="009B3D69">
            <w:pPr>
              <w:rPr>
                <w:lang w:eastAsia="en-GB"/>
              </w:rPr>
            </w:pPr>
            <w:r w:rsidRPr="00451284">
              <w:rPr>
                <w:lang w:eastAsia="en-GB"/>
              </w:rPr>
              <w:t xml:space="preserve">Contribution rates from 1 April 2025, based on </w:t>
            </w:r>
            <w:r>
              <w:rPr>
                <w:lang w:eastAsia="en-GB"/>
              </w:rPr>
              <w:t xml:space="preserve">total </w:t>
            </w:r>
            <w:r w:rsidRPr="00451284">
              <w:rPr>
                <w:lang w:eastAsia="en-GB"/>
              </w:rPr>
              <w:t>actual or annualised GP pensionable income</w:t>
            </w:r>
          </w:p>
        </w:tc>
      </w:tr>
      <w:tr w:rsidR="009729E3" w:rsidRPr="00B354BC" w14:paraId="0584AE73" w14:textId="77777777" w:rsidTr="009B3D69">
        <w:tc>
          <w:tcPr>
            <w:tcW w:w="2587" w:type="pct"/>
            <w:shd w:val="clear" w:color="auto" w:fill="FFFFFF"/>
            <w:vAlign w:val="center"/>
            <w:hideMark/>
          </w:tcPr>
          <w:p w14:paraId="556A47E7" w14:textId="77777777" w:rsidR="009729E3" w:rsidRPr="00451284" w:rsidRDefault="009729E3" w:rsidP="009B3D69">
            <w:pPr>
              <w:rPr>
                <w:lang w:eastAsia="en-GB"/>
              </w:rPr>
            </w:pPr>
            <w:r w:rsidRPr="00451284">
              <w:rPr>
                <w:lang w:eastAsia="en-GB"/>
              </w:rPr>
              <w:t>Up to £13,259</w:t>
            </w:r>
          </w:p>
        </w:tc>
        <w:tc>
          <w:tcPr>
            <w:tcW w:w="2413" w:type="pct"/>
            <w:shd w:val="clear" w:color="auto" w:fill="FFFFFF"/>
            <w:vAlign w:val="center"/>
            <w:hideMark/>
          </w:tcPr>
          <w:p w14:paraId="69553950" w14:textId="77777777" w:rsidR="009729E3" w:rsidRPr="00451284" w:rsidRDefault="009729E3" w:rsidP="009B3D69">
            <w:pPr>
              <w:jc w:val="center"/>
              <w:rPr>
                <w:lang w:eastAsia="en-GB"/>
              </w:rPr>
            </w:pPr>
            <w:r w:rsidRPr="00451284">
              <w:rPr>
                <w:lang w:eastAsia="en-GB"/>
              </w:rPr>
              <w:t>5.2%</w:t>
            </w:r>
          </w:p>
        </w:tc>
      </w:tr>
      <w:tr w:rsidR="009729E3" w:rsidRPr="00B354BC" w14:paraId="12E1DC97" w14:textId="77777777" w:rsidTr="009B3D69">
        <w:tc>
          <w:tcPr>
            <w:tcW w:w="2587" w:type="pct"/>
            <w:shd w:val="clear" w:color="auto" w:fill="FFFFFF"/>
            <w:vAlign w:val="center"/>
            <w:hideMark/>
          </w:tcPr>
          <w:p w14:paraId="4E2512F8" w14:textId="77777777" w:rsidR="009729E3" w:rsidRPr="00451284" w:rsidRDefault="009729E3" w:rsidP="009B3D69">
            <w:pPr>
              <w:rPr>
                <w:lang w:eastAsia="en-GB"/>
              </w:rPr>
            </w:pPr>
            <w:r w:rsidRPr="00451284">
              <w:rPr>
                <w:lang w:eastAsia="en-GB"/>
              </w:rPr>
              <w:t>£13,260 to £27,797</w:t>
            </w:r>
          </w:p>
        </w:tc>
        <w:tc>
          <w:tcPr>
            <w:tcW w:w="2413" w:type="pct"/>
            <w:shd w:val="clear" w:color="auto" w:fill="FFFFFF"/>
            <w:vAlign w:val="center"/>
            <w:hideMark/>
          </w:tcPr>
          <w:p w14:paraId="7F559FD6" w14:textId="77777777" w:rsidR="009729E3" w:rsidRPr="00451284" w:rsidRDefault="009729E3" w:rsidP="009B3D69">
            <w:pPr>
              <w:jc w:val="center"/>
              <w:rPr>
                <w:lang w:eastAsia="en-GB"/>
              </w:rPr>
            </w:pPr>
            <w:r w:rsidRPr="00451284">
              <w:rPr>
                <w:lang w:eastAsia="en-GB"/>
              </w:rPr>
              <w:t>6.5%</w:t>
            </w:r>
          </w:p>
        </w:tc>
      </w:tr>
      <w:tr w:rsidR="009729E3" w:rsidRPr="00B354BC" w14:paraId="3D17D2E6" w14:textId="77777777" w:rsidTr="009B3D69">
        <w:tc>
          <w:tcPr>
            <w:tcW w:w="2587" w:type="pct"/>
            <w:shd w:val="clear" w:color="auto" w:fill="FFFFFF"/>
            <w:vAlign w:val="center"/>
            <w:hideMark/>
          </w:tcPr>
          <w:p w14:paraId="7DD84C77" w14:textId="77777777" w:rsidR="009729E3" w:rsidRPr="00451284" w:rsidRDefault="009729E3" w:rsidP="009B3D69">
            <w:pPr>
              <w:rPr>
                <w:lang w:eastAsia="en-GB"/>
              </w:rPr>
            </w:pPr>
            <w:r w:rsidRPr="00451284">
              <w:rPr>
                <w:lang w:eastAsia="en-GB"/>
              </w:rPr>
              <w:t>£27,798 to £33,868</w:t>
            </w:r>
          </w:p>
        </w:tc>
        <w:tc>
          <w:tcPr>
            <w:tcW w:w="2413" w:type="pct"/>
            <w:shd w:val="clear" w:color="auto" w:fill="FFFFFF"/>
            <w:vAlign w:val="center"/>
            <w:hideMark/>
          </w:tcPr>
          <w:p w14:paraId="6DFA7999" w14:textId="77777777" w:rsidR="009729E3" w:rsidRPr="00451284" w:rsidRDefault="009729E3" w:rsidP="009B3D69">
            <w:pPr>
              <w:jc w:val="center"/>
              <w:rPr>
                <w:lang w:eastAsia="en-GB"/>
              </w:rPr>
            </w:pPr>
            <w:r w:rsidRPr="00451284">
              <w:rPr>
                <w:lang w:eastAsia="en-GB"/>
              </w:rPr>
              <w:t>8.3%</w:t>
            </w:r>
          </w:p>
        </w:tc>
      </w:tr>
      <w:tr w:rsidR="009729E3" w:rsidRPr="00B354BC" w14:paraId="3B90B06E" w14:textId="77777777" w:rsidTr="009B3D69">
        <w:tc>
          <w:tcPr>
            <w:tcW w:w="2587" w:type="pct"/>
            <w:shd w:val="clear" w:color="auto" w:fill="FFFFFF"/>
            <w:vAlign w:val="center"/>
            <w:hideMark/>
          </w:tcPr>
          <w:p w14:paraId="5602A62F" w14:textId="77777777" w:rsidR="009729E3" w:rsidRPr="00451284" w:rsidRDefault="009729E3" w:rsidP="009B3D69">
            <w:pPr>
              <w:rPr>
                <w:lang w:eastAsia="en-GB"/>
              </w:rPr>
            </w:pPr>
            <w:r w:rsidRPr="00451284">
              <w:rPr>
                <w:lang w:eastAsia="en-GB"/>
              </w:rPr>
              <w:t>£33,869 to £50,845</w:t>
            </w:r>
          </w:p>
        </w:tc>
        <w:tc>
          <w:tcPr>
            <w:tcW w:w="2413" w:type="pct"/>
            <w:shd w:val="clear" w:color="auto" w:fill="FFFFFF"/>
            <w:vAlign w:val="center"/>
            <w:hideMark/>
          </w:tcPr>
          <w:p w14:paraId="3EAE30BE" w14:textId="77777777" w:rsidR="009729E3" w:rsidRPr="00451284" w:rsidRDefault="009729E3" w:rsidP="009B3D69">
            <w:pPr>
              <w:jc w:val="center"/>
              <w:rPr>
                <w:lang w:eastAsia="en-GB"/>
              </w:rPr>
            </w:pPr>
            <w:r w:rsidRPr="00451284">
              <w:rPr>
                <w:lang w:eastAsia="en-GB"/>
              </w:rPr>
              <w:t>9.8%</w:t>
            </w:r>
          </w:p>
        </w:tc>
      </w:tr>
      <w:tr w:rsidR="009729E3" w:rsidRPr="00B354BC" w14:paraId="650FA009" w14:textId="77777777" w:rsidTr="009B3D69">
        <w:tc>
          <w:tcPr>
            <w:tcW w:w="2587" w:type="pct"/>
            <w:shd w:val="clear" w:color="auto" w:fill="FFFFFF"/>
            <w:vAlign w:val="center"/>
            <w:hideMark/>
          </w:tcPr>
          <w:p w14:paraId="38CD49C6" w14:textId="77777777" w:rsidR="009729E3" w:rsidRPr="00451284" w:rsidRDefault="009729E3" w:rsidP="009B3D69">
            <w:pPr>
              <w:rPr>
                <w:lang w:eastAsia="en-GB"/>
              </w:rPr>
            </w:pPr>
            <w:r w:rsidRPr="00451284">
              <w:rPr>
                <w:lang w:eastAsia="en-GB"/>
              </w:rPr>
              <w:t>£50,846 to £65,190</w:t>
            </w:r>
          </w:p>
        </w:tc>
        <w:tc>
          <w:tcPr>
            <w:tcW w:w="2413" w:type="pct"/>
            <w:shd w:val="clear" w:color="auto" w:fill="FFFFFF"/>
            <w:vAlign w:val="center"/>
            <w:hideMark/>
          </w:tcPr>
          <w:p w14:paraId="3693F44B" w14:textId="77777777" w:rsidR="009729E3" w:rsidRPr="00451284" w:rsidRDefault="009729E3" w:rsidP="009B3D69">
            <w:pPr>
              <w:jc w:val="center"/>
              <w:rPr>
                <w:lang w:eastAsia="en-GB"/>
              </w:rPr>
            </w:pPr>
            <w:r w:rsidRPr="00451284">
              <w:rPr>
                <w:lang w:eastAsia="en-GB"/>
              </w:rPr>
              <w:t>10.7%</w:t>
            </w:r>
          </w:p>
        </w:tc>
      </w:tr>
      <w:tr w:rsidR="009729E3" w:rsidRPr="00B354BC" w14:paraId="2E29F9D5" w14:textId="77777777" w:rsidTr="009B3D69">
        <w:tc>
          <w:tcPr>
            <w:tcW w:w="2587" w:type="pct"/>
            <w:shd w:val="clear" w:color="auto" w:fill="FFFFFF"/>
            <w:vAlign w:val="center"/>
            <w:hideMark/>
          </w:tcPr>
          <w:p w14:paraId="237B5B5A" w14:textId="77777777" w:rsidR="009729E3" w:rsidRPr="00451284" w:rsidRDefault="009729E3" w:rsidP="009B3D69">
            <w:pPr>
              <w:rPr>
                <w:lang w:eastAsia="en-GB"/>
              </w:rPr>
            </w:pPr>
            <w:r w:rsidRPr="00451284">
              <w:rPr>
                <w:lang w:eastAsia="en-GB"/>
              </w:rPr>
              <w:t>£65,191 and above</w:t>
            </w:r>
          </w:p>
        </w:tc>
        <w:tc>
          <w:tcPr>
            <w:tcW w:w="2413" w:type="pct"/>
            <w:shd w:val="clear" w:color="auto" w:fill="FFFFFF"/>
            <w:vAlign w:val="center"/>
            <w:hideMark/>
          </w:tcPr>
          <w:p w14:paraId="4E6C5C9E" w14:textId="77777777" w:rsidR="009729E3" w:rsidRPr="00451284" w:rsidRDefault="009729E3" w:rsidP="009B3D69">
            <w:pPr>
              <w:jc w:val="center"/>
              <w:rPr>
                <w:lang w:eastAsia="en-GB"/>
              </w:rPr>
            </w:pPr>
            <w:r w:rsidRPr="00451284">
              <w:rPr>
                <w:lang w:eastAsia="en-GB"/>
              </w:rPr>
              <w:t>12.5%</w:t>
            </w:r>
          </w:p>
        </w:tc>
      </w:tr>
    </w:tbl>
    <w:p w14:paraId="1B623174" w14:textId="77777777" w:rsidR="009729E3" w:rsidRPr="00B354BC" w:rsidRDefault="009729E3" w:rsidP="009729E3">
      <w:pPr>
        <w:jc w:val="both"/>
        <w:rPr>
          <w:lang w:eastAsia="en-GB"/>
        </w:rPr>
      </w:pPr>
    </w:p>
    <w:p w14:paraId="210FF726" w14:textId="77777777" w:rsidR="009729E3" w:rsidRPr="008422CE" w:rsidRDefault="009729E3" w:rsidP="009B3D69">
      <w:pPr>
        <w:rPr>
          <w:lang w:eastAsia="en-GB"/>
        </w:rPr>
      </w:pPr>
      <w:r w:rsidRPr="008422CE">
        <w:rPr>
          <w:lang w:eastAsia="en-GB"/>
        </w:rPr>
        <w:t>Future contribution rates will be listed on the relevant years GP forms found</w:t>
      </w:r>
      <w:r w:rsidRPr="00451284">
        <w:rPr>
          <w:color w:val="000000"/>
        </w:rPr>
        <w:t xml:space="preserve"> Practitioner Information page of our website.</w:t>
      </w:r>
    </w:p>
    <w:p w14:paraId="36DB76F9" w14:textId="77777777" w:rsidR="009729E3" w:rsidRDefault="009729E3" w:rsidP="009729E3">
      <w:pPr>
        <w:spacing w:line="360" w:lineRule="auto"/>
        <w:rPr>
          <w:lang w:eastAsia="en-GB"/>
        </w:rPr>
      </w:pPr>
    </w:p>
    <w:p w14:paraId="1C6FF052" w14:textId="77777777" w:rsidR="009729E3" w:rsidRPr="00A62E8E" w:rsidRDefault="009729E3" w:rsidP="00C56638">
      <w:pPr>
        <w:pStyle w:val="Heading3"/>
      </w:pPr>
      <w:bookmarkStart w:id="63" w:name="_Toc17963595"/>
      <w:bookmarkStart w:id="64" w:name="_Toc227923715"/>
      <w:r w:rsidRPr="00A62E8E">
        <w:t>4:3 How to pay arrears of employee contributions and recover overpaid contributions</w:t>
      </w:r>
      <w:bookmarkEnd w:id="63"/>
      <w:bookmarkEnd w:id="64"/>
      <w:r w:rsidRPr="00A62E8E">
        <w:t xml:space="preserve"> </w:t>
      </w:r>
    </w:p>
    <w:p w14:paraId="349ACF89" w14:textId="59EF5113" w:rsidR="009729E3" w:rsidRDefault="009729E3" w:rsidP="009B3D69">
      <w:pPr>
        <w:rPr>
          <w:lang w:eastAsia="en-GB"/>
        </w:rPr>
      </w:pPr>
      <w:r>
        <w:rPr>
          <w:lang w:eastAsia="en-GB"/>
        </w:rPr>
        <w:t xml:space="preserve">Where a GP Provider or a salaried GP has underpaid employee contributions the relevant </w:t>
      </w:r>
      <w:r w:rsidR="00A20797">
        <w:rPr>
          <w:lang w:eastAsia="en-GB"/>
        </w:rPr>
        <w:t>p</w:t>
      </w:r>
      <w:r>
        <w:rPr>
          <w:lang w:eastAsia="en-GB"/>
        </w:rPr>
        <w:t xml:space="preserve">ractice (not the individual GP) is responsible for paying the arrears over immediately to NHSE/PCSE or the LHB if in Wales. The </w:t>
      </w:r>
      <w:r w:rsidR="00A20797">
        <w:rPr>
          <w:lang w:eastAsia="en-GB"/>
        </w:rPr>
        <w:t>p</w:t>
      </w:r>
      <w:r>
        <w:rPr>
          <w:lang w:eastAsia="en-GB"/>
        </w:rPr>
        <w:t>ractice should then liaise with the GP to recover the monies from them even if they have left.</w:t>
      </w:r>
    </w:p>
    <w:p w14:paraId="32188433" w14:textId="77777777" w:rsidR="009729E3" w:rsidRDefault="009729E3" w:rsidP="009B3D69">
      <w:pPr>
        <w:rPr>
          <w:lang w:eastAsia="en-GB"/>
        </w:rPr>
      </w:pPr>
    </w:p>
    <w:p w14:paraId="719472AA" w14:textId="295B8F6C" w:rsidR="009729E3" w:rsidRDefault="009729E3" w:rsidP="009B3D69">
      <w:pPr>
        <w:rPr>
          <w:lang w:eastAsia="en-GB"/>
        </w:rPr>
      </w:pPr>
      <w:r>
        <w:rPr>
          <w:lang w:eastAsia="en-GB"/>
        </w:rPr>
        <w:t xml:space="preserve">Where there are arrears of contributions, and the </w:t>
      </w:r>
      <w:r w:rsidR="006268B5">
        <w:rPr>
          <w:lang w:eastAsia="en-GB"/>
        </w:rPr>
        <w:t>p</w:t>
      </w:r>
      <w:r>
        <w:rPr>
          <w:lang w:eastAsia="en-GB"/>
        </w:rPr>
        <w:t xml:space="preserve">ractice has merged with another </w:t>
      </w:r>
      <w:r w:rsidR="006268B5">
        <w:rPr>
          <w:lang w:eastAsia="en-GB"/>
        </w:rPr>
        <w:t>p</w:t>
      </w:r>
      <w:r>
        <w:rPr>
          <w:lang w:eastAsia="en-GB"/>
        </w:rPr>
        <w:t xml:space="preserve">ractice the new merged </w:t>
      </w:r>
      <w:r w:rsidR="006268B5">
        <w:rPr>
          <w:lang w:eastAsia="en-GB"/>
        </w:rPr>
        <w:t>p</w:t>
      </w:r>
      <w:r>
        <w:rPr>
          <w:lang w:eastAsia="en-GB"/>
        </w:rPr>
        <w:t xml:space="preserve">ractice is liable to pay over the arrears. </w:t>
      </w:r>
    </w:p>
    <w:p w14:paraId="66FFD14D" w14:textId="77777777" w:rsidR="009729E3" w:rsidRDefault="009729E3" w:rsidP="009B3D69">
      <w:pPr>
        <w:rPr>
          <w:lang w:eastAsia="en-GB"/>
        </w:rPr>
      </w:pPr>
    </w:p>
    <w:p w14:paraId="7F0D6663" w14:textId="17620A11" w:rsidR="009729E3" w:rsidRDefault="009729E3" w:rsidP="009B3D69">
      <w:pPr>
        <w:rPr>
          <w:lang w:eastAsia="en-GB"/>
        </w:rPr>
      </w:pPr>
      <w:r>
        <w:rPr>
          <w:lang w:eastAsia="en-GB"/>
        </w:rPr>
        <w:t xml:space="preserve">Where there are arrears of contributions however the </w:t>
      </w:r>
      <w:r w:rsidR="006268B5">
        <w:rPr>
          <w:lang w:eastAsia="en-GB"/>
        </w:rPr>
        <w:t>p</w:t>
      </w:r>
      <w:r>
        <w:rPr>
          <w:lang w:eastAsia="en-GB"/>
        </w:rPr>
        <w:t>ractice no longer exists (</w:t>
      </w:r>
      <w:r w:rsidR="006268B5">
        <w:rPr>
          <w:lang w:eastAsia="en-GB"/>
        </w:rPr>
        <w:t>for example</w:t>
      </w:r>
      <w:r>
        <w:rPr>
          <w:lang w:eastAsia="en-GB"/>
        </w:rPr>
        <w:t xml:space="preserve">, the GMS, PMS, or APMS contract terminated) the individual GP is responsible for paying over any arrears directly to NHSE/PCSE or the LHB if in Wales. </w:t>
      </w:r>
    </w:p>
    <w:p w14:paraId="401DE7FD" w14:textId="77777777" w:rsidR="009729E3" w:rsidRDefault="009729E3" w:rsidP="009B3D69">
      <w:pPr>
        <w:rPr>
          <w:lang w:eastAsia="en-GB"/>
        </w:rPr>
      </w:pPr>
    </w:p>
    <w:p w14:paraId="5659B0D9" w14:textId="77777777" w:rsidR="009729E3" w:rsidRDefault="009729E3" w:rsidP="009B3D69">
      <w:pPr>
        <w:rPr>
          <w:lang w:eastAsia="en-GB"/>
        </w:rPr>
      </w:pPr>
      <w:r>
        <w:rPr>
          <w:lang w:eastAsia="en-GB"/>
        </w:rPr>
        <w:t>Where a GP locum has underpaid employee contributions, they must pay the arrears immediately to NHSE/PCSE or the LHB.</w:t>
      </w:r>
    </w:p>
    <w:p w14:paraId="49E249CD" w14:textId="77777777" w:rsidR="009729E3" w:rsidRDefault="009729E3" w:rsidP="009B3D69">
      <w:pPr>
        <w:rPr>
          <w:lang w:eastAsia="en-GB"/>
        </w:rPr>
      </w:pPr>
    </w:p>
    <w:p w14:paraId="09361691" w14:textId="77777777" w:rsidR="009729E3" w:rsidRDefault="009729E3" w:rsidP="009B3D69">
      <w:pPr>
        <w:rPr>
          <w:lang w:eastAsia="en-GB"/>
        </w:rPr>
      </w:pPr>
      <w:r>
        <w:rPr>
          <w:lang w:eastAsia="en-GB"/>
        </w:rPr>
        <w:t xml:space="preserve">Where a GP Provider or a salaried GP has overpaid contributions, the contributions are returned to the GP via the Practice. </w:t>
      </w:r>
    </w:p>
    <w:p w14:paraId="7B0C6B06" w14:textId="77777777" w:rsidR="009729E3" w:rsidRDefault="009729E3" w:rsidP="009B3D69">
      <w:pPr>
        <w:rPr>
          <w:lang w:eastAsia="en-GB"/>
        </w:rPr>
      </w:pPr>
    </w:p>
    <w:p w14:paraId="2672C7C8" w14:textId="77777777" w:rsidR="009729E3" w:rsidRDefault="009729E3" w:rsidP="009B3D69">
      <w:pPr>
        <w:rPr>
          <w:lang w:eastAsia="en-GB"/>
        </w:rPr>
      </w:pPr>
      <w:r>
        <w:rPr>
          <w:lang w:eastAsia="en-GB"/>
        </w:rPr>
        <w:t xml:space="preserve">Where a GP locum has overpaid employee contributions, the contributions are returned directly to the GP. </w:t>
      </w:r>
    </w:p>
    <w:p w14:paraId="603616E4" w14:textId="5285AD7A" w:rsidR="009729E3" w:rsidRDefault="009729E3" w:rsidP="009B3D69">
      <w:pPr>
        <w:rPr>
          <w:lang w:eastAsia="en-GB"/>
        </w:rPr>
      </w:pPr>
    </w:p>
    <w:p w14:paraId="16191DB8" w14:textId="4C193BA1" w:rsidR="009729E3" w:rsidRPr="009555C3" w:rsidRDefault="009729E3" w:rsidP="007C7F08">
      <w:pPr>
        <w:pStyle w:val="Heading3"/>
      </w:pPr>
      <w:bookmarkStart w:id="65" w:name="_Toc17963598"/>
      <w:bookmarkStart w:id="66" w:name="_Toc227923716"/>
      <w:r w:rsidRPr="009555C3">
        <w:t>4:</w:t>
      </w:r>
      <w:r>
        <w:t>4</w:t>
      </w:r>
      <w:r w:rsidRPr="009555C3">
        <w:t xml:space="preserve"> 2015 Scheme </w:t>
      </w:r>
      <w:r w:rsidR="00CA31BB">
        <w:t>Type</w:t>
      </w:r>
      <w:r w:rsidRPr="009555C3">
        <w:t xml:space="preserve"> 1 and 2 GPs and annualising</w:t>
      </w:r>
      <w:bookmarkEnd w:id="65"/>
      <w:bookmarkEnd w:id="66"/>
    </w:p>
    <w:p w14:paraId="7C5036A9" w14:textId="77777777" w:rsidR="009729E3" w:rsidRDefault="009729E3" w:rsidP="009B3D69">
      <w:pPr>
        <w:rPr>
          <w:b/>
        </w:rPr>
      </w:pPr>
      <w:bookmarkStart w:id="67" w:name="_Toc17963599"/>
      <w:r>
        <w:t>2015 Scheme GP Providers, salaried GPs, and OOHs GPs are subject to annualising. They must take account of any periods of non-pensionable service in the year when setting the tiered rate.</w:t>
      </w:r>
      <w:bookmarkEnd w:id="67"/>
      <w:r>
        <w:t xml:space="preserve">  </w:t>
      </w:r>
    </w:p>
    <w:p w14:paraId="4681FD96" w14:textId="77777777" w:rsidR="009729E3" w:rsidRDefault="009729E3" w:rsidP="009B3D69">
      <w:pPr>
        <w:rPr>
          <w:b/>
        </w:rPr>
      </w:pPr>
    </w:p>
    <w:p w14:paraId="03EA3A6A" w14:textId="77777777" w:rsidR="009729E3" w:rsidRPr="00E413C1" w:rsidRDefault="009729E3" w:rsidP="009B3D69">
      <w:pPr>
        <w:rPr>
          <w:b/>
        </w:rPr>
      </w:pPr>
      <w:bookmarkStart w:id="68" w:name="_Toc17963601"/>
      <w:r>
        <w:t xml:space="preserve">To assist GPs there is an annualising calculator </w:t>
      </w:r>
      <w:r w:rsidRPr="00E413C1">
        <w:t>located in the Practitioner</w:t>
      </w:r>
      <w:r>
        <w:t xml:space="preserve"> section of the </w:t>
      </w:r>
      <w:r w:rsidRPr="00E413C1">
        <w:t>website</w:t>
      </w:r>
      <w:r>
        <w:t>.</w:t>
      </w:r>
      <w:bookmarkEnd w:id="68"/>
    </w:p>
    <w:p w14:paraId="4BCF9C98" w14:textId="77777777" w:rsidR="009729E3" w:rsidRPr="007300F7" w:rsidRDefault="009729E3" w:rsidP="009B3D69">
      <w:pPr>
        <w:rPr>
          <w:b/>
        </w:rPr>
      </w:pPr>
    </w:p>
    <w:p w14:paraId="76B753E0" w14:textId="77777777" w:rsidR="009729E3" w:rsidRDefault="009729E3" w:rsidP="009B3D69">
      <w:pPr>
        <w:rPr>
          <w:lang w:eastAsia="en-GB"/>
        </w:rPr>
      </w:pPr>
      <w:r w:rsidRPr="006C1F71">
        <w:rPr>
          <w:lang w:eastAsia="en-GB"/>
        </w:rPr>
        <w:t xml:space="preserve">Where a </w:t>
      </w:r>
      <w:r w:rsidRPr="006C1F71">
        <w:t xml:space="preserve">GP </w:t>
      </w:r>
      <w:r>
        <w:t xml:space="preserve">has </w:t>
      </w:r>
      <w:r>
        <w:rPr>
          <w:lang w:eastAsia="en-GB"/>
        </w:rPr>
        <w:t xml:space="preserve">several GP posts in the same year, they must apply the ‘add then annualise’ method. That is, they must aggregate their total GP pensionable income and then factor in any non-pensionable service. The </w:t>
      </w:r>
      <w:r w:rsidRPr="00904E9B">
        <w:t>annualising calculator</w:t>
      </w:r>
      <w:r>
        <w:t xml:space="preserve"> provides guidance. </w:t>
      </w:r>
    </w:p>
    <w:p w14:paraId="72199E5A" w14:textId="77777777" w:rsidR="009729E3" w:rsidRDefault="009729E3" w:rsidP="009B3D69">
      <w:pPr>
        <w:rPr>
          <w:lang w:eastAsia="en-GB"/>
        </w:rPr>
      </w:pPr>
    </w:p>
    <w:p w14:paraId="5BDCC4C6" w14:textId="1A3DE67A" w:rsidR="009729E3" w:rsidRDefault="009729E3" w:rsidP="009B3D69">
      <w:pPr>
        <w:rPr>
          <w:lang w:eastAsia="en-GB"/>
        </w:rPr>
      </w:pPr>
      <w:r>
        <w:rPr>
          <w:lang w:eastAsia="en-GB"/>
        </w:rPr>
        <w:t xml:space="preserve">Where </w:t>
      </w:r>
      <w:r w:rsidRPr="006C1F71">
        <w:rPr>
          <w:lang w:eastAsia="en-GB"/>
        </w:rPr>
        <w:t xml:space="preserve">a </w:t>
      </w:r>
      <w:r w:rsidRPr="006C1F71">
        <w:t xml:space="preserve">GP Provider, salaried GP, </w:t>
      </w:r>
      <w:r>
        <w:t xml:space="preserve">or OOHs </w:t>
      </w:r>
      <w:r w:rsidRPr="006C1F71">
        <w:t>GP</w:t>
      </w:r>
      <w:r>
        <w:t xml:space="preserve"> </w:t>
      </w:r>
      <w:r>
        <w:rPr>
          <w:lang w:eastAsia="en-GB"/>
        </w:rPr>
        <w:t>performs self-employed ad hoc work (</w:t>
      </w:r>
      <w:r w:rsidR="008053F3">
        <w:rPr>
          <w:lang w:eastAsia="en-GB"/>
        </w:rPr>
        <w:t>for example</w:t>
      </w:r>
      <w:r>
        <w:rPr>
          <w:lang w:eastAsia="en-GB"/>
        </w:rPr>
        <w:t xml:space="preserve">, ICB, appraisal, </w:t>
      </w:r>
      <w:r w:rsidR="00AC5B52">
        <w:rPr>
          <w:lang w:eastAsia="en-GB"/>
        </w:rPr>
        <w:t>and so on</w:t>
      </w:r>
      <w:r>
        <w:rPr>
          <w:lang w:eastAsia="en-GB"/>
        </w:rPr>
        <w:t xml:space="preserve">) as recorded on the GP Solo form, their ad hoc (Solo) income is not individually annualised. Their actual ad hoc/Solo income is added to their Practice annualised income before setting the tiered rate.       </w:t>
      </w:r>
    </w:p>
    <w:p w14:paraId="3F75D74A" w14:textId="77777777" w:rsidR="009729E3" w:rsidRPr="001915D0" w:rsidRDefault="009729E3" w:rsidP="009729E3">
      <w:pPr>
        <w:pStyle w:val="TableBody"/>
        <w:spacing w:before="0"/>
        <w:rPr>
          <w:lang w:val="en-GB"/>
        </w:rPr>
      </w:pPr>
      <w:r>
        <w:rPr>
          <w:noProof/>
        </w:rPr>
        <w:drawing>
          <wp:anchor distT="0" distB="0" distL="114300" distR="114300" simplePos="0" relativeHeight="251658253" behindDoc="1" locked="0" layoutInCell="1" allowOverlap="1" wp14:anchorId="4F8CA1F5" wp14:editId="2C8B51E9">
            <wp:simplePos x="0" y="0"/>
            <wp:positionH relativeFrom="column">
              <wp:posOffset>2540</wp:posOffset>
            </wp:positionH>
            <wp:positionV relativeFrom="paragraph">
              <wp:posOffset>71120</wp:posOffset>
            </wp:positionV>
            <wp:extent cx="683895" cy="493395"/>
            <wp:effectExtent l="0" t="0" r="0" b="0"/>
            <wp:wrapTight wrapText="bothSides">
              <wp:wrapPolygon edited="0">
                <wp:start x="3610" y="0"/>
                <wp:lineTo x="0" y="3336"/>
                <wp:lineTo x="0" y="15846"/>
                <wp:lineTo x="3008" y="20849"/>
                <wp:lineTo x="11432" y="20849"/>
                <wp:lineTo x="15643" y="13344"/>
                <wp:lineTo x="21058" y="11676"/>
                <wp:lineTo x="21058" y="9174"/>
                <wp:lineTo x="10830" y="0"/>
                <wp:lineTo x="3610" y="0"/>
              </wp:wrapPolygon>
            </wp:wrapTight>
            <wp:docPr id="1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 cy="493395"/>
                    </a:xfrm>
                    <a:prstGeom prst="rect">
                      <a:avLst/>
                    </a:prstGeom>
                    <a:noFill/>
                  </pic:spPr>
                </pic:pic>
              </a:graphicData>
            </a:graphic>
            <wp14:sizeRelH relativeFrom="page">
              <wp14:pctWidth>0</wp14:pctWidth>
            </wp14:sizeRelH>
            <wp14:sizeRelV relativeFrom="page">
              <wp14:pctHeight>0</wp14:pctHeight>
            </wp14:sizeRelV>
          </wp:anchor>
        </w:drawing>
      </w:r>
    </w:p>
    <w:p w14:paraId="26D11949" w14:textId="77777777" w:rsidR="009729E3" w:rsidRPr="0001696B" w:rsidRDefault="009729E3" w:rsidP="0001696B">
      <w:pPr>
        <w:rPr>
          <w:b/>
          <w:bCs/>
          <w:color w:val="005EB8"/>
          <w:sz w:val="28"/>
          <w:szCs w:val="28"/>
        </w:rPr>
      </w:pPr>
      <w:r w:rsidRPr="0001696B">
        <w:rPr>
          <w:b/>
          <w:bCs/>
          <w:color w:val="005EB8"/>
          <w:sz w:val="28"/>
          <w:szCs w:val="28"/>
        </w:rPr>
        <w:t>For example:</w:t>
      </w:r>
    </w:p>
    <w:p w14:paraId="3EC3D279" w14:textId="77777777" w:rsidR="009729E3" w:rsidRPr="001915D0" w:rsidRDefault="009729E3" w:rsidP="009729E3">
      <w:pPr>
        <w:pStyle w:val="TableBody"/>
        <w:spacing w:before="0"/>
        <w:rPr>
          <w:b/>
          <w:lang w:val="en-GB"/>
        </w:rPr>
      </w:pPr>
    </w:p>
    <w:p w14:paraId="796E3456" w14:textId="77777777" w:rsidR="009729E3" w:rsidRDefault="009729E3" w:rsidP="009729E3"/>
    <w:p w14:paraId="13DAB2EB" w14:textId="77777777" w:rsidR="009729E3" w:rsidRDefault="009729E3" w:rsidP="0001696B">
      <w:r>
        <w:t xml:space="preserve">A salaried </w:t>
      </w:r>
      <w:r w:rsidRPr="003856F3">
        <w:t>GP</w:t>
      </w:r>
      <w:r>
        <w:t xml:space="preserve"> was a 2015 Scheme member on 1 April 2024 and worked continually until 31 March 2025. Their pensionable salary in 2024/25 was £60,000.00. They did not perform any other GP work.  </w:t>
      </w:r>
    </w:p>
    <w:p w14:paraId="480E9599" w14:textId="77777777" w:rsidR="009729E3" w:rsidRDefault="009729E3" w:rsidP="0001696B"/>
    <w:p w14:paraId="728DD935" w14:textId="77777777" w:rsidR="009729E3" w:rsidRDefault="009729E3" w:rsidP="0001696B">
      <w:r>
        <w:t xml:space="preserve">GP pensionable income = £60,000.00 </w:t>
      </w:r>
    </w:p>
    <w:p w14:paraId="46D2C329" w14:textId="77777777" w:rsidR="009729E3" w:rsidRDefault="009729E3" w:rsidP="0001696B">
      <w:r>
        <w:t xml:space="preserve">Annualised income = £60,000.00 (£60,000.00 ÷ 365 days pensionable service x 365 days)   </w:t>
      </w:r>
    </w:p>
    <w:p w14:paraId="1E95CDF2" w14:textId="77777777" w:rsidR="009729E3" w:rsidRDefault="009729E3" w:rsidP="0001696B">
      <w:r>
        <w:t>Tiered rate = 10.7%</w:t>
      </w:r>
    </w:p>
    <w:p w14:paraId="740A6C6A" w14:textId="77777777" w:rsidR="009729E3" w:rsidRPr="00A62E8E" w:rsidRDefault="009729E3" w:rsidP="0001696B">
      <w:r>
        <w:t xml:space="preserve">Employee contributions =  £6,420 (£60,000.00 x 10.7%). </w:t>
      </w:r>
    </w:p>
    <w:p w14:paraId="4EEE24DB" w14:textId="77777777" w:rsidR="009729E3" w:rsidRPr="001915D0" w:rsidRDefault="009729E3" w:rsidP="009729E3">
      <w:pPr>
        <w:pStyle w:val="TableBody"/>
        <w:spacing w:before="0"/>
        <w:rPr>
          <w:lang w:val="en-GB"/>
        </w:rPr>
      </w:pPr>
      <w:r>
        <w:rPr>
          <w:noProof/>
        </w:rPr>
        <w:drawing>
          <wp:anchor distT="0" distB="0" distL="114300" distR="114300" simplePos="0" relativeHeight="251658254" behindDoc="1" locked="0" layoutInCell="1" allowOverlap="1" wp14:anchorId="41DB265A" wp14:editId="77D22A23">
            <wp:simplePos x="0" y="0"/>
            <wp:positionH relativeFrom="column">
              <wp:posOffset>2540</wp:posOffset>
            </wp:positionH>
            <wp:positionV relativeFrom="paragraph">
              <wp:posOffset>71120</wp:posOffset>
            </wp:positionV>
            <wp:extent cx="683895" cy="493395"/>
            <wp:effectExtent l="0" t="0" r="0" b="0"/>
            <wp:wrapTight wrapText="bothSides">
              <wp:wrapPolygon edited="0">
                <wp:start x="3610" y="0"/>
                <wp:lineTo x="0" y="3336"/>
                <wp:lineTo x="0" y="15846"/>
                <wp:lineTo x="3008" y="20849"/>
                <wp:lineTo x="11432" y="20849"/>
                <wp:lineTo x="15643" y="13344"/>
                <wp:lineTo x="21058" y="11676"/>
                <wp:lineTo x="21058" y="9174"/>
                <wp:lineTo x="10830" y="0"/>
                <wp:lineTo x="3610" y="0"/>
              </wp:wrapPolygon>
            </wp:wrapTight>
            <wp:docPr id="1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 cy="493395"/>
                    </a:xfrm>
                    <a:prstGeom prst="rect">
                      <a:avLst/>
                    </a:prstGeom>
                    <a:noFill/>
                  </pic:spPr>
                </pic:pic>
              </a:graphicData>
            </a:graphic>
            <wp14:sizeRelH relativeFrom="page">
              <wp14:pctWidth>0</wp14:pctWidth>
            </wp14:sizeRelH>
            <wp14:sizeRelV relativeFrom="page">
              <wp14:pctHeight>0</wp14:pctHeight>
            </wp14:sizeRelV>
          </wp:anchor>
        </w:drawing>
      </w:r>
    </w:p>
    <w:p w14:paraId="2108B343" w14:textId="77777777" w:rsidR="009729E3" w:rsidRPr="0001696B" w:rsidRDefault="009729E3" w:rsidP="0001696B">
      <w:pPr>
        <w:rPr>
          <w:b/>
          <w:bCs/>
          <w:color w:val="005EB8"/>
          <w:sz w:val="28"/>
          <w:szCs w:val="28"/>
        </w:rPr>
      </w:pPr>
      <w:r w:rsidRPr="0001696B">
        <w:rPr>
          <w:b/>
          <w:bCs/>
          <w:color w:val="005EB8"/>
          <w:sz w:val="28"/>
          <w:szCs w:val="28"/>
        </w:rPr>
        <w:t>For example:</w:t>
      </w:r>
    </w:p>
    <w:p w14:paraId="65D1D2AD" w14:textId="77777777" w:rsidR="009729E3" w:rsidRDefault="009729E3" w:rsidP="009729E3"/>
    <w:p w14:paraId="3D8C1FAC" w14:textId="77777777" w:rsidR="009729E3" w:rsidRDefault="009729E3" w:rsidP="0001696B">
      <w:r>
        <w:t xml:space="preserve">A salaried </w:t>
      </w:r>
      <w:r w:rsidRPr="003856F3">
        <w:t>GP</w:t>
      </w:r>
      <w:r>
        <w:t xml:space="preserve"> was in continuous 2015 Scheme membership from 1 April 2024 to 31 March 2025. Their 2024/25 pensionable salary was £60,000.00. They also performed irregular GP locum work of 20 days in total that they elected to pension and earned £10,000.00.  </w:t>
      </w:r>
    </w:p>
    <w:p w14:paraId="43A7E7BF" w14:textId="77777777" w:rsidR="009729E3" w:rsidRDefault="009729E3" w:rsidP="0001696B"/>
    <w:p w14:paraId="1B725132" w14:textId="77777777" w:rsidR="009729E3" w:rsidRDefault="009729E3" w:rsidP="0001696B">
      <w:r>
        <w:t xml:space="preserve">Aggregated GP pensionable income = £70,000.00 </w:t>
      </w:r>
    </w:p>
    <w:p w14:paraId="0BA1B798" w14:textId="77777777" w:rsidR="009729E3" w:rsidRDefault="009729E3" w:rsidP="0001696B">
      <w:r>
        <w:t xml:space="preserve">Annualised income = £70,000.00 (£70,000.00 ÷ 365 days pensionable service x 365 days)   </w:t>
      </w:r>
    </w:p>
    <w:p w14:paraId="560D002F" w14:textId="77777777" w:rsidR="009729E3" w:rsidRDefault="009729E3" w:rsidP="0001696B">
      <w:r>
        <w:t>Tiered rate = 12.5%</w:t>
      </w:r>
    </w:p>
    <w:p w14:paraId="4BCCED3B" w14:textId="77777777" w:rsidR="009729E3" w:rsidRDefault="009729E3" w:rsidP="0001696B">
      <w:r>
        <w:lastRenderedPageBreak/>
        <w:t xml:space="preserve">Employee contributions = £8,750.00 (£70,000.00 x 12.5%). </w:t>
      </w:r>
    </w:p>
    <w:p w14:paraId="0FB5C854" w14:textId="77777777" w:rsidR="009729E3" w:rsidRDefault="009729E3" w:rsidP="009729E3">
      <w:pPr>
        <w:jc w:val="both"/>
      </w:pPr>
    </w:p>
    <w:p w14:paraId="4BD2F477" w14:textId="2D24CE40" w:rsidR="009729E3" w:rsidRDefault="009729E3" w:rsidP="0001696B">
      <w:pPr>
        <w:rPr>
          <w:lang w:val="en-US" w:eastAsia="en-GB"/>
        </w:rPr>
      </w:pPr>
      <w:r>
        <w:t>(</w:t>
      </w:r>
      <w:r w:rsidR="00F8052A" w:rsidRPr="00F8052A">
        <w:rPr>
          <w:b/>
          <w:bCs/>
        </w:rPr>
        <w:t>Note:</w:t>
      </w:r>
      <w:r w:rsidR="00F8052A">
        <w:t xml:space="preserve"> </w:t>
      </w:r>
      <w:r>
        <w:t>Concurrent GP pensionable service is not counted twice for annualising purposes)</w:t>
      </w:r>
      <w:r w:rsidRPr="00B40CFC">
        <w:t xml:space="preserve">. </w:t>
      </w:r>
    </w:p>
    <w:p w14:paraId="76F94AAD" w14:textId="77777777" w:rsidR="009729E3" w:rsidRPr="00B40CFC" w:rsidRDefault="009729E3" w:rsidP="008857AF"/>
    <w:p w14:paraId="54B2B9B2" w14:textId="77777777" w:rsidR="009729E3" w:rsidRDefault="009729E3" w:rsidP="00023C08">
      <w:pPr>
        <w:rPr>
          <w:b/>
          <w:sz w:val="28"/>
          <w:szCs w:val="28"/>
        </w:rPr>
      </w:pPr>
      <w:r>
        <w:rPr>
          <w:noProof/>
          <w:lang w:val="en-US" w:eastAsia="en-GB"/>
        </w:rPr>
        <w:drawing>
          <wp:anchor distT="0" distB="0" distL="114300" distR="114300" simplePos="0" relativeHeight="251658252" behindDoc="1" locked="0" layoutInCell="1" allowOverlap="1" wp14:anchorId="371C875D" wp14:editId="54A78064">
            <wp:simplePos x="0" y="0"/>
            <wp:positionH relativeFrom="column">
              <wp:posOffset>2540</wp:posOffset>
            </wp:positionH>
            <wp:positionV relativeFrom="paragraph">
              <wp:posOffset>71120</wp:posOffset>
            </wp:positionV>
            <wp:extent cx="683895" cy="493395"/>
            <wp:effectExtent l="0" t="0" r="0" b="0"/>
            <wp:wrapTight wrapText="bothSides">
              <wp:wrapPolygon edited="0">
                <wp:start x="3610" y="0"/>
                <wp:lineTo x="0" y="3336"/>
                <wp:lineTo x="0" y="15846"/>
                <wp:lineTo x="3008" y="20849"/>
                <wp:lineTo x="11432" y="20849"/>
                <wp:lineTo x="15643" y="13344"/>
                <wp:lineTo x="21058" y="11676"/>
                <wp:lineTo x="21058" y="9174"/>
                <wp:lineTo x="10830" y="0"/>
                <wp:lineTo x="3610" y="0"/>
              </wp:wrapPolygon>
            </wp:wrapTight>
            <wp:docPr id="26016131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61313" name="Picture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 cy="493395"/>
                    </a:xfrm>
                    <a:prstGeom prst="rect">
                      <a:avLst/>
                    </a:prstGeom>
                    <a:noFill/>
                  </pic:spPr>
                </pic:pic>
              </a:graphicData>
            </a:graphic>
            <wp14:sizeRelH relativeFrom="page">
              <wp14:pctWidth>0</wp14:pctWidth>
            </wp14:sizeRelH>
            <wp14:sizeRelV relativeFrom="page">
              <wp14:pctHeight>0</wp14:pctHeight>
            </wp14:sizeRelV>
          </wp:anchor>
        </w:drawing>
      </w:r>
    </w:p>
    <w:p w14:paraId="678ABC66" w14:textId="77777777" w:rsidR="009729E3" w:rsidRPr="00F172F9" w:rsidRDefault="009729E3" w:rsidP="00F172F9">
      <w:pPr>
        <w:rPr>
          <w:b/>
          <w:bCs/>
          <w:color w:val="005EB8"/>
          <w:sz w:val="28"/>
          <w:szCs w:val="28"/>
        </w:rPr>
      </w:pPr>
      <w:r w:rsidRPr="00F172F9">
        <w:rPr>
          <w:b/>
          <w:bCs/>
          <w:color w:val="005EB8"/>
          <w:sz w:val="28"/>
          <w:szCs w:val="28"/>
        </w:rPr>
        <w:t>For example:</w:t>
      </w:r>
    </w:p>
    <w:p w14:paraId="506A93FC" w14:textId="77777777" w:rsidR="009729E3" w:rsidRDefault="009729E3" w:rsidP="009729E3">
      <w:pPr>
        <w:rPr>
          <w:b/>
          <w:lang w:eastAsia="en-GB"/>
        </w:rPr>
      </w:pPr>
    </w:p>
    <w:p w14:paraId="23BBF8D9" w14:textId="77777777" w:rsidR="009729E3" w:rsidRPr="00A62E8E" w:rsidRDefault="009729E3" w:rsidP="009729E3">
      <w:pPr>
        <w:rPr>
          <w:sz w:val="16"/>
        </w:rPr>
      </w:pPr>
    </w:p>
    <w:p w14:paraId="7D466F8D" w14:textId="77777777" w:rsidR="009729E3" w:rsidRDefault="009729E3" w:rsidP="00F172F9">
      <w:r>
        <w:t xml:space="preserve">2015 Scheme </w:t>
      </w:r>
      <w:r w:rsidRPr="003856F3">
        <w:t>GP</w:t>
      </w:r>
      <w:r>
        <w:t xml:space="preserve"> became a partner on 1 May 2024 and remained so until 31 March 2025 (335 days). Their 2024/25 pensionable income was £110,000.00; they performed no other work.  </w:t>
      </w:r>
    </w:p>
    <w:p w14:paraId="12326272" w14:textId="77777777" w:rsidR="009729E3" w:rsidRDefault="009729E3" w:rsidP="00F172F9"/>
    <w:p w14:paraId="31F76A62" w14:textId="77777777" w:rsidR="009729E3" w:rsidRDefault="009729E3" w:rsidP="00F172F9">
      <w:r>
        <w:t xml:space="preserve">Actual GP pensionable income = £110,000.00 </w:t>
      </w:r>
    </w:p>
    <w:p w14:paraId="7BB90990" w14:textId="77777777" w:rsidR="009729E3" w:rsidRDefault="009729E3" w:rsidP="00F172F9">
      <w:r>
        <w:t xml:space="preserve">Annualised income = £119,850.75 (£110,000.00 ÷ 335 days pensionable service x 365 days)   </w:t>
      </w:r>
    </w:p>
    <w:p w14:paraId="04B0E2F6" w14:textId="77777777" w:rsidR="009729E3" w:rsidRDefault="009729E3" w:rsidP="00F172F9">
      <w:r>
        <w:t>Tiered rate = 12.5%</w:t>
      </w:r>
    </w:p>
    <w:p w14:paraId="10FF9E68" w14:textId="77777777" w:rsidR="009729E3" w:rsidRDefault="009729E3" w:rsidP="00F172F9">
      <w:r>
        <w:t xml:space="preserve">Employee contributions = £13,750.00  (£110,000.00 x 12.5%). </w:t>
      </w:r>
    </w:p>
    <w:p w14:paraId="396CC79C" w14:textId="77777777" w:rsidR="009729E3" w:rsidRDefault="009729E3" w:rsidP="009729E3">
      <w:pPr>
        <w:jc w:val="both"/>
      </w:pPr>
    </w:p>
    <w:p w14:paraId="1D327E9F" w14:textId="77777777" w:rsidR="009729E3" w:rsidRPr="001915D0" w:rsidRDefault="009729E3" w:rsidP="009729E3">
      <w:pPr>
        <w:pStyle w:val="TableBody"/>
        <w:spacing w:before="0"/>
        <w:rPr>
          <w:lang w:val="en-GB"/>
        </w:rPr>
      </w:pPr>
      <w:r>
        <w:rPr>
          <w:noProof/>
        </w:rPr>
        <w:drawing>
          <wp:anchor distT="0" distB="0" distL="114300" distR="114300" simplePos="0" relativeHeight="251658255" behindDoc="1" locked="0" layoutInCell="1" allowOverlap="1" wp14:anchorId="7B6DB3CD" wp14:editId="38F569F3">
            <wp:simplePos x="0" y="0"/>
            <wp:positionH relativeFrom="column">
              <wp:posOffset>2540</wp:posOffset>
            </wp:positionH>
            <wp:positionV relativeFrom="paragraph">
              <wp:posOffset>71120</wp:posOffset>
            </wp:positionV>
            <wp:extent cx="683895" cy="493395"/>
            <wp:effectExtent l="0" t="0" r="0" b="0"/>
            <wp:wrapTight wrapText="bothSides">
              <wp:wrapPolygon edited="0">
                <wp:start x="3610" y="0"/>
                <wp:lineTo x="0" y="3336"/>
                <wp:lineTo x="0" y="15846"/>
                <wp:lineTo x="3008" y="20849"/>
                <wp:lineTo x="11432" y="20849"/>
                <wp:lineTo x="15643" y="13344"/>
                <wp:lineTo x="21058" y="11676"/>
                <wp:lineTo x="21058" y="9174"/>
                <wp:lineTo x="10830" y="0"/>
                <wp:lineTo x="3610" y="0"/>
              </wp:wrapPolygon>
            </wp:wrapTight>
            <wp:docPr id="20"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 cy="493395"/>
                    </a:xfrm>
                    <a:prstGeom prst="rect">
                      <a:avLst/>
                    </a:prstGeom>
                    <a:noFill/>
                  </pic:spPr>
                </pic:pic>
              </a:graphicData>
            </a:graphic>
            <wp14:sizeRelH relativeFrom="page">
              <wp14:pctWidth>0</wp14:pctWidth>
            </wp14:sizeRelH>
            <wp14:sizeRelV relativeFrom="page">
              <wp14:pctHeight>0</wp14:pctHeight>
            </wp14:sizeRelV>
          </wp:anchor>
        </w:drawing>
      </w:r>
    </w:p>
    <w:p w14:paraId="35305029" w14:textId="77777777" w:rsidR="009729E3" w:rsidRPr="00F172F9" w:rsidRDefault="009729E3" w:rsidP="00F172F9">
      <w:pPr>
        <w:rPr>
          <w:b/>
          <w:bCs/>
          <w:color w:val="005EB8"/>
          <w:sz w:val="28"/>
          <w:szCs w:val="28"/>
        </w:rPr>
      </w:pPr>
      <w:r w:rsidRPr="00F172F9">
        <w:rPr>
          <w:b/>
          <w:bCs/>
          <w:color w:val="005EB8"/>
          <w:sz w:val="28"/>
          <w:szCs w:val="28"/>
        </w:rPr>
        <w:t>For example:</w:t>
      </w:r>
    </w:p>
    <w:p w14:paraId="198009CA" w14:textId="77777777" w:rsidR="009729E3" w:rsidRPr="001915D0" w:rsidRDefault="009729E3" w:rsidP="009729E3">
      <w:pPr>
        <w:pStyle w:val="TableBody"/>
        <w:spacing w:before="0"/>
        <w:rPr>
          <w:b/>
          <w:lang w:val="en-GB"/>
        </w:rPr>
      </w:pPr>
    </w:p>
    <w:p w14:paraId="60045C81" w14:textId="77777777" w:rsidR="009729E3" w:rsidRPr="00A62E8E" w:rsidRDefault="009729E3" w:rsidP="009729E3">
      <w:pPr>
        <w:rPr>
          <w:sz w:val="16"/>
        </w:rPr>
      </w:pPr>
    </w:p>
    <w:p w14:paraId="225D9DB4" w14:textId="77777777" w:rsidR="009729E3" w:rsidRDefault="009729E3" w:rsidP="00F172F9">
      <w:r>
        <w:t xml:space="preserve">A 2015 Scheme </w:t>
      </w:r>
      <w:r w:rsidRPr="003856F3">
        <w:t>GP</w:t>
      </w:r>
      <w:r>
        <w:t xml:space="preserve"> was a partner from 1 June 2024 until 31 March 2025 (304 days) which was their first GP pensionable post in year 2024/25. Their 2024/25 pensionable income was £80,000.00. Whilst a partner they also performed Out of Hours work earning £15,000.00.  </w:t>
      </w:r>
    </w:p>
    <w:p w14:paraId="7C77B7E3" w14:textId="77777777" w:rsidR="009729E3" w:rsidRDefault="009729E3" w:rsidP="00F172F9"/>
    <w:p w14:paraId="17D673D5" w14:textId="77777777" w:rsidR="009729E3" w:rsidRDefault="009729E3" w:rsidP="00F172F9">
      <w:r>
        <w:t xml:space="preserve">Aggregated GP pensionable income = £95,000.00 </w:t>
      </w:r>
    </w:p>
    <w:p w14:paraId="1926694E" w14:textId="77777777" w:rsidR="009729E3" w:rsidRDefault="009729E3" w:rsidP="00F172F9">
      <w:r>
        <w:t xml:space="preserve">Annualised income = £114,062.50 (£95,000.00 ÷ 304 days pensionable service x 365 days)   </w:t>
      </w:r>
    </w:p>
    <w:p w14:paraId="71A28E47" w14:textId="77777777" w:rsidR="009729E3" w:rsidRDefault="009729E3" w:rsidP="00F172F9">
      <w:r>
        <w:t>Tiered rate = 12.5%</w:t>
      </w:r>
    </w:p>
    <w:p w14:paraId="04393BCC" w14:textId="77777777" w:rsidR="009729E3" w:rsidRDefault="009729E3" w:rsidP="00F172F9">
      <w:r>
        <w:t xml:space="preserve">Employee contributions = £11,875.00  (£95,000.00 x 12.5%). </w:t>
      </w:r>
    </w:p>
    <w:p w14:paraId="22B7BA48" w14:textId="77777777" w:rsidR="009729E3" w:rsidRDefault="009729E3" w:rsidP="009729E3">
      <w:pPr>
        <w:spacing w:line="360" w:lineRule="auto"/>
        <w:rPr>
          <w:i/>
          <w:sz w:val="16"/>
          <w:szCs w:val="16"/>
        </w:rPr>
      </w:pPr>
    </w:p>
    <w:p w14:paraId="7D722655" w14:textId="171F61A8" w:rsidR="009729E3" w:rsidRDefault="009729E3" w:rsidP="00F172F9">
      <w:r w:rsidRPr="00805FA9">
        <w:t xml:space="preserve"> (</w:t>
      </w:r>
      <w:r w:rsidR="00F8052A" w:rsidRPr="00F8052A">
        <w:rPr>
          <w:b/>
          <w:bCs/>
        </w:rPr>
        <w:t>Note:</w:t>
      </w:r>
      <w:r w:rsidR="00F8052A">
        <w:t xml:space="preserve"> </w:t>
      </w:r>
      <w:r w:rsidRPr="00805FA9">
        <w:t xml:space="preserve">The GP must pension their OOHs income. As the OOHs income is not from a separate pensionable post it is not annualised separately). </w:t>
      </w:r>
    </w:p>
    <w:p w14:paraId="1F358457" w14:textId="77777777" w:rsidR="009729E3" w:rsidRPr="00805FA9" w:rsidRDefault="009729E3" w:rsidP="009729E3">
      <w:pPr>
        <w:spacing w:line="360" w:lineRule="auto"/>
        <w:rPr>
          <w:b/>
          <w:sz w:val="18"/>
          <w:szCs w:val="16"/>
        </w:rPr>
      </w:pPr>
    </w:p>
    <w:p w14:paraId="6322C203" w14:textId="77777777" w:rsidR="009729E3" w:rsidRPr="00023C08" w:rsidRDefault="009729E3" w:rsidP="009729E3">
      <w:pPr>
        <w:pStyle w:val="TableBody"/>
        <w:spacing w:before="0"/>
        <w:rPr>
          <w:i/>
          <w:iCs/>
          <w:color w:val="0070C0"/>
          <w:lang w:val="en-GB"/>
        </w:rPr>
      </w:pPr>
      <w:r w:rsidRPr="00023C08">
        <w:rPr>
          <w:i/>
          <w:iCs/>
          <w:noProof/>
        </w:rPr>
        <w:drawing>
          <wp:anchor distT="0" distB="0" distL="114300" distR="114300" simplePos="0" relativeHeight="251658259" behindDoc="1" locked="0" layoutInCell="1" allowOverlap="1" wp14:anchorId="6C75AC96" wp14:editId="39EE5F27">
            <wp:simplePos x="0" y="0"/>
            <wp:positionH relativeFrom="column">
              <wp:posOffset>2540</wp:posOffset>
            </wp:positionH>
            <wp:positionV relativeFrom="paragraph">
              <wp:posOffset>71120</wp:posOffset>
            </wp:positionV>
            <wp:extent cx="683895" cy="493395"/>
            <wp:effectExtent l="0" t="0" r="0" b="0"/>
            <wp:wrapTight wrapText="bothSides">
              <wp:wrapPolygon edited="0">
                <wp:start x="3610" y="0"/>
                <wp:lineTo x="0" y="3336"/>
                <wp:lineTo x="0" y="15846"/>
                <wp:lineTo x="3008" y="20849"/>
                <wp:lineTo x="11432" y="20849"/>
                <wp:lineTo x="15643" y="13344"/>
                <wp:lineTo x="21058" y="11676"/>
                <wp:lineTo x="21058" y="9174"/>
                <wp:lineTo x="10830" y="0"/>
                <wp:lineTo x="3610" y="0"/>
              </wp:wrapPolygon>
            </wp:wrapTight>
            <wp:docPr id="2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 cy="493395"/>
                    </a:xfrm>
                    <a:prstGeom prst="rect">
                      <a:avLst/>
                    </a:prstGeom>
                    <a:noFill/>
                  </pic:spPr>
                </pic:pic>
              </a:graphicData>
            </a:graphic>
            <wp14:sizeRelH relativeFrom="page">
              <wp14:pctWidth>0</wp14:pctWidth>
            </wp14:sizeRelH>
            <wp14:sizeRelV relativeFrom="page">
              <wp14:pctHeight>0</wp14:pctHeight>
            </wp14:sizeRelV>
          </wp:anchor>
        </w:drawing>
      </w:r>
    </w:p>
    <w:p w14:paraId="4779E713" w14:textId="77777777" w:rsidR="009729E3" w:rsidRPr="00F8052A" w:rsidRDefault="009729E3" w:rsidP="00F8052A">
      <w:pPr>
        <w:rPr>
          <w:b/>
          <w:bCs/>
          <w:color w:val="005EB8"/>
          <w:sz w:val="28"/>
          <w:szCs w:val="28"/>
        </w:rPr>
      </w:pPr>
      <w:r w:rsidRPr="00F8052A">
        <w:rPr>
          <w:b/>
          <w:bCs/>
          <w:color w:val="005EB8"/>
          <w:sz w:val="28"/>
          <w:szCs w:val="28"/>
        </w:rPr>
        <w:t>For example:</w:t>
      </w:r>
    </w:p>
    <w:p w14:paraId="2AA292A7" w14:textId="77777777" w:rsidR="009729E3" w:rsidRPr="001915D0" w:rsidRDefault="009729E3" w:rsidP="009729E3">
      <w:pPr>
        <w:pStyle w:val="TableBody"/>
        <w:spacing w:before="0"/>
        <w:rPr>
          <w:b/>
          <w:lang w:val="en-GB"/>
        </w:rPr>
      </w:pPr>
    </w:p>
    <w:p w14:paraId="39E0E6D6" w14:textId="77777777" w:rsidR="009729E3" w:rsidRPr="00A62E8E" w:rsidRDefault="009729E3" w:rsidP="009729E3">
      <w:pPr>
        <w:rPr>
          <w:sz w:val="16"/>
        </w:rPr>
      </w:pPr>
    </w:p>
    <w:p w14:paraId="0404753D" w14:textId="77777777" w:rsidR="009729E3" w:rsidRDefault="009729E3" w:rsidP="007C7F08">
      <w:r>
        <w:t xml:space="preserve">2015 Scheme salaried </w:t>
      </w:r>
      <w:r w:rsidRPr="003856F3">
        <w:t>GP</w:t>
      </w:r>
      <w:r>
        <w:t xml:space="preserve"> from 10 April 2024 to 31 December 2024 (266 days); pensionable salary was £45,000.00. During January, February, and March of 2025 they performed pensionable GP locum work of 20 days in total earning £10,000.00.     </w:t>
      </w:r>
    </w:p>
    <w:p w14:paraId="3A12624D" w14:textId="77777777" w:rsidR="009729E3" w:rsidRDefault="009729E3" w:rsidP="007C7F08"/>
    <w:p w14:paraId="6E520633" w14:textId="77777777" w:rsidR="009729E3" w:rsidRDefault="009729E3" w:rsidP="007C7F08">
      <w:r>
        <w:t xml:space="preserve">Aggregated GP pensionable income = £55,000.00 </w:t>
      </w:r>
    </w:p>
    <w:p w14:paraId="5BC4D7C0" w14:textId="77777777" w:rsidR="009729E3" w:rsidRDefault="009729E3" w:rsidP="007C7F08">
      <w:r>
        <w:t xml:space="preserve">Annualised income = £70,192.31 (£55,000.00 ÷ 286 days pensionable service x 365 days)   </w:t>
      </w:r>
    </w:p>
    <w:p w14:paraId="2995B918" w14:textId="77777777" w:rsidR="009729E3" w:rsidRDefault="009729E3" w:rsidP="007C7F08">
      <w:r>
        <w:lastRenderedPageBreak/>
        <w:t>Tiered rate = 12.5%</w:t>
      </w:r>
    </w:p>
    <w:p w14:paraId="6FEA871C" w14:textId="77777777" w:rsidR="009729E3" w:rsidRPr="009555C3" w:rsidRDefault="009729E3" w:rsidP="007C7F08">
      <w:r>
        <w:t xml:space="preserve">Employee contributions = £6,875.00 (£55,000.00 x 12.5%). </w:t>
      </w:r>
    </w:p>
    <w:p w14:paraId="134E429F" w14:textId="77777777" w:rsidR="009729E3" w:rsidRDefault="009729E3" w:rsidP="007C7F08"/>
    <w:p w14:paraId="3C5E9492" w14:textId="1889903A" w:rsidR="009729E3" w:rsidRPr="009555C3" w:rsidRDefault="009729E3" w:rsidP="006F2FFA">
      <w:pPr>
        <w:pStyle w:val="Heading3"/>
      </w:pPr>
      <w:bookmarkStart w:id="69" w:name="_Toc17963602"/>
      <w:bookmarkStart w:id="70" w:name="_Toc227923717"/>
      <w:r w:rsidRPr="009555C3">
        <w:t>4:</w:t>
      </w:r>
      <w:r>
        <w:t>5</w:t>
      </w:r>
      <w:r w:rsidRPr="009555C3">
        <w:t xml:space="preserve"> 2015 Scheme GP locums and annualising</w:t>
      </w:r>
      <w:bookmarkEnd w:id="69"/>
      <w:bookmarkEnd w:id="70"/>
    </w:p>
    <w:p w14:paraId="41EBC68F" w14:textId="77777777" w:rsidR="009729E3" w:rsidRPr="00E413C1" w:rsidRDefault="009729E3" w:rsidP="00200237">
      <w:pPr>
        <w:rPr>
          <w:b/>
        </w:rPr>
      </w:pPr>
      <w:bookmarkStart w:id="71" w:name="_Toc17963603"/>
      <w:r w:rsidRPr="00E413C1">
        <w:t>2015 Scheme GP locums are subject to annualising</w:t>
      </w:r>
      <w:r>
        <w:t xml:space="preserve">. </w:t>
      </w:r>
      <w:r w:rsidRPr="00E413C1">
        <w:t xml:space="preserve">When setting their tiered rate they must take account of </w:t>
      </w:r>
      <w:r>
        <w:t xml:space="preserve">all periods of </w:t>
      </w:r>
      <w:r w:rsidRPr="00E413C1">
        <w:t xml:space="preserve">non-pensionable service.  </w:t>
      </w:r>
      <w:r>
        <w:t>That is, all breaks or non-working days.</w:t>
      </w:r>
      <w:bookmarkEnd w:id="71"/>
      <w:r>
        <w:t xml:space="preserve"> </w:t>
      </w:r>
    </w:p>
    <w:p w14:paraId="1BB469B4" w14:textId="77777777" w:rsidR="009729E3" w:rsidRPr="00E413C1" w:rsidRDefault="009729E3" w:rsidP="00200237">
      <w:pPr>
        <w:rPr>
          <w:b/>
        </w:rPr>
      </w:pPr>
    </w:p>
    <w:p w14:paraId="7347D456" w14:textId="77777777" w:rsidR="009729E3" w:rsidRPr="00E413C1" w:rsidRDefault="009729E3" w:rsidP="00200237">
      <w:pPr>
        <w:rPr>
          <w:b/>
        </w:rPr>
      </w:pPr>
      <w:bookmarkStart w:id="72" w:name="_Toc17963605"/>
      <w:r w:rsidRPr="00E413C1">
        <w:t xml:space="preserve">If </w:t>
      </w:r>
      <w:r>
        <w:t xml:space="preserve">a </w:t>
      </w:r>
      <w:r w:rsidRPr="00E413C1">
        <w:t xml:space="preserve">GP locum has several GP posts in the same year they must apply the ‘add then annualise’ method. That is, they must aggregate their total GP pensionable income and then factor in any non-pensionable service. More detailed information can be found the ‘GP Tiered Contributions Guide’ located </w:t>
      </w:r>
      <w:r>
        <w:t>on</w:t>
      </w:r>
      <w:r w:rsidRPr="007B05E7">
        <w:t xml:space="preserve"> </w:t>
      </w:r>
      <w:r w:rsidRPr="00037B3A">
        <w:rPr>
          <w:color w:val="002060"/>
        </w:rPr>
        <w:t xml:space="preserve">the Practitioner Information page of our website </w:t>
      </w:r>
      <w:hyperlink r:id="rId17" w:history="1">
        <w:r w:rsidRPr="00200237">
          <w:rPr>
            <w:rStyle w:val="Hyperlink"/>
          </w:rPr>
          <w:t>www.nhsbsa.nhs.uk/nhs-pensions</w:t>
        </w:r>
      </w:hyperlink>
      <w:r w:rsidRPr="00200237">
        <w:t>.</w:t>
      </w:r>
      <w:r>
        <w:t xml:space="preserve"> There is also annualising calculator </w:t>
      </w:r>
      <w:r w:rsidRPr="00E413C1">
        <w:t>located in the Practitioner</w:t>
      </w:r>
      <w:r>
        <w:t xml:space="preserve"> section of the </w:t>
      </w:r>
      <w:r w:rsidRPr="00E413C1">
        <w:t>website</w:t>
      </w:r>
      <w:r>
        <w:t>.</w:t>
      </w:r>
      <w:bookmarkEnd w:id="72"/>
    </w:p>
    <w:p w14:paraId="25A9DF0E" w14:textId="77777777" w:rsidR="009729E3" w:rsidRDefault="009729E3" w:rsidP="009729E3">
      <w:pPr>
        <w:jc w:val="both"/>
        <w:rPr>
          <w:lang w:eastAsia="en-GB"/>
        </w:rPr>
      </w:pPr>
    </w:p>
    <w:p w14:paraId="00DEE0A6" w14:textId="77777777" w:rsidR="009729E3" w:rsidRDefault="009729E3" w:rsidP="00C7039E">
      <w:pPr>
        <w:rPr>
          <w:lang w:eastAsia="en-GB"/>
        </w:rPr>
      </w:pPr>
      <w:r>
        <w:rPr>
          <w:lang w:eastAsia="en-GB"/>
        </w:rPr>
        <w:t xml:space="preserve">Due to their unique working patterns, the following rules apply: </w:t>
      </w:r>
    </w:p>
    <w:p w14:paraId="015CFB81" w14:textId="77777777" w:rsidR="009729E3" w:rsidRDefault="009729E3" w:rsidP="009729E3">
      <w:pPr>
        <w:jc w:val="both"/>
        <w:rPr>
          <w:lang w:eastAsia="en-GB"/>
        </w:rPr>
      </w:pPr>
    </w:p>
    <w:p w14:paraId="67292402" w14:textId="15716D92" w:rsidR="009729E3" w:rsidRPr="00805FA9" w:rsidRDefault="009729E3" w:rsidP="00C7039E">
      <w:pPr>
        <w:pStyle w:val="ListParagraph"/>
        <w:numPr>
          <w:ilvl w:val="0"/>
          <w:numId w:val="13"/>
        </w:numPr>
        <w:rPr>
          <w:lang w:eastAsia="en-GB"/>
        </w:rPr>
      </w:pPr>
      <w:r w:rsidRPr="00805FA9">
        <w:rPr>
          <w:lang w:eastAsia="en-GB"/>
        </w:rPr>
        <w:t xml:space="preserve">GP locums can choose to pension their </w:t>
      </w:r>
      <w:r w:rsidR="00B457FA">
        <w:rPr>
          <w:lang w:eastAsia="en-GB"/>
        </w:rPr>
        <w:t>p</w:t>
      </w:r>
      <w:r w:rsidRPr="00805FA9">
        <w:rPr>
          <w:lang w:eastAsia="en-GB"/>
        </w:rPr>
        <w:t xml:space="preserve">ractice or appraisal income though they have 10 weeks to do so. (They must inform their ‘employer’ in advance of their intentions). </w:t>
      </w:r>
    </w:p>
    <w:p w14:paraId="30574325" w14:textId="77777777" w:rsidR="009729E3" w:rsidRPr="00805FA9" w:rsidRDefault="009729E3" w:rsidP="00C7039E">
      <w:pPr>
        <w:pStyle w:val="ListParagraph"/>
        <w:numPr>
          <w:ilvl w:val="0"/>
          <w:numId w:val="13"/>
        </w:numPr>
        <w:rPr>
          <w:lang w:eastAsia="en-GB"/>
        </w:rPr>
      </w:pPr>
      <w:r w:rsidRPr="00805FA9">
        <w:rPr>
          <w:lang w:eastAsia="en-GB"/>
        </w:rPr>
        <w:t xml:space="preserve">GP locum pensionable service </w:t>
      </w:r>
      <w:r>
        <w:rPr>
          <w:lang w:eastAsia="en-GB"/>
        </w:rPr>
        <w:t>must be</w:t>
      </w:r>
      <w:r w:rsidRPr="00805FA9">
        <w:rPr>
          <w:lang w:eastAsia="en-GB"/>
        </w:rPr>
        <w:t xml:space="preserve"> recorded as actual working days in a pensionable capacity.  </w:t>
      </w:r>
    </w:p>
    <w:p w14:paraId="1EB7A894" w14:textId="77777777" w:rsidR="009729E3" w:rsidRPr="00805FA9" w:rsidRDefault="009729E3" w:rsidP="00C7039E">
      <w:pPr>
        <w:pStyle w:val="ListParagraph"/>
        <w:numPr>
          <w:ilvl w:val="0"/>
          <w:numId w:val="13"/>
        </w:numPr>
        <w:rPr>
          <w:lang w:eastAsia="en-GB"/>
        </w:rPr>
      </w:pPr>
      <w:r w:rsidRPr="00805FA9">
        <w:rPr>
          <w:lang w:eastAsia="en-GB"/>
        </w:rPr>
        <w:t xml:space="preserve">If they work one session, rather than two in a day, that is one day of pensionable service. If they work two sessions in the same day, either at the same or different Practices, that is regarded as one day of pensionable service.    </w:t>
      </w:r>
    </w:p>
    <w:p w14:paraId="06CAE9D8" w14:textId="77777777" w:rsidR="009729E3" w:rsidRPr="00805FA9" w:rsidRDefault="009729E3" w:rsidP="00C7039E">
      <w:pPr>
        <w:pStyle w:val="ListParagraph"/>
        <w:numPr>
          <w:ilvl w:val="0"/>
          <w:numId w:val="13"/>
        </w:numPr>
        <w:rPr>
          <w:lang w:eastAsia="en-GB"/>
        </w:rPr>
      </w:pPr>
      <w:r w:rsidRPr="00805FA9">
        <w:rPr>
          <w:lang w:eastAsia="en-GB"/>
        </w:rPr>
        <w:t xml:space="preserve">Where a GP locum is also a GP Provider or salaried GP any concurrent pensionable service is only counted once for the purposes of annualising.  </w:t>
      </w:r>
    </w:p>
    <w:p w14:paraId="3179C029" w14:textId="0EFDDF0D" w:rsidR="009729E3" w:rsidRPr="00805FA9" w:rsidRDefault="009729E3" w:rsidP="00C7039E">
      <w:pPr>
        <w:pStyle w:val="ListParagraph"/>
        <w:numPr>
          <w:ilvl w:val="0"/>
          <w:numId w:val="13"/>
        </w:numPr>
        <w:rPr>
          <w:lang w:eastAsia="en-GB"/>
        </w:rPr>
      </w:pPr>
      <w:r w:rsidRPr="00805FA9">
        <w:rPr>
          <w:lang w:eastAsia="en-GB"/>
        </w:rPr>
        <w:t xml:space="preserve">Where a </w:t>
      </w:r>
      <w:r>
        <w:rPr>
          <w:lang w:eastAsia="en-GB"/>
        </w:rPr>
        <w:t xml:space="preserve">GP </w:t>
      </w:r>
      <w:r w:rsidRPr="00805FA9">
        <w:rPr>
          <w:lang w:eastAsia="en-GB"/>
        </w:rPr>
        <w:t xml:space="preserve">locum is contracted by a </w:t>
      </w:r>
      <w:r w:rsidR="00004D9C">
        <w:rPr>
          <w:lang w:eastAsia="en-GB"/>
        </w:rPr>
        <w:t>p</w:t>
      </w:r>
      <w:r w:rsidRPr="00805FA9">
        <w:rPr>
          <w:lang w:eastAsia="en-GB"/>
        </w:rPr>
        <w:t>ractice to work consecutive days (</w:t>
      </w:r>
      <w:r w:rsidR="00356E1A">
        <w:rPr>
          <w:lang w:eastAsia="en-GB"/>
        </w:rPr>
        <w:t>for example</w:t>
      </w:r>
      <w:r w:rsidRPr="00805FA9">
        <w:rPr>
          <w:lang w:eastAsia="en-GB"/>
        </w:rPr>
        <w:t xml:space="preserve"> Monday, Tuesday, and Wednesday) they should record all three days</w:t>
      </w:r>
      <w:r>
        <w:rPr>
          <w:lang w:eastAsia="en-GB"/>
        </w:rPr>
        <w:t xml:space="preserve"> as one continuous period</w:t>
      </w:r>
      <w:r w:rsidRPr="00805FA9">
        <w:rPr>
          <w:lang w:eastAsia="en-GB"/>
        </w:rPr>
        <w:t xml:space="preserve"> on locum form A.   </w:t>
      </w:r>
    </w:p>
    <w:p w14:paraId="26CDC3AE" w14:textId="6FD37E32" w:rsidR="009729E3" w:rsidRPr="005663DE" w:rsidRDefault="009729E3" w:rsidP="00C7039E">
      <w:pPr>
        <w:pStyle w:val="ListParagraph"/>
        <w:numPr>
          <w:ilvl w:val="0"/>
          <w:numId w:val="13"/>
        </w:numPr>
      </w:pPr>
      <w:r w:rsidRPr="009F5EFB">
        <w:rPr>
          <w:lang w:eastAsia="en-GB"/>
        </w:rPr>
        <w:t xml:space="preserve">Where a GP locum is contracted by a </w:t>
      </w:r>
      <w:r w:rsidR="00004D9C">
        <w:rPr>
          <w:lang w:eastAsia="en-GB"/>
        </w:rPr>
        <w:t>p</w:t>
      </w:r>
      <w:r w:rsidRPr="009F5EFB">
        <w:rPr>
          <w:lang w:eastAsia="en-GB"/>
        </w:rPr>
        <w:t>ractice to work non-consecutive days (</w:t>
      </w:r>
      <w:r w:rsidR="00356E1A">
        <w:rPr>
          <w:lang w:eastAsia="en-GB"/>
        </w:rPr>
        <w:t xml:space="preserve">for example, </w:t>
      </w:r>
      <w:r w:rsidRPr="009F5EFB">
        <w:rPr>
          <w:lang w:eastAsia="en-GB"/>
        </w:rPr>
        <w:t xml:space="preserve"> Monday, Wednesday, and Friday in the same week they should record all three days individually on locum form A.   </w:t>
      </w:r>
    </w:p>
    <w:p w14:paraId="3ED8BB6F" w14:textId="77777777" w:rsidR="009729E3" w:rsidRDefault="009729E3" w:rsidP="009729E3">
      <w:pPr>
        <w:pStyle w:val="TableBody"/>
        <w:spacing w:before="0"/>
        <w:rPr>
          <w:lang w:val="en-GB"/>
        </w:rPr>
      </w:pPr>
    </w:p>
    <w:p w14:paraId="1B9B6745" w14:textId="77777777" w:rsidR="009729E3" w:rsidRPr="001915D0" w:rsidRDefault="009729E3" w:rsidP="009729E3">
      <w:pPr>
        <w:pStyle w:val="TableBody"/>
        <w:spacing w:before="0"/>
        <w:rPr>
          <w:lang w:val="en-GB"/>
        </w:rPr>
      </w:pPr>
      <w:r>
        <w:rPr>
          <w:noProof/>
        </w:rPr>
        <w:drawing>
          <wp:anchor distT="0" distB="0" distL="114300" distR="114300" simplePos="0" relativeHeight="251658256" behindDoc="1" locked="0" layoutInCell="1" allowOverlap="1" wp14:anchorId="169E06F7" wp14:editId="08C526C6">
            <wp:simplePos x="0" y="0"/>
            <wp:positionH relativeFrom="column">
              <wp:posOffset>2540</wp:posOffset>
            </wp:positionH>
            <wp:positionV relativeFrom="paragraph">
              <wp:posOffset>71120</wp:posOffset>
            </wp:positionV>
            <wp:extent cx="683895" cy="493395"/>
            <wp:effectExtent l="0" t="0" r="0" b="0"/>
            <wp:wrapTight wrapText="bothSides">
              <wp:wrapPolygon edited="0">
                <wp:start x="3610" y="0"/>
                <wp:lineTo x="0" y="3336"/>
                <wp:lineTo x="0" y="15846"/>
                <wp:lineTo x="3008" y="20849"/>
                <wp:lineTo x="11432" y="20849"/>
                <wp:lineTo x="15643" y="13344"/>
                <wp:lineTo x="21058" y="11676"/>
                <wp:lineTo x="21058" y="9174"/>
                <wp:lineTo x="10830" y="0"/>
                <wp:lineTo x="3610" y="0"/>
              </wp:wrapPolygon>
            </wp:wrapTight>
            <wp:docPr id="2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 cy="493395"/>
                    </a:xfrm>
                    <a:prstGeom prst="rect">
                      <a:avLst/>
                    </a:prstGeom>
                    <a:noFill/>
                  </pic:spPr>
                </pic:pic>
              </a:graphicData>
            </a:graphic>
            <wp14:sizeRelH relativeFrom="page">
              <wp14:pctWidth>0</wp14:pctWidth>
            </wp14:sizeRelH>
            <wp14:sizeRelV relativeFrom="page">
              <wp14:pctHeight>0</wp14:pctHeight>
            </wp14:sizeRelV>
          </wp:anchor>
        </w:drawing>
      </w:r>
    </w:p>
    <w:p w14:paraId="33D582A8" w14:textId="77777777" w:rsidR="009729E3" w:rsidRPr="00C7039E" w:rsidRDefault="009729E3" w:rsidP="00C7039E">
      <w:pPr>
        <w:rPr>
          <w:b/>
          <w:bCs/>
          <w:color w:val="005EB8"/>
          <w:sz w:val="28"/>
          <w:szCs w:val="28"/>
        </w:rPr>
      </w:pPr>
      <w:r w:rsidRPr="00C7039E">
        <w:rPr>
          <w:b/>
          <w:bCs/>
          <w:color w:val="005EB8"/>
          <w:sz w:val="28"/>
          <w:szCs w:val="28"/>
        </w:rPr>
        <w:t>For example:</w:t>
      </w:r>
    </w:p>
    <w:p w14:paraId="2102308A" w14:textId="77777777" w:rsidR="009729E3" w:rsidRPr="001915D0" w:rsidRDefault="009729E3" w:rsidP="009729E3">
      <w:pPr>
        <w:pStyle w:val="TableBody"/>
        <w:spacing w:before="0"/>
        <w:rPr>
          <w:b/>
          <w:lang w:val="en-GB"/>
        </w:rPr>
      </w:pPr>
    </w:p>
    <w:p w14:paraId="6C0CD8E0" w14:textId="77777777" w:rsidR="009729E3" w:rsidRPr="00A62E8E" w:rsidRDefault="009729E3" w:rsidP="009729E3">
      <w:pPr>
        <w:jc w:val="both"/>
        <w:rPr>
          <w:sz w:val="16"/>
        </w:rPr>
      </w:pPr>
    </w:p>
    <w:p w14:paraId="43E8F2CD" w14:textId="77777777" w:rsidR="009729E3" w:rsidRDefault="009729E3" w:rsidP="00C7039E">
      <w:r>
        <w:t xml:space="preserve">During year 2025/26 a 2015 Scheme locum GP worked 120 days in total in several Practices. Their total GP locum pensionable income was £60,000.00. They were exclusively a GP locum and did not perform any other GP work in year 2025/26.  </w:t>
      </w:r>
    </w:p>
    <w:p w14:paraId="5AB76BD3" w14:textId="77777777" w:rsidR="009729E3" w:rsidRPr="00A62E8E" w:rsidRDefault="009729E3" w:rsidP="00C7039E">
      <w:pPr>
        <w:rPr>
          <w:sz w:val="16"/>
        </w:rPr>
      </w:pPr>
    </w:p>
    <w:p w14:paraId="49B07730" w14:textId="77777777" w:rsidR="009729E3" w:rsidRDefault="009729E3" w:rsidP="00C7039E">
      <w:r>
        <w:t xml:space="preserve">Actual GP pensionable income = £60,000.00 </w:t>
      </w:r>
    </w:p>
    <w:p w14:paraId="11D937BE" w14:textId="77777777" w:rsidR="009729E3" w:rsidRDefault="009729E3" w:rsidP="00C7039E">
      <w:r>
        <w:t xml:space="preserve">Annualised income = £182,500.00 (£60,000.00 ÷ 120 days pensionable service x 365 days)   </w:t>
      </w:r>
    </w:p>
    <w:p w14:paraId="553C3C8E" w14:textId="77777777" w:rsidR="009729E3" w:rsidRDefault="009729E3" w:rsidP="00C7039E">
      <w:r>
        <w:lastRenderedPageBreak/>
        <w:t xml:space="preserve">Tiered rate = </w:t>
      </w:r>
      <w:r w:rsidDel="004332A6">
        <w:t xml:space="preserve"> </w:t>
      </w:r>
      <w:r>
        <w:t>12.5%</w:t>
      </w:r>
    </w:p>
    <w:p w14:paraId="02EBE6D6" w14:textId="77777777" w:rsidR="009729E3" w:rsidRDefault="009729E3" w:rsidP="00C7039E">
      <w:r>
        <w:t xml:space="preserve">Employee contributions = £7,500.00(£60,000.00 x  12.5%). </w:t>
      </w:r>
    </w:p>
    <w:p w14:paraId="2F034BA7" w14:textId="77777777" w:rsidR="009729E3" w:rsidRDefault="009729E3" w:rsidP="00C7039E"/>
    <w:p w14:paraId="00C8E88D" w14:textId="77777777" w:rsidR="009729E3" w:rsidRPr="001915D0" w:rsidRDefault="009729E3" w:rsidP="009729E3">
      <w:pPr>
        <w:pStyle w:val="TableBody"/>
        <w:spacing w:before="0"/>
        <w:rPr>
          <w:lang w:val="en-GB"/>
        </w:rPr>
      </w:pPr>
      <w:r>
        <w:rPr>
          <w:noProof/>
        </w:rPr>
        <w:drawing>
          <wp:anchor distT="0" distB="0" distL="114300" distR="114300" simplePos="0" relativeHeight="251658257" behindDoc="1" locked="0" layoutInCell="1" allowOverlap="1" wp14:anchorId="441F704E" wp14:editId="0E6D37F9">
            <wp:simplePos x="0" y="0"/>
            <wp:positionH relativeFrom="column">
              <wp:posOffset>2540</wp:posOffset>
            </wp:positionH>
            <wp:positionV relativeFrom="paragraph">
              <wp:posOffset>71120</wp:posOffset>
            </wp:positionV>
            <wp:extent cx="683895" cy="493395"/>
            <wp:effectExtent l="0" t="0" r="0" b="0"/>
            <wp:wrapTight wrapText="bothSides">
              <wp:wrapPolygon edited="0">
                <wp:start x="3610" y="0"/>
                <wp:lineTo x="0" y="3336"/>
                <wp:lineTo x="0" y="15846"/>
                <wp:lineTo x="3008" y="20849"/>
                <wp:lineTo x="11432" y="20849"/>
                <wp:lineTo x="15643" y="13344"/>
                <wp:lineTo x="21058" y="11676"/>
                <wp:lineTo x="21058" y="9174"/>
                <wp:lineTo x="10830" y="0"/>
                <wp:lineTo x="3610" y="0"/>
              </wp:wrapPolygon>
            </wp:wrapTight>
            <wp:docPr id="2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 cy="493395"/>
                    </a:xfrm>
                    <a:prstGeom prst="rect">
                      <a:avLst/>
                    </a:prstGeom>
                    <a:noFill/>
                  </pic:spPr>
                </pic:pic>
              </a:graphicData>
            </a:graphic>
            <wp14:sizeRelH relativeFrom="page">
              <wp14:pctWidth>0</wp14:pctWidth>
            </wp14:sizeRelH>
            <wp14:sizeRelV relativeFrom="page">
              <wp14:pctHeight>0</wp14:pctHeight>
            </wp14:sizeRelV>
          </wp:anchor>
        </w:drawing>
      </w:r>
    </w:p>
    <w:p w14:paraId="368E1F66" w14:textId="77777777" w:rsidR="009729E3" w:rsidRPr="00C7039E" w:rsidRDefault="009729E3" w:rsidP="00C7039E">
      <w:pPr>
        <w:rPr>
          <w:b/>
          <w:bCs/>
          <w:color w:val="005EB8"/>
          <w:sz w:val="28"/>
          <w:szCs w:val="28"/>
        </w:rPr>
      </w:pPr>
      <w:r w:rsidRPr="00C7039E">
        <w:rPr>
          <w:b/>
          <w:bCs/>
          <w:color w:val="005EB8"/>
          <w:sz w:val="28"/>
          <w:szCs w:val="28"/>
        </w:rPr>
        <w:t>For example:</w:t>
      </w:r>
    </w:p>
    <w:p w14:paraId="05574C0C" w14:textId="77777777" w:rsidR="009729E3" w:rsidRDefault="009729E3" w:rsidP="009729E3">
      <w:pPr>
        <w:rPr>
          <w:b/>
          <w:lang w:eastAsia="en-GB"/>
        </w:rPr>
      </w:pPr>
    </w:p>
    <w:p w14:paraId="010D2BF3" w14:textId="77777777" w:rsidR="009729E3" w:rsidRPr="00A62E8E" w:rsidRDefault="009729E3" w:rsidP="009729E3">
      <w:pPr>
        <w:rPr>
          <w:sz w:val="16"/>
        </w:rPr>
      </w:pPr>
    </w:p>
    <w:p w14:paraId="715BB69B" w14:textId="7C354E4D" w:rsidR="009729E3" w:rsidRDefault="009729E3" w:rsidP="00C7039E">
      <w:r>
        <w:t xml:space="preserve">During year 2025/26 a 2015 Scheme locum GP worked in total 90 days in several </w:t>
      </w:r>
      <w:r w:rsidR="00004D9C">
        <w:t>p</w:t>
      </w:r>
      <w:r>
        <w:t xml:space="preserve">ractices </w:t>
      </w:r>
      <w:proofErr w:type="gramStart"/>
      <w:r>
        <w:t>and also</w:t>
      </w:r>
      <w:proofErr w:type="gramEnd"/>
      <w:r>
        <w:t xml:space="preserve"> performed appraisal work on 10 different (non-concurrent) days. Their </w:t>
      </w:r>
      <w:r w:rsidR="00004D9C">
        <w:t>p</w:t>
      </w:r>
      <w:r>
        <w:t xml:space="preserve">ractice pensionable income was £45,000.00 and their appraisal pensionable income was £4,635.00.   </w:t>
      </w:r>
    </w:p>
    <w:p w14:paraId="66795464" w14:textId="77777777" w:rsidR="009729E3" w:rsidRPr="00A62E8E" w:rsidRDefault="009729E3" w:rsidP="00C7039E">
      <w:pPr>
        <w:rPr>
          <w:sz w:val="16"/>
        </w:rPr>
      </w:pPr>
    </w:p>
    <w:p w14:paraId="57A75DEA" w14:textId="77777777" w:rsidR="009729E3" w:rsidRDefault="009729E3" w:rsidP="00C7039E">
      <w:r>
        <w:t xml:space="preserve">Total GP pensionable income = £49,635.00 </w:t>
      </w:r>
    </w:p>
    <w:p w14:paraId="4ACAAED4" w14:textId="77777777" w:rsidR="009729E3" w:rsidRDefault="009729E3" w:rsidP="00C7039E">
      <w:r>
        <w:t xml:space="preserve">Annualised income = £181,167.75 (£49,635.00 ÷ 100 days pensionable service x 365 days)   </w:t>
      </w:r>
    </w:p>
    <w:p w14:paraId="5CA1C62B" w14:textId="77777777" w:rsidR="009729E3" w:rsidRDefault="009729E3" w:rsidP="00C7039E">
      <w:r>
        <w:t>Tiered rate = 12.5%</w:t>
      </w:r>
    </w:p>
    <w:p w14:paraId="453C4094" w14:textId="77777777" w:rsidR="009729E3" w:rsidRDefault="009729E3" w:rsidP="00C7039E">
      <w:r>
        <w:t xml:space="preserve">Employee contributions = £6,204.37 (£49,635.00 x 12.5%). </w:t>
      </w:r>
    </w:p>
    <w:p w14:paraId="33864941" w14:textId="77777777" w:rsidR="009729E3" w:rsidRDefault="009729E3" w:rsidP="00C7039E"/>
    <w:p w14:paraId="41B51423" w14:textId="77777777" w:rsidR="009729E3" w:rsidRPr="001915D0" w:rsidRDefault="009729E3" w:rsidP="009729E3">
      <w:pPr>
        <w:pStyle w:val="TableBody"/>
        <w:spacing w:before="0"/>
        <w:rPr>
          <w:lang w:val="en-GB"/>
        </w:rPr>
      </w:pPr>
      <w:r>
        <w:rPr>
          <w:noProof/>
        </w:rPr>
        <w:drawing>
          <wp:anchor distT="0" distB="0" distL="114300" distR="114300" simplePos="0" relativeHeight="251658258" behindDoc="1" locked="0" layoutInCell="1" allowOverlap="1" wp14:anchorId="59BBE350" wp14:editId="0F090E39">
            <wp:simplePos x="0" y="0"/>
            <wp:positionH relativeFrom="column">
              <wp:posOffset>2540</wp:posOffset>
            </wp:positionH>
            <wp:positionV relativeFrom="paragraph">
              <wp:posOffset>71120</wp:posOffset>
            </wp:positionV>
            <wp:extent cx="683895" cy="493395"/>
            <wp:effectExtent l="0" t="0" r="0" b="0"/>
            <wp:wrapTight wrapText="bothSides">
              <wp:wrapPolygon edited="0">
                <wp:start x="3610" y="0"/>
                <wp:lineTo x="0" y="3336"/>
                <wp:lineTo x="0" y="15846"/>
                <wp:lineTo x="3008" y="20849"/>
                <wp:lineTo x="11432" y="20849"/>
                <wp:lineTo x="15643" y="13344"/>
                <wp:lineTo x="21058" y="11676"/>
                <wp:lineTo x="21058" y="9174"/>
                <wp:lineTo x="10830" y="0"/>
                <wp:lineTo x="3610" y="0"/>
              </wp:wrapPolygon>
            </wp:wrapTight>
            <wp:docPr id="2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 cy="493395"/>
                    </a:xfrm>
                    <a:prstGeom prst="rect">
                      <a:avLst/>
                    </a:prstGeom>
                    <a:noFill/>
                  </pic:spPr>
                </pic:pic>
              </a:graphicData>
            </a:graphic>
            <wp14:sizeRelH relativeFrom="page">
              <wp14:pctWidth>0</wp14:pctWidth>
            </wp14:sizeRelH>
            <wp14:sizeRelV relativeFrom="page">
              <wp14:pctHeight>0</wp14:pctHeight>
            </wp14:sizeRelV>
          </wp:anchor>
        </w:drawing>
      </w:r>
    </w:p>
    <w:p w14:paraId="5AD24E2B" w14:textId="77777777" w:rsidR="009729E3" w:rsidRPr="00C7039E" w:rsidRDefault="009729E3" w:rsidP="00C7039E">
      <w:pPr>
        <w:rPr>
          <w:b/>
          <w:bCs/>
          <w:color w:val="005EB8"/>
          <w:sz w:val="28"/>
          <w:szCs w:val="28"/>
        </w:rPr>
      </w:pPr>
      <w:r w:rsidRPr="00C7039E">
        <w:rPr>
          <w:b/>
          <w:bCs/>
          <w:color w:val="005EB8"/>
          <w:sz w:val="28"/>
          <w:szCs w:val="28"/>
        </w:rPr>
        <w:t>For example:</w:t>
      </w:r>
    </w:p>
    <w:p w14:paraId="510D9E16" w14:textId="77777777" w:rsidR="009729E3" w:rsidRPr="001915D0" w:rsidRDefault="009729E3" w:rsidP="009729E3">
      <w:pPr>
        <w:pStyle w:val="TableBody"/>
        <w:spacing w:before="0"/>
        <w:rPr>
          <w:b/>
          <w:lang w:val="en-GB"/>
        </w:rPr>
      </w:pPr>
    </w:p>
    <w:p w14:paraId="1276A35D" w14:textId="77777777" w:rsidR="009729E3" w:rsidRPr="00A62E8E" w:rsidRDefault="009729E3" w:rsidP="009729E3">
      <w:pPr>
        <w:rPr>
          <w:sz w:val="16"/>
        </w:rPr>
      </w:pPr>
    </w:p>
    <w:p w14:paraId="6C65D371" w14:textId="4C4EC768" w:rsidR="009729E3" w:rsidRDefault="009729E3" w:rsidP="00C7039E">
      <w:r>
        <w:t xml:space="preserve">During year 2025/26 a 2015 Scheme locum GP worked in total 80 days from April 2025 to September 2025 in several </w:t>
      </w:r>
      <w:r w:rsidR="00004D9C">
        <w:t>p</w:t>
      </w:r>
      <w:r>
        <w:t>ractices and earned £40,000.00. From 1 October 2025 to 31 March 2026</w:t>
      </w:r>
      <w:r w:rsidR="00004D9C">
        <w:t xml:space="preserve"> </w:t>
      </w:r>
      <w:r>
        <w:t xml:space="preserve">(182 days) they took up a salaried GP post with no breaks and earned £30,000.00.   </w:t>
      </w:r>
    </w:p>
    <w:p w14:paraId="196D79C8" w14:textId="77777777" w:rsidR="009729E3" w:rsidRPr="00A62E8E" w:rsidRDefault="009729E3" w:rsidP="00C7039E">
      <w:pPr>
        <w:rPr>
          <w:sz w:val="16"/>
        </w:rPr>
      </w:pPr>
    </w:p>
    <w:p w14:paraId="17E5BE82" w14:textId="77777777" w:rsidR="009729E3" w:rsidRDefault="009729E3" w:rsidP="00C7039E">
      <w:r>
        <w:t xml:space="preserve">Total GP pensionable income = £70,000.00 </w:t>
      </w:r>
    </w:p>
    <w:p w14:paraId="63CA3453" w14:textId="77777777" w:rsidR="009729E3" w:rsidRDefault="009729E3" w:rsidP="00C7039E">
      <w:r>
        <w:t xml:space="preserve">Annualised income = £97,519.08 (£70,000.00 ÷ 262 days pensionable service x 365 days)   </w:t>
      </w:r>
    </w:p>
    <w:p w14:paraId="5F464FB5" w14:textId="77777777" w:rsidR="009729E3" w:rsidRDefault="009729E3" w:rsidP="00C7039E">
      <w:r>
        <w:t>Tiered rate = 12.5%</w:t>
      </w:r>
    </w:p>
    <w:p w14:paraId="276CC0C0" w14:textId="77777777" w:rsidR="009729E3" w:rsidRDefault="009729E3" w:rsidP="00C7039E">
      <w:r>
        <w:t xml:space="preserve">Employee contributions = £7,500.00 (£70,000.00 x 12.5%). </w:t>
      </w:r>
    </w:p>
    <w:p w14:paraId="122B521B" w14:textId="77777777" w:rsidR="009729E3" w:rsidRPr="00A62E8E" w:rsidRDefault="009729E3" w:rsidP="00C7039E"/>
    <w:p w14:paraId="22F98CCF" w14:textId="77777777" w:rsidR="009729E3" w:rsidRPr="001915D0" w:rsidRDefault="009729E3" w:rsidP="009729E3">
      <w:pPr>
        <w:pStyle w:val="TableBody"/>
        <w:spacing w:before="0"/>
        <w:rPr>
          <w:lang w:val="en-GB"/>
        </w:rPr>
      </w:pPr>
      <w:r>
        <w:rPr>
          <w:noProof/>
        </w:rPr>
        <w:drawing>
          <wp:anchor distT="0" distB="0" distL="114300" distR="114300" simplePos="0" relativeHeight="251658260" behindDoc="1" locked="0" layoutInCell="1" allowOverlap="1" wp14:anchorId="2B716474" wp14:editId="69734E1D">
            <wp:simplePos x="0" y="0"/>
            <wp:positionH relativeFrom="column">
              <wp:posOffset>2540</wp:posOffset>
            </wp:positionH>
            <wp:positionV relativeFrom="paragraph">
              <wp:posOffset>71120</wp:posOffset>
            </wp:positionV>
            <wp:extent cx="683895" cy="493395"/>
            <wp:effectExtent l="0" t="0" r="0" b="0"/>
            <wp:wrapTight wrapText="bothSides">
              <wp:wrapPolygon edited="0">
                <wp:start x="3610" y="0"/>
                <wp:lineTo x="0" y="3336"/>
                <wp:lineTo x="0" y="15846"/>
                <wp:lineTo x="3008" y="20849"/>
                <wp:lineTo x="11432" y="20849"/>
                <wp:lineTo x="15643" y="13344"/>
                <wp:lineTo x="21058" y="11676"/>
                <wp:lineTo x="21058" y="9174"/>
                <wp:lineTo x="10830" y="0"/>
                <wp:lineTo x="3610" y="0"/>
              </wp:wrapPolygon>
            </wp:wrapTight>
            <wp:docPr id="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 cy="493395"/>
                    </a:xfrm>
                    <a:prstGeom prst="rect">
                      <a:avLst/>
                    </a:prstGeom>
                    <a:noFill/>
                  </pic:spPr>
                </pic:pic>
              </a:graphicData>
            </a:graphic>
            <wp14:sizeRelH relativeFrom="page">
              <wp14:pctWidth>0</wp14:pctWidth>
            </wp14:sizeRelH>
            <wp14:sizeRelV relativeFrom="page">
              <wp14:pctHeight>0</wp14:pctHeight>
            </wp14:sizeRelV>
          </wp:anchor>
        </w:drawing>
      </w:r>
    </w:p>
    <w:p w14:paraId="5A9BA11D" w14:textId="77777777" w:rsidR="009729E3" w:rsidRPr="00C7039E" w:rsidRDefault="009729E3" w:rsidP="00C7039E">
      <w:pPr>
        <w:rPr>
          <w:b/>
          <w:bCs/>
          <w:color w:val="005EB8"/>
          <w:sz w:val="28"/>
          <w:szCs w:val="28"/>
        </w:rPr>
      </w:pPr>
      <w:r w:rsidRPr="00C7039E">
        <w:rPr>
          <w:b/>
          <w:bCs/>
          <w:color w:val="005EB8"/>
          <w:sz w:val="28"/>
          <w:szCs w:val="28"/>
        </w:rPr>
        <w:t>For example:</w:t>
      </w:r>
    </w:p>
    <w:p w14:paraId="1F80AD0E" w14:textId="77777777" w:rsidR="009729E3" w:rsidRPr="001915D0" w:rsidRDefault="009729E3" w:rsidP="009729E3">
      <w:pPr>
        <w:pStyle w:val="TableBody"/>
        <w:spacing w:before="0"/>
        <w:rPr>
          <w:b/>
          <w:lang w:val="en-GB"/>
        </w:rPr>
      </w:pPr>
    </w:p>
    <w:p w14:paraId="267BAB8F" w14:textId="77777777" w:rsidR="009729E3" w:rsidRPr="00A62E8E" w:rsidRDefault="009729E3" w:rsidP="009729E3">
      <w:pPr>
        <w:rPr>
          <w:sz w:val="16"/>
        </w:rPr>
      </w:pPr>
    </w:p>
    <w:p w14:paraId="71714CA3" w14:textId="77777777" w:rsidR="009729E3" w:rsidRDefault="009729E3" w:rsidP="00C7039E">
      <w:r>
        <w:t>From April 2025 until June 2025 a 2015 Scheme GP performed pensionable locum work over 20 days earning £10,000.00.  On 1 July 2025 they took up a permanent salaried GP post and worked continuously until 31 March 2026 (274 days) earning £45,000.00. Whilst a salaried GP they continued to perform pensionable locum work and earned a further £8,000.00. They therefore had a total of 294 days pensionable service. (Concurrent service is only counted once).</w:t>
      </w:r>
    </w:p>
    <w:p w14:paraId="2295F231" w14:textId="77777777" w:rsidR="009729E3" w:rsidRPr="00A62E8E" w:rsidRDefault="009729E3" w:rsidP="00C7039E">
      <w:pPr>
        <w:rPr>
          <w:sz w:val="16"/>
        </w:rPr>
      </w:pPr>
    </w:p>
    <w:p w14:paraId="6D7907B5" w14:textId="77777777" w:rsidR="009729E3" w:rsidRDefault="009729E3" w:rsidP="00C7039E">
      <w:r>
        <w:t xml:space="preserve">Total GP pensionable income = £63,000.00 </w:t>
      </w:r>
    </w:p>
    <w:p w14:paraId="572996A6" w14:textId="77777777" w:rsidR="009729E3" w:rsidRDefault="009729E3" w:rsidP="00C7039E">
      <w:r>
        <w:t xml:space="preserve">Annualised income = £78,214.29 (£63,000.00 ÷ 294 days pensionable service x 365 days)   </w:t>
      </w:r>
    </w:p>
    <w:p w14:paraId="71854DB8" w14:textId="77777777" w:rsidR="009729E3" w:rsidRDefault="009729E3" w:rsidP="00C7039E">
      <w:r>
        <w:t>Tiered rate = 12.5%</w:t>
      </w:r>
    </w:p>
    <w:p w14:paraId="22038FDF" w14:textId="77777777" w:rsidR="009729E3" w:rsidRDefault="009729E3" w:rsidP="00C7039E">
      <w:r>
        <w:t xml:space="preserve">Employee contributions = £ 7,875.00 (£63,000.00 x 12.5%). </w:t>
      </w:r>
    </w:p>
    <w:p w14:paraId="7DB31395" w14:textId="77777777" w:rsidR="009729E3" w:rsidRDefault="009729E3" w:rsidP="009729E3">
      <w:pPr>
        <w:jc w:val="both"/>
      </w:pPr>
    </w:p>
    <w:p w14:paraId="1C4185BF" w14:textId="77777777" w:rsidR="009729E3" w:rsidRPr="009555C3" w:rsidRDefault="009729E3" w:rsidP="006F2FFA">
      <w:pPr>
        <w:pStyle w:val="Heading3"/>
      </w:pPr>
      <w:bookmarkStart w:id="73" w:name="_Toc17963606"/>
      <w:bookmarkStart w:id="74" w:name="_Toc227923718"/>
      <w:r w:rsidRPr="009555C3">
        <w:t>4:</w:t>
      </w:r>
      <w:r>
        <w:t>6</w:t>
      </w:r>
      <w:r w:rsidRPr="009555C3">
        <w:t xml:space="preserve"> Employer contributions</w:t>
      </w:r>
      <w:bookmarkEnd w:id="73"/>
      <w:bookmarkEnd w:id="74"/>
    </w:p>
    <w:p w14:paraId="682F823A" w14:textId="2CD8CD03" w:rsidR="009729E3" w:rsidRPr="00B56753" w:rsidRDefault="009729E3" w:rsidP="00DC211E">
      <w:pPr>
        <w:rPr>
          <w:lang w:eastAsia="en-GB"/>
        </w:rPr>
      </w:pPr>
      <w:r w:rsidRPr="00B56753">
        <w:t>A GMS, PMS or APMS contractor’s budget inclu</w:t>
      </w:r>
      <w:r>
        <w:t>des their liability to pay NHS Pension Scheme</w:t>
      </w:r>
      <w:r w:rsidRPr="00B56753">
        <w:t xml:space="preserve"> employer contributions.</w:t>
      </w:r>
      <w:r w:rsidRPr="00B56753">
        <w:rPr>
          <w:b/>
        </w:rPr>
        <w:t xml:space="preserve"> </w:t>
      </w:r>
      <w:r w:rsidRPr="00B56753">
        <w:rPr>
          <w:lang w:eastAsia="en-GB"/>
        </w:rPr>
        <w:t xml:space="preserve">A GMS, PMS, </w:t>
      </w:r>
      <w:r w:rsidRPr="00B56753">
        <w:t xml:space="preserve">or APMS contractor must forward </w:t>
      </w:r>
      <w:r w:rsidR="00B1381C">
        <w:t>T</w:t>
      </w:r>
      <w:r w:rsidRPr="00B56753">
        <w:t xml:space="preserve">ype 1 and </w:t>
      </w:r>
      <w:r w:rsidR="00B1381C">
        <w:t xml:space="preserve">Type </w:t>
      </w:r>
      <w:r w:rsidRPr="00B56753">
        <w:t xml:space="preserve">2 GP employer contributions to NHSE/PCSE or the LHB in in Wales within seven days of month end.  </w:t>
      </w:r>
    </w:p>
    <w:p w14:paraId="01A3D759" w14:textId="77777777" w:rsidR="009729E3" w:rsidRDefault="009729E3" w:rsidP="00DC211E">
      <w:pPr>
        <w:rPr>
          <w:b/>
          <w:sz w:val="22"/>
        </w:rPr>
      </w:pPr>
    </w:p>
    <w:p w14:paraId="05891082" w14:textId="77777777" w:rsidR="009729E3" w:rsidRDefault="009729E3" w:rsidP="00DC211E">
      <w:pPr>
        <w:rPr>
          <w:b/>
        </w:rPr>
      </w:pPr>
      <w:r w:rsidRPr="007C2311">
        <w:t>From 1 April 2015 to 31 March 2017 the employer contribution rate was 14.3%. From 1 April 2017 to 31 March 2</w:t>
      </w:r>
      <w:r>
        <w:t xml:space="preserve">020 </w:t>
      </w:r>
      <w:r w:rsidRPr="007C2311">
        <w:t xml:space="preserve">the employer contribution rate </w:t>
      </w:r>
      <w:r>
        <w:t xml:space="preserve">was </w:t>
      </w:r>
      <w:r w:rsidRPr="007C2311">
        <w:t xml:space="preserve">14.3% however an additional 0.08% </w:t>
      </w:r>
      <w:r>
        <w:t xml:space="preserve">was </w:t>
      </w:r>
      <w:r w:rsidRPr="007C2311">
        <w:t xml:space="preserve">added in respect of the administration levy meaning the total rate </w:t>
      </w:r>
      <w:r>
        <w:t xml:space="preserve">is </w:t>
      </w:r>
      <w:r w:rsidRPr="007C2311">
        <w:t>14.38%.</w:t>
      </w:r>
      <w:r w:rsidRPr="007F5ACB">
        <w:rPr>
          <w:bCs/>
        </w:rPr>
        <w:t xml:space="preserve"> From</w:t>
      </w:r>
      <w:r w:rsidRPr="0006480A">
        <w:t xml:space="preserve"> year 2019/20</w:t>
      </w:r>
      <w:r>
        <w:t xml:space="preserve"> onwards any increase has been centrally funded.) </w:t>
      </w:r>
      <w:r>
        <w:rPr>
          <w:b/>
        </w:rPr>
        <w:t xml:space="preserve"> </w:t>
      </w:r>
    </w:p>
    <w:p w14:paraId="5A16737D" w14:textId="77777777" w:rsidR="007F5ACB" w:rsidRPr="008E34A9" w:rsidRDefault="007F5ACB" w:rsidP="00DC211E">
      <w:pPr>
        <w:rPr>
          <w:b/>
        </w:rPr>
      </w:pPr>
    </w:p>
    <w:p w14:paraId="764AEDEB" w14:textId="1C10C47D" w:rsidR="009729E3" w:rsidRPr="00702610" w:rsidRDefault="009729E3" w:rsidP="00DC211E">
      <w:pPr>
        <w:rPr>
          <w:b/>
          <w:sz w:val="22"/>
        </w:rPr>
      </w:pPr>
      <w:bookmarkStart w:id="75" w:name="_Toc17963607"/>
      <w:r w:rsidRPr="007F5ACB">
        <w:t xml:space="preserve">Where a </w:t>
      </w:r>
      <w:r w:rsidR="00B1381C">
        <w:t>p</w:t>
      </w:r>
      <w:r w:rsidRPr="007F5ACB">
        <w:t>ractice engages a GP locum who confirms they are pensioning the work it must forward the employer contributions onto the locum however this must not form part of the agreed fee.  The same applies where a GP locum is performing pensionable appraisal work</w:t>
      </w:r>
      <w:r>
        <w:rPr>
          <w:sz w:val="22"/>
        </w:rPr>
        <w:t>.</w:t>
      </w:r>
      <w:bookmarkEnd w:id="75"/>
      <w:r>
        <w:rPr>
          <w:sz w:val="22"/>
        </w:rPr>
        <w:t xml:space="preserve">  </w:t>
      </w:r>
    </w:p>
    <w:p w14:paraId="33963988" w14:textId="77777777" w:rsidR="009729E3" w:rsidRPr="0006480A" w:rsidRDefault="009729E3" w:rsidP="009729E3">
      <w:pPr>
        <w:spacing w:line="360" w:lineRule="auto"/>
        <w:rPr>
          <w:lang w:eastAsia="en-GB"/>
        </w:rPr>
      </w:pPr>
    </w:p>
    <w:p w14:paraId="2529D2E0" w14:textId="4597F277" w:rsidR="009729E3" w:rsidRPr="009555C3" w:rsidRDefault="009729E3" w:rsidP="00E55D06">
      <w:pPr>
        <w:pStyle w:val="Heading3"/>
      </w:pPr>
      <w:bookmarkStart w:id="76" w:name="_Toc17963609"/>
      <w:bookmarkStart w:id="77" w:name="_Toc227923719"/>
      <w:r w:rsidRPr="009555C3">
        <w:t>4:</w:t>
      </w:r>
      <w:r>
        <w:t>7</w:t>
      </w:r>
      <w:r w:rsidRPr="009555C3">
        <w:t xml:space="preserve"> Added </w:t>
      </w:r>
      <w:r w:rsidR="00B1381C">
        <w:t>y</w:t>
      </w:r>
      <w:r w:rsidRPr="009555C3">
        <w:t>ears contributions</w:t>
      </w:r>
      <w:bookmarkEnd w:id="76"/>
      <w:bookmarkEnd w:id="77"/>
    </w:p>
    <w:p w14:paraId="184F8C34" w14:textId="08B77D8E" w:rsidR="009729E3" w:rsidRDefault="009729E3" w:rsidP="00E55D06">
      <w:pPr>
        <w:rPr>
          <w:lang w:eastAsia="en-GB"/>
        </w:rPr>
      </w:pPr>
      <w:r>
        <w:rPr>
          <w:lang w:eastAsia="en-GB"/>
        </w:rPr>
        <w:t xml:space="preserve">Taking out an </w:t>
      </w:r>
      <w:r w:rsidR="00B1381C">
        <w:rPr>
          <w:lang w:eastAsia="en-GB"/>
        </w:rPr>
        <w:t>a</w:t>
      </w:r>
      <w:r>
        <w:rPr>
          <w:lang w:eastAsia="en-GB"/>
        </w:rPr>
        <w:t xml:space="preserve">dded </w:t>
      </w:r>
      <w:r w:rsidR="00B1381C">
        <w:rPr>
          <w:lang w:eastAsia="en-GB"/>
        </w:rPr>
        <w:t>y</w:t>
      </w:r>
      <w:r>
        <w:rPr>
          <w:lang w:eastAsia="en-GB"/>
        </w:rPr>
        <w:t xml:space="preserve">ears contract is no longer an option however GPs with an existing contract must pay the additional contributions in </w:t>
      </w:r>
      <w:proofErr w:type="gramStart"/>
      <w:r>
        <w:rPr>
          <w:lang w:eastAsia="en-GB"/>
        </w:rPr>
        <w:t>all of</w:t>
      </w:r>
      <w:proofErr w:type="gramEnd"/>
      <w:r>
        <w:rPr>
          <w:lang w:eastAsia="en-GB"/>
        </w:rPr>
        <w:t xml:space="preserve"> their pensionable posts, </w:t>
      </w:r>
      <w:r w:rsidR="00522637">
        <w:rPr>
          <w:lang w:eastAsia="en-GB"/>
        </w:rPr>
        <w:t>for example p</w:t>
      </w:r>
      <w:r>
        <w:rPr>
          <w:lang w:eastAsia="en-GB"/>
        </w:rPr>
        <w:t xml:space="preserve">ractice plus ad hoc/Solo work until the contract ends. Where a GP is buying </w:t>
      </w:r>
      <w:r w:rsidR="00522637">
        <w:rPr>
          <w:lang w:eastAsia="en-GB"/>
        </w:rPr>
        <w:t>a</w:t>
      </w:r>
      <w:r>
        <w:rPr>
          <w:lang w:eastAsia="en-GB"/>
        </w:rPr>
        <w:t xml:space="preserve">dded </w:t>
      </w:r>
      <w:r w:rsidR="00522637">
        <w:rPr>
          <w:lang w:eastAsia="en-GB"/>
        </w:rPr>
        <w:t>y</w:t>
      </w:r>
      <w:r>
        <w:rPr>
          <w:lang w:eastAsia="en-GB"/>
        </w:rPr>
        <w:t xml:space="preserve">ears, they pay their additional contributions via NHSE/PCSE or the LHB if in Wales. A GP may terminate their </w:t>
      </w:r>
      <w:r w:rsidR="00522637">
        <w:rPr>
          <w:lang w:eastAsia="en-GB"/>
        </w:rPr>
        <w:t>a</w:t>
      </w:r>
      <w:r>
        <w:rPr>
          <w:lang w:eastAsia="en-GB"/>
        </w:rPr>
        <w:t xml:space="preserve">dded </w:t>
      </w:r>
      <w:r w:rsidR="00522637">
        <w:rPr>
          <w:lang w:eastAsia="en-GB"/>
        </w:rPr>
        <w:t>y</w:t>
      </w:r>
      <w:r>
        <w:rPr>
          <w:lang w:eastAsia="en-GB"/>
        </w:rPr>
        <w:t xml:space="preserve">ears contract before the contract end date, and they would receive a proportion of the added years they intended to purchase. If an </w:t>
      </w:r>
      <w:r w:rsidR="00522637">
        <w:rPr>
          <w:lang w:eastAsia="en-GB"/>
        </w:rPr>
        <w:t>a</w:t>
      </w:r>
      <w:r>
        <w:rPr>
          <w:lang w:eastAsia="en-GB"/>
        </w:rPr>
        <w:t xml:space="preserve">dded </w:t>
      </w:r>
      <w:r w:rsidR="00522637">
        <w:rPr>
          <w:lang w:eastAsia="en-GB"/>
        </w:rPr>
        <w:t>y</w:t>
      </w:r>
      <w:r>
        <w:rPr>
          <w:lang w:eastAsia="en-GB"/>
        </w:rPr>
        <w:t xml:space="preserve">ears contract is terminated, as the </w:t>
      </w:r>
      <w:r w:rsidR="00522637">
        <w:rPr>
          <w:lang w:eastAsia="en-GB"/>
        </w:rPr>
        <w:t>a</w:t>
      </w:r>
      <w:r>
        <w:rPr>
          <w:lang w:eastAsia="en-GB"/>
        </w:rPr>
        <w:t xml:space="preserve">dded </w:t>
      </w:r>
      <w:r w:rsidR="00522637">
        <w:rPr>
          <w:lang w:eastAsia="en-GB"/>
        </w:rPr>
        <w:t>y</w:t>
      </w:r>
      <w:r>
        <w:rPr>
          <w:lang w:eastAsia="en-GB"/>
        </w:rPr>
        <w:t>ears facility is no longer available, the contract cannot be re-started.</w:t>
      </w:r>
    </w:p>
    <w:p w14:paraId="3EC25559" w14:textId="77777777" w:rsidR="009729E3" w:rsidRPr="007446E9" w:rsidRDefault="009729E3" w:rsidP="00E55D06">
      <w:pPr>
        <w:rPr>
          <w:sz w:val="16"/>
        </w:rPr>
      </w:pPr>
    </w:p>
    <w:p w14:paraId="4051027C" w14:textId="4D17894C" w:rsidR="009729E3" w:rsidRPr="009555C3" w:rsidRDefault="009729E3" w:rsidP="00E55D06">
      <w:pPr>
        <w:pStyle w:val="Heading3"/>
      </w:pPr>
      <w:bookmarkStart w:id="78" w:name="_Toc17963610"/>
      <w:bookmarkStart w:id="79" w:name="_Toc227923720"/>
      <w:r w:rsidRPr="009555C3">
        <w:t>4:</w:t>
      </w:r>
      <w:r>
        <w:t>8</w:t>
      </w:r>
      <w:r w:rsidRPr="009555C3">
        <w:t xml:space="preserve"> Additional </w:t>
      </w:r>
      <w:r w:rsidR="00F1526A">
        <w:t>p</w:t>
      </w:r>
      <w:r w:rsidRPr="009555C3">
        <w:t>ensions contributions</w:t>
      </w:r>
      <w:bookmarkEnd w:id="78"/>
      <w:bookmarkEnd w:id="79"/>
    </w:p>
    <w:p w14:paraId="6D1371D9" w14:textId="0197A8E2" w:rsidR="009729E3" w:rsidRDefault="009729E3" w:rsidP="00E55D06">
      <w:pPr>
        <w:rPr>
          <w:lang w:eastAsia="en-GB"/>
        </w:rPr>
      </w:pPr>
      <w:r>
        <w:rPr>
          <w:lang w:eastAsia="en-GB"/>
        </w:rPr>
        <w:t xml:space="preserve">Where a GP has an </w:t>
      </w:r>
      <w:r w:rsidR="00F1526A">
        <w:rPr>
          <w:lang w:eastAsia="en-GB"/>
        </w:rPr>
        <w:t>a</w:t>
      </w:r>
      <w:r>
        <w:rPr>
          <w:lang w:eastAsia="en-GB"/>
        </w:rPr>
        <w:t xml:space="preserve">dditional </w:t>
      </w:r>
      <w:r w:rsidR="00F1526A">
        <w:rPr>
          <w:lang w:eastAsia="en-GB"/>
        </w:rPr>
        <w:t>p</w:t>
      </w:r>
      <w:r>
        <w:rPr>
          <w:lang w:eastAsia="en-GB"/>
        </w:rPr>
        <w:t xml:space="preserve">ension contract, the contributions would be paid as a one off lump sum or fixed monthly instalments rather than a percentage of pensionable pay. This means they pay their additional contributions to NHSE/PCSE or the LHB through one source only; </w:t>
      </w:r>
      <w:r w:rsidR="008053F3">
        <w:rPr>
          <w:lang w:eastAsia="en-GB"/>
        </w:rPr>
        <w:t>for example</w:t>
      </w:r>
      <w:r>
        <w:rPr>
          <w:lang w:eastAsia="en-GB"/>
        </w:rPr>
        <w:t xml:space="preserve"> via their </w:t>
      </w:r>
      <w:r w:rsidR="00F1526A">
        <w:rPr>
          <w:lang w:eastAsia="en-GB"/>
        </w:rPr>
        <w:t>p</w:t>
      </w:r>
      <w:r>
        <w:rPr>
          <w:lang w:eastAsia="en-GB"/>
        </w:rPr>
        <w:t xml:space="preserve">ractice if they are a GP Provider or salaried GP. If they are a GP locum, and elected to pay for </w:t>
      </w:r>
      <w:r w:rsidR="00F1526A">
        <w:rPr>
          <w:lang w:eastAsia="en-GB"/>
        </w:rPr>
        <w:t>a</w:t>
      </w:r>
      <w:r>
        <w:rPr>
          <w:lang w:eastAsia="en-GB"/>
        </w:rPr>
        <w:t xml:space="preserve">dditional </w:t>
      </w:r>
      <w:r w:rsidR="00F1526A">
        <w:rPr>
          <w:lang w:eastAsia="en-GB"/>
        </w:rPr>
        <w:t>p</w:t>
      </w:r>
      <w:r>
        <w:rPr>
          <w:lang w:eastAsia="en-GB"/>
        </w:rPr>
        <w:t xml:space="preserve">ension by instalments, they must ensure they pay the relevant instalments every time they perform pensionable work.  Additional </w:t>
      </w:r>
      <w:r w:rsidR="00F1526A">
        <w:rPr>
          <w:lang w:eastAsia="en-GB"/>
        </w:rPr>
        <w:t>p</w:t>
      </w:r>
      <w:r>
        <w:rPr>
          <w:lang w:eastAsia="en-GB"/>
        </w:rPr>
        <w:t>ension contributions must be paid from pensionable NHS income and can only be paid when a member is also paying tiered contributions,</w:t>
      </w:r>
    </w:p>
    <w:p w14:paraId="1E0389CB" w14:textId="77777777" w:rsidR="009729E3" w:rsidRDefault="009729E3" w:rsidP="00E55D06">
      <w:pPr>
        <w:rPr>
          <w:lang w:eastAsia="en-GB"/>
        </w:rPr>
      </w:pPr>
    </w:p>
    <w:p w14:paraId="08CA033F" w14:textId="07F90F2C" w:rsidR="009729E3" w:rsidRDefault="009729E3" w:rsidP="00E55D06">
      <w:pPr>
        <w:rPr>
          <w:lang w:eastAsia="en-GB"/>
        </w:rPr>
      </w:pPr>
      <w:r>
        <w:rPr>
          <w:lang w:eastAsia="en-GB"/>
        </w:rPr>
        <w:t xml:space="preserve">A GP may terminate their </w:t>
      </w:r>
      <w:r w:rsidR="00F1526A">
        <w:rPr>
          <w:lang w:eastAsia="en-GB"/>
        </w:rPr>
        <w:t>a</w:t>
      </w:r>
      <w:r>
        <w:rPr>
          <w:lang w:eastAsia="en-GB"/>
        </w:rPr>
        <w:t xml:space="preserve">dditional </w:t>
      </w:r>
      <w:r w:rsidR="00F1526A">
        <w:rPr>
          <w:lang w:eastAsia="en-GB"/>
        </w:rPr>
        <w:t>p</w:t>
      </w:r>
      <w:r>
        <w:rPr>
          <w:lang w:eastAsia="en-GB"/>
        </w:rPr>
        <w:t>ension contract before the contract end date if they wish.</w:t>
      </w:r>
      <w:r w:rsidRPr="003A124A">
        <w:rPr>
          <w:lang w:eastAsia="en-GB"/>
        </w:rPr>
        <w:t xml:space="preserve"> </w:t>
      </w:r>
      <w:r>
        <w:rPr>
          <w:lang w:eastAsia="en-GB"/>
        </w:rPr>
        <w:t xml:space="preserve">As such they would be afforded a partial </w:t>
      </w:r>
      <w:r w:rsidR="00F1526A">
        <w:rPr>
          <w:lang w:eastAsia="en-GB"/>
        </w:rPr>
        <w:t>a</w:t>
      </w:r>
      <w:r>
        <w:rPr>
          <w:lang w:eastAsia="en-GB"/>
        </w:rPr>
        <w:t xml:space="preserve">dditional </w:t>
      </w:r>
      <w:r w:rsidR="00F1526A">
        <w:rPr>
          <w:lang w:eastAsia="en-GB"/>
        </w:rPr>
        <w:t>p</w:t>
      </w:r>
      <w:r>
        <w:rPr>
          <w:lang w:eastAsia="en-GB"/>
        </w:rPr>
        <w:t>ension credit.</w:t>
      </w:r>
    </w:p>
    <w:p w14:paraId="48EB3AD6" w14:textId="77777777" w:rsidR="009729E3" w:rsidRPr="007446E9" w:rsidRDefault="009729E3" w:rsidP="006B2ED9">
      <w:pPr>
        <w:rPr>
          <w:lang w:eastAsia="en-GB"/>
        </w:rPr>
      </w:pPr>
    </w:p>
    <w:p w14:paraId="033D115E" w14:textId="6E0D4306" w:rsidR="009729E3" w:rsidRPr="009555C3" w:rsidRDefault="009729E3" w:rsidP="006B2ED9">
      <w:pPr>
        <w:pStyle w:val="Heading3"/>
      </w:pPr>
      <w:bookmarkStart w:id="80" w:name="_Toc17963611"/>
      <w:bookmarkStart w:id="81" w:name="_Toc227923721"/>
      <w:r w:rsidRPr="009555C3">
        <w:t>4:</w:t>
      </w:r>
      <w:r>
        <w:t>9</w:t>
      </w:r>
      <w:r w:rsidRPr="009555C3">
        <w:t xml:space="preserve"> </w:t>
      </w:r>
      <w:r w:rsidR="00B66CC6" w:rsidRPr="00B66CC6">
        <w:t xml:space="preserve">Early Retirement Reduction Buy Out </w:t>
      </w:r>
      <w:r w:rsidR="00B66CC6">
        <w:t>(</w:t>
      </w:r>
      <w:r w:rsidRPr="009555C3">
        <w:t>ERRBO</w:t>
      </w:r>
      <w:r w:rsidR="00B66CC6">
        <w:t>)</w:t>
      </w:r>
      <w:r w:rsidRPr="009555C3">
        <w:t xml:space="preserve"> contributions</w:t>
      </w:r>
      <w:bookmarkEnd w:id="80"/>
      <w:bookmarkEnd w:id="81"/>
    </w:p>
    <w:p w14:paraId="3BB6DB00" w14:textId="26BA2E5B" w:rsidR="009729E3" w:rsidRDefault="009729E3" w:rsidP="006B2ED9">
      <w:pPr>
        <w:rPr>
          <w:lang w:eastAsia="en-GB"/>
        </w:rPr>
      </w:pPr>
      <w:r>
        <w:rPr>
          <w:lang w:eastAsia="en-GB"/>
        </w:rPr>
        <w:t xml:space="preserve">Where a 2015 Scheme GP has an ERRBO contract they pay their additional contribution </w:t>
      </w:r>
      <w:r>
        <w:rPr>
          <w:lang w:eastAsia="en-GB"/>
        </w:rPr>
        <w:lastRenderedPageBreak/>
        <w:t xml:space="preserve">(via NHSE/PCSE or the LHB) on </w:t>
      </w:r>
      <w:proofErr w:type="gramStart"/>
      <w:r>
        <w:rPr>
          <w:lang w:eastAsia="en-GB"/>
        </w:rPr>
        <w:t>all of</w:t>
      </w:r>
      <w:proofErr w:type="gramEnd"/>
      <w:r>
        <w:rPr>
          <w:lang w:eastAsia="en-GB"/>
        </w:rPr>
        <w:t xml:space="preserve"> their GP pensionable income; </w:t>
      </w:r>
      <w:r w:rsidR="008053F3">
        <w:rPr>
          <w:lang w:eastAsia="en-GB"/>
        </w:rPr>
        <w:t>for example</w:t>
      </w:r>
      <w:r>
        <w:rPr>
          <w:lang w:eastAsia="en-GB"/>
        </w:rPr>
        <w:t xml:space="preserve">. </w:t>
      </w:r>
      <w:r w:rsidR="0036550A">
        <w:rPr>
          <w:lang w:eastAsia="en-GB"/>
        </w:rPr>
        <w:t>p</w:t>
      </w:r>
      <w:r>
        <w:rPr>
          <w:lang w:eastAsia="en-GB"/>
        </w:rPr>
        <w:t>ractice plus ad hoc/Solo and any pensionable locum income. A GP may terminate their ERRBO contract before the contract end date if they wish.</w:t>
      </w:r>
      <w:r w:rsidRPr="003A124A">
        <w:rPr>
          <w:lang w:eastAsia="en-GB"/>
        </w:rPr>
        <w:t xml:space="preserve"> </w:t>
      </w:r>
      <w:r>
        <w:rPr>
          <w:lang w:eastAsia="en-GB"/>
        </w:rPr>
        <w:t xml:space="preserve">As such the 2015 Scheme pension earned whilst paying the ERRBO contributions will benefit from the purchased early retirement age. All other periods will be subject to the member’s </w:t>
      </w:r>
      <w:r w:rsidR="0036550A">
        <w:rPr>
          <w:lang w:eastAsia="en-GB"/>
        </w:rPr>
        <w:t>N</w:t>
      </w:r>
      <w:r>
        <w:rPr>
          <w:lang w:eastAsia="en-GB"/>
        </w:rPr>
        <w:t xml:space="preserve">ormal </w:t>
      </w:r>
      <w:r w:rsidR="0036550A">
        <w:rPr>
          <w:lang w:eastAsia="en-GB"/>
        </w:rPr>
        <w:t>P</w:t>
      </w:r>
      <w:r>
        <w:rPr>
          <w:lang w:eastAsia="en-GB"/>
        </w:rPr>
        <w:t>ension age.</w:t>
      </w:r>
    </w:p>
    <w:p w14:paraId="70FC640A" w14:textId="77777777" w:rsidR="009729E3" w:rsidRDefault="009729E3" w:rsidP="009729E3">
      <w:pPr>
        <w:jc w:val="both"/>
        <w:rPr>
          <w:lang w:eastAsia="en-GB"/>
        </w:rPr>
      </w:pPr>
    </w:p>
    <w:p w14:paraId="4F4B6364" w14:textId="391C28B0" w:rsidR="009729E3" w:rsidRPr="009555C3" w:rsidRDefault="009729E3" w:rsidP="006B2ED9">
      <w:pPr>
        <w:pStyle w:val="Heading3"/>
      </w:pPr>
      <w:bookmarkStart w:id="82" w:name="_Toc17963612"/>
      <w:bookmarkStart w:id="83" w:name="_Toc227923722"/>
      <w:r w:rsidRPr="009555C3">
        <w:t>4:1</w:t>
      </w:r>
      <w:r>
        <w:t>0</w:t>
      </w:r>
      <w:r w:rsidRPr="009555C3">
        <w:t xml:space="preserve"> NHS </w:t>
      </w:r>
      <w:r w:rsidR="00ED583D">
        <w:t>m</w:t>
      </w:r>
      <w:r w:rsidRPr="009555C3">
        <w:t xml:space="preserve">oney </w:t>
      </w:r>
      <w:r w:rsidR="00ED583D">
        <w:t>p</w:t>
      </w:r>
      <w:r w:rsidRPr="009555C3">
        <w:t xml:space="preserve">urchase </w:t>
      </w:r>
      <w:r w:rsidR="00ED583D">
        <w:t>additional voluntary</w:t>
      </w:r>
      <w:r w:rsidRPr="009555C3">
        <w:t xml:space="preserve"> contributions</w:t>
      </w:r>
      <w:bookmarkEnd w:id="82"/>
      <w:r w:rsidRPr="009555C3">
        <w:t xml:space="preserve"> </w:t>
      </w:r>
      <w:r w:rsidR="00ED583D">
        <w:t>(MPAVC)</w:t>
      </w:r>
      <w:bookmarkEnd w:id="83"/>
    </w:p>
    <w:p w14:paraId="5D6C9A18" w14:textId="7E737C15" w:rsidR="009729E3" w:rsidRDefault="009729E3" w:rsidP="006B2ED9">
      <w:pPr>
        <w:rPr>
          <w:lang w:eastAsia="en-GB"/>
        </w:rPr>
      </w:pPr>
      <w:r>
        <w:rPr>
          <w:lang w:eastAsia="en-GB"/>
        </w:rPr>
        <w:t>Where a GP has a</w:t>
      </w:r>
      <w:r w:rsidR="0076077D">
        <w:rPr>
          <w:lang w:eastAsia="en-GB"/>
        </w:rPr>
        <w:t>n</w:t>
      </w:r>
      <w:r>
        <w:rPr>
          <w:lang w:eastAsia="en-GB"/>
        </w:rPr>
        <w:t xml:space="preserve"> NHS </w:t>
      </w:r>
      <w:r w:rsidR="00ED583D">
        <w:rPr>
          <w:lang w:eastAsia="en-GB"/>
        </w:rPr>
        <w:t>MP</w:t>
      </w:r>
      <w:r>
        <w:rPr>
          <w:lang w:eastAsia="en-GB"/>
        </w:rPr>
        <w:t xml:space="preserve">AVC contract and they elect to pay as a percentage of their pensionable income they must pay their additional contribution via </w:t>
      </w:r>
      <w:proofErr w:type="gramStart"/>
      <w:r>
        <w:rPr>
          <w:lang w:eastAsia="en-GB"/>
        </w:rPr>
        <w:t>all of</w:t>
      </w:r>
      <w:proofErr w:type="gramEnd"/>
      <w:r>
        <w:rPr>
          <w:lang w:eastAsia="en-GB"/>
        </w:rPr>
        <w:t xml:space="preserve"> their GP pensionable posts. If they elect to pay a fixed amount every month (</w:t>
      </w:r>
      <w:r w:rsidR="008053F3">
        <w:rPr>
          <w:lang w:eastAsia="en-GB"/>
        </w:rPr>
        <w:t xml:space="preserve">for example </w:t>
      </w:r>
      <w:r>
        <w:rPr>
          <w:lang w:eastAsia="en-GB"/>
        </w:rPr>
        <w:t>£100.00) they may pay via one source only.  When considering whether to take out a</w:t>
      </w:r>
      <w:r w:rsidR="0076077D">
        <w:rPr>
          <w:lang w:eastAsia="en-GB"/>
        </w:rPr>
        <w:t>n</w:t>
      </w:r>
      <w:r>
        <w:rPr>
          <w:lang w:eastAsia="en-GB"/>
        </w:rPr>
        <w:t xml:space="preserve"> NHS </w:t>
      </w:r>
      <w:r w:rsidR="00ED583D">
        <w:rPr>
          <w:lang w:eastAsia="en-GB"/>
        </w:rPr>
        <w:t>MP</w:t>
      </w:r>
      <w:r>
        <w:rPr>
          <w:lang w:eastAsia="en-GB"/>
        </w:rPr>
        <w:t xml:space="preserve">AVC contract the GP should in the first instance contact the relevant provider; </w:t>
      </w:r>
      <w:r w:rsidR="0076077D">
        <w:rPr>
          <w:lang w:eastAsia="en-GB"/>
        </w:rPr>
        <w:t>such as</w:t>
      </w:r>
      <w:r>
        <w:rPr>
          <w:lang w:eastAsia="en-GB"/>
        </w:rPr>
        <w:t xml:space="preserve"> Standard Life or the Prudential whose contact details are on</w:t>
      </w:r>
      <w:r w:rsidRPr="00037B3A">
        <w:rPr>
          <w:color w:val="002060"/>
        </w:rPr>
        <w:t xml:space="preserve"> our website </w:t>
      </w:r>
      <w:hyperlink r:id="rId18" w:history="1">
        <w:r w:rsidRPr="00037B3A">
          <w:rPr>
            <w:rStyle w:val="Hyperlink"/>
          </w:rPr>
          <w:t>www.nhsbsa.nhs.uk/nhs-pensions</w:t>
        </w:r>
      </w:hyperlink>
      <w:r>
        <w:rPr>
          <w:lang w:eastAsia="en-GB"/>
        </w:rPr>
        <w:t xml:space="preserve">. The additional contributions are paid to the provider via NHSE/PCSE or the LHB. </w:t>
      </w:r>
    </w:p>
    <w:p w14:paraId="2A606AC7" w14:textId="77777777" w:rsidR="009729E3" w:rsidRPr="00A62E8E" w:rsidRDefault="009729E3" w:rsidP="006B2ED9">
      <w:pPr>
        <w:rPr>
          <w:sz w:val="14"/>
          <w:lang w:eastAsia="en-GB"/>
        </w:rPr>
      </w:pPr>
    </w:p>
    <w:p w14:paraId="4FED28E3" w14:textId="67B13682" w:rsidR="009729E3" w:rsidRDefault="009729E3" w:rsidP="006B2ED9">
      <w:pPr>
        <w:rPr>
          <w:lang w:eastAsia="en-GB"/>
        </w:rPr>
      </w:pPr>
      <w:r>
        <w:rPr>
          <w:lang w:eastAsia="en-GB"/>
        </w:rPr>
        <w:t>Where a GP locum has a</w:t>
      </w:r>
      <w:r w:rsidR="0076077D">
        <w:rPr>
          <w:lang w:eastAsia="en-GB"/>
        </w:rPr>
        <w:t>n</w:t>
      </w:r>
      <w:r>
        <w:rPr>
          <w:lang w:eastAsia="en-GB"/>
        </w:rPr>
        <w:t xml:space="preserve"> NHS </w:t>
      </w:r>
      <w:r w:rsidR="0076077D">
        <w:rPr>
          <w:lang w:eastAsia="en-GB"/>
        </w:rPr>
        <w:t>MPAVC</w:t>
      </w:r>
      <w:r>
        <w:rPr>
          <w:lang w:eastAsia="en-GB"/>
        </w:rPr>
        <w:t xml:space="preserve"> contract they can only pay into it if  in active pensionable service and not between jobs.</w:t>
      </w:r>
    </w:p>
    <w:p w14:paraId="58466913" w14:textId="77777777" w:rsidR="009729E3" w:rsidRDefault="009729E3" w:rsidP="006B2ED9">
      <w:pPr>
        <w:rPr>
          <w:lang w:eastAsia="en-GB"/>
        </w:rPr>
      </w:pPr>
    </w:p>
    <w:p w14:paraId="03CBC2A1" w14:textId="20A2CEB1" w:rsidR="009729E3" w:rsidRPr="009555C3" w:rsidRDefault="009729E3" w:rsidP="006B2ED9">
      <w:pPr>
        <w:pStyle w:val="Heading3"/>
      </w:pPr>
      <w:bookmarkStart w:id="84" w:name="_Toc227923723"/>
      <w:bookmarkStart w:id="85" w:name="_Toc17963613"/>
      <w:r w:rsidRPr="009555C3">
        <w:t>4:1</w:t>
      </w:r>
      <w:r>
        <w:t>1</w:t>
      </w:r>
      <w:r w:rsidRPr="009555C3">
        <w:t xml:space="preserve"> Free Standing </w:t>
      </w:r>
      <w:r w:rsidR="0076077D">
        <w:t>additional voluntary contributions (</w:t>
      </w:r>
      <w:r w:rsidRPr="009555C3">
        <w:t>AVC</w:t>
      </w:r>
      <w:r w:rsidR="0076077D">
        <w:t>)</w:t>
      </w:r>
      <w:bookmarkEnd w:id="84"/>
      <w:r w:rsidRPr="009555C3">
        <w:t xml:space="preserve"> </w:t>
      </w:r>
      <w:bookmarkEnd w:id="85"/>
    </w:p>
    <w:p w14:paraId="17759EC2" w14:textId="77777777" w:rsidR="009729E3" w:rsidRDefault="009729E3" w:rsidP="006B2ED9">
      <w:pPr>
        <w:rPr>
          <w:lang w:eastAsia="en-GB"/>
        </w:rPr>
      </w:pPr>
      <w:r>
        <w:rPr>
          <w:lang w:eastAsia="en-GB"/>
        </w:rPr>
        <w:t xml:space="preserve">If a GP elects to take out a free standing AVC they must liaise directly with their chosen provider and pay the contributions directly to that provider. There is no interface with NHSE/PCSE or the LHB. </w:t>
      </w:r>
    </w:p>
    <w:p w14:paraId="3AF7F1CA" w14:textId="77777777" w:rsidR="00213A85" w:rsidRDefault="00213A85" w:rsidP="006B2ED9"/>
    <w:p w14:paraId="7D0351C6" w14:textId="036503C8" w:rsidR="009C5087" w:rsidRDefault="009C5087">
      <w:pPr>
        <w:widowControl/>
        <w:autoSpaceDE/>
        <w:autoSpaceDN/>
        <w:spacing w:after="160" w:line="259" w:lineRule="auto"/>
      </w:pPr>
      <w:r>
        <w:br w:type="page"/>
      </w:r>
    </w:p>
    <w:p w14:paraId="19C7E507" w14:textId="77777777" w:rsidR="004C2E52" w:rsidRDefault="004C2E52" w:rsidP="004C2E52">
      <w:pPr>
        <w:pStyle w:val="Heading2"/>
      </w:pPr>
      <w:bookmarkStart w:id="86" w:name="_Toc17963614"/>
      <w:bookmarkStart w:id="87" w:name="_Toc227923724"/>
      <w:r w:rsidRPr="00BA610E">
        <w:lastRenderedPageBreak/>
        <w:t>Chapter 5: NHS Pension Scheme Life Assurance/Death Benefits</w:t>
      </w:r>
      <w:bookmarkEnd w:id="86"/>
      <w:bookmarkEnd w:id="87"/>
    </w:p>
    <w:p w14:paraId="42273E31" w14:textId="77777777" w:rsidR="004C2E52" w:rsidRPr="009555C3" w:rsidRDefault="004C2E52" w:rsidP="004C2E52">
      <w:pPr>
        <w:pStyle w:val="Heading3"/>
      </w:pPr>
      <w:bookmarkStart w:id="88" w:name="_Toc17963615"/>
      <w:bookmarkStart w:id="89" w:name="_Toc227923725"/>
      <w:r w:rsidRPr="009555C3">
        <w:t>5:1 Overview</w:t>
      </w:r>
      <w:bookmarkEnd w:id="88"/>
      <w:bookmarkEnd w:id="89"/>
    </w:p>
    <w:p w14:paraId="1A825555" w14:textId="77777777" w:rsidR="004C2E52" w:rsidRDefault="004C2E52" w:rsidP="004C2E52">
      <w:pPr>
        <w:rPr>
          <w:lang w:eastAsia="en-GB"/>
        </w:rPr>
      </w:pPr>
      <w:r>
        <w:rPr>
          <w:lang w:eastAsia="en-GB"/>
        </w:rPr>
        <w:t>This chapter provides a basic overview as there is more detailed information in the ‘Survivors Guide’ in the Member Hub section of</w:t>
      </w:r>
      <w:r w:rsidRPr="00037B3A">
        <w:rPr>
          <w:b/>
        </w:rPr>
        <w:t xml:space="preserve"> </w:t>
      </w:r>
      <w:r w:rsidRPr="00037B3A">
        <w:rPr>
          <w:color w:val="002060"/>
        </w:rPr>
        <w:t xml:space="preserve">our website </w:t>
      </w:r>
      <w:hyperlink r:id="rId19" w:history="1">
        <w:r w:rsidRPr="00037B3A">
          <w:rPr>
            <w:rStyle w:val="Hyperlink"/>
          </w:rPr>
          <w:t>www.nhsbsa.nhs.uk/nhs-pensions</w:t>
        </w:r>
      </w:hyperlink>
      <w:r>
        <w:rPr>
          <w:lang w:eastAsia="en-GB"/>
        </w:rPr>
        <w:t xml:space="preserve">. </w:t>
      </w:r>
    </w:p>
    <w:p w14:paraId="1510648A" w14:textId="77777777" w:rsidR="004C2E52" w:rsidRPr="00A62E8E" w:rsidRDefault="004C2E52" w:rsidP="004C2E52">
      <w:pPr>
        <w:rPr>
          <w:sz w:val="14"/>
          <w:lang w:eastAsia="en-GB"/>
        </w:rPr>
      </w:pPr>
    </w:p>
    <w:p w14:paraId="30EDC0A0" w14:textId="77777777" w:rsidR="004C2E52" w:rsidRDefault="004C2E52" w:rsidP="004C2E52">
      <w:pPr>
        <w:rPr>
          <w:lang w:eastAsia="en-GB"/>
        </w:rPr>
      </w:pPr>
      <w:r>
        <w:rPr>
          <w:lang w:eastAsia="en-GB"/>
        </w:rPr>
        <w:t xml:space="preserve">The amount of life assurance/death benefits payable differ depending on if a GP dies in pensionable service, between pensionable posts, as a deferred member, or as NHS pensioner.    </w:t>
      </w:r>
    </w:p>
    <w:p w14:paraId="2C038056" w14:textId="77777777" w:rsidR="004C2E52" w:rsidRPr="00A62E8E" w:rsidRDefault="004C2E52" w:rsidP="004C2E52">
      <w:pPr>
        <w:rPr>
          <w:sz w:val="16"/>
          <w:lang w:eastAsia="en-GB"/>
        </w:rPr>
      </w:pPr>
    </w:p>
    <w:p w14:paraId="1D5F1E4A" w14:textId="77777777" w:rsidR="004C2E52" w:rsidRDefault="004C2E52" w:rsidP="004C2E52">
      <w:pPr>
        <w:rPr>
          <w:lang w:eastAsia="en-GB"/>
        </w:rPr>
      </w:pPr>
      <w:r>
        <w:rPr>
          <w:lang w:eastAsia="en-GB"/>
        </w:rPr>
        <w:t xml:space="preserve">Where a GP dies whilst in active pensionable service any death benefits payable will be provisional and reviewed when the relevant forms and Certificates outlined in Chapter 3 are completed by the GP’s legal personal representatives.  </w:t>
      </w:r>
    </w:p>
    <w:p w14:paraId="6519B574" w14:textId="77777777" w:rsidR="004C2E52" w:rsidRDefault="004C2E52" w:rsidP="004C2E52">
      <w:pPr>
        <w:rPr>
          <w:lang w:eastAsia="en-GB"/>
        </w:rPr>
      </w:pPr>
    </w:p>
    <w:p w14:paraId="598C11AC" w14:textId="77777777" w:rsidR="004C2E52" w:rsidRPr="009555C3" w:rsidRDefault="004C2E52" w:rsidP="004C2E52">
      <w:pPr>
        <w:pStyle w:val="Heading3"/>
      </w:pPr>
      <w:bookmarkStart w:id="90" w:name="_Toc17963616"/>
      <w:bookmarkStart w:id="91" w:name="_Toc227923726"/>
      <w:r w:rsidRPr="009555C3">
        <w:t>5:2 Lump sum</w:t>
      </w:r>
      <w:bookmarkEnd w:id="90"/>
      <w:bookmarkEnd w:id="91"/>
      <w:r w:rsidRPr="009555C3">
        <w:t xml:space="preserve"> </w:t>
      </w:r>
    </w:p>
    <w:p w14:paraId="1C7B82E7" w14:textId="77777777" w:rsidR="004C2E52" w:rsidRDefault="004C2E52" w:rsidP="004C2E52">
      <w:pPr>
        <w:rPr>
          <w:lang w:eastAsia="en-GB"/>
        </w:rPr>
      </w:pPr>
      <w:r>
        <w:rPr>
          <w:lang w:eastAsia="en-GB"/>
        </w:rPr>
        <w:t>A lump sum is payable even if a GP dies on day one of first joining the NHS Pension Scheme. It is paid to the legal spouse, registered civil partner, or nominated qualifying partner, unless the GP nominated someone else on form DB2.  If there is no legal spouse, registered civil partner, nominated qualifying partner, or nominated 3</w:t>
      </w:r>
      <w:r w:rsidRPr="00B42CF2">
        <w:rPr>
          <w:vertAlign w:val="superscript"/>
          <w:lang w:eastAsia="en-GB"/>
        </w:rPr>
        <w:t>rd</w:t>
      </w:r>
      <w:r>
        <w:rPr>
          <w:lang w:eastAsia="en-GB"/>
        </w:rPr>
        <w:t xml:space="preserve"> party, the lump sum is paid to the estate and therefore may be subject to Inheritance Tax. </w:t>
      </w:r>
    </w:p>
    <w:p w14:paraId="78B98F39" w14:textId="77777777" w:rsidR="004C2E52" w:rsidRDefault="004C2E52" w:rsidP="004C2E52">
      <w:pPr>
        <w:rPr>
          <w:lang w:eastAsia="en-GB"/>
        </w:rPr>
      </w:pPr>
    </w:p>
    <w:p w14:paraId="0BF1EB9B" w14:textId="77777777" w:rsidR="004C2E52" w:rsidRDefault="004C2E52" w:rsidP="004C2E52">
      <w:pPr>
        <w:rPr>
          <w:lang w:eastAsia="en-GB"/>
        </w:rPr>
      </w:pPr>
      <w:r>
        <w:rPr>
          <w:lang w:eastAsia="en-GB"/>
        </w:rPr>
        <w:t>When a GP dies in pensionable service the lump sum is twice their actual pensionable earnings.</w:t>
      </w:r>
    </w:p>
    <w:p w14:paraId="1D72A904" w14:textId="77777777" w:rsidR="004C2E52" w:rsidRDefault="004C2E52" w:rsidP="004C2E52">
      <w:pPr>
        <w:rPr>
          <w:lang w:eastAsia="en-GB"/>
        </w:rPr>
      </w:pPr>
    </w:p>
    <w:p w14:paraId="1FF5A8BE" w14:textId="6F308DDA" w:rsidR="004C2E52" w:rsidRDefault="004C2E52" w:rsidP="004C2E52">
      <w:pPr>
        <w:rPr>
          <w:lang w:eastAsia="en-GB"/>
        </w:rPr>
      </w:pPr>
      <w:r>
        <w:rPr>
          <w:lang w:eastAsia="en-GB"/>
        </w:rPr>
        <w:t>If a GP dies between pensionable posts or as a deferred member (</w:t>
      </w:r>
      <w:r w:rsidR="0098343D">
        <w:rPr>
          <w:lang w:eastAsia="en-GB"/>
        </w:rPr>
        <w:t>for example,</w:t>
      </w:r>
      <w:r>
        <w:rPr>
          <w:lang w:eastAsia="en-GB"/>
        </w:rPr>
        <w:t xml:space="preserve"> after leaving pensionable service but before claiming their NHS pension) the lump sum is based on their accrued annual pension. </w:t>
      </w:r>
    </w:p>
    <w:p w14:paraId="08E02423" w14:textId="77777777" w:rsidR="004C2E52" w:rsidRDefault="004C2E52" w:rsidP="004C2E52">
      <w:pPr>
        <w:rPr>
          <w:lang w:eastAsia="en-GB"/>
        </w:rPr>
      </w:pPr>
    </w:p>
    <w:p w14:paraId="633DDBE5" w14:textId="77777777" w:rsidR="004C2E52" w:rsidRDefault="004C2E52" w:rsidP="004C2E52">
      <w:pPr>
        <w:rPr>
          <w:lang w:eastAsia="en-GB"/>
        </w:rPr>
      </w:pPr>
      <w:r>
        <w:rPr>
          <w:lang w:eastAsia="en-GB"/>
        </w:rPr>
        <w:t xml:space="preserve">If a GP dies within five years of receiving their NHS pension, there may also be a lump sum payable. </w:t>
      </w:r>
    </w:p>
    <w:p w14:paraId="350F8413" w14:textId="77777777" w:rsidR="004C2E52" w:rsidRDefault="004C2E52" w:rsidP="004C2E52">
      <w:pPr>
        <w:rPr>
          <w:lang w:eastAsia="en-GB"/>
        </w:rPr>
      </w:pPr>
    </w:p>
    <w:p w14:paraId="77794F13" w14:textId="67AEB981" w:rsidR="004C2E52" w:rsidRDefault="004C2E52" w:rsidP="004C2E52">
      <w:pPr>
        <w:rPr>
          <w:lang w:eastAsia="en-GB"/>
        </w:rPr>
      </w:pPr>
      <w:r>
        <w:rPr>
          <w:lang w:eastAsia="en-GB"/>
        </w:rPr>
        <w:t xml:space="preserve">If the lump sum is not paid within two years of notification of death it is subject to a HMRC tax charge of 45%. </w:t>
      </w:r>
    </w:p>
    <w:p w14:paraId="03DB82D1" w14:textId="77777777" w:rsidR="004C2E52" w:rsidRDefault="004C2E52" w:rsidP="004C2E52">
      <w:pPr>
        <w:rPr>
          <w:lang w:eastAsia="en-GB"/>
        </w:rPr>
      </w:pPr>
    </w:p>
    <w:p w14:paraId="2DF1CC90" w14:textId="77777777" w:rsidR="004C2E52" w:rsidRDefault="004C2E52">
      <w:pPr>
        <w:widowControl/>
        <w:autoSpaceDE/>
        <w:autoSpaceDN/>
        <w:spacing w:after="160" w:line="259" w:lineRule="auto"/>
        <w:rPr>
          <w:rFonts w:eastAsiaTheme="majorEastAsia" w:cstheme="majorBidi"/>
          <w:b/>
          <w:color w:val="005EB8"/>
          <w:sz w:val="28"/>
          <w:szCs w:val="28"/>
        </w:rPr>
      </w:pPr>
      <w:bookmarkStart w:id="92" w:name="_Toc17963617"/>
      <w:r>
        <w:br w:type="page"/>
      </w:r>
    </w:p>
    <w:p w14:paraId="18B21281" w14:textId="4278C386" w:rsidR="004C2E52" w:rsidRPr="009555C3" w:rsidRDefault="004C2E52" w:rsidP="004C2E52">
      <w:pPr>
        <w:pStyle w:val="Heading3"/>
      </w:pPr>
      <w:bookmarkStart w:id="93" w:name="_Toc227923727"/>
      <w:r w:rsidRPr="009555C3">
        <w:lastRenderedPageBreak/>
        <w:t>5:3 Adult survivor pension</w:t>
      </w:r>
      <w:bookmarkEnd w:id="92"/>
      <w:bookmarkEnd w:id="93"/>
    </w:p>
    <w:p w14:paraId="02348C31" w14:textId="77777777" w:rsidR="004C2E52" w:rsidRDefault="004C2E52" w:rsidP="0098343D">
      <w:pPr>
        <w:rPr>
          <w:lang w:eastAsia="en-GB"/>
        </w:rPr>
      </w:pPr>
      <w:r>
        <w:rPr>
          <w:lang w:eastAsia="en-GB"/>
        </w:rPr>
        <w:t xml:space="preserve">In the event of a GP’s death an adult survivor pension may be payable. If they die in pensionable service, and with more than two years NHS Pension Scheme membership, a </w:t>
      </w:r>
      <w:r w:rsidRPr="005F6B00">
        <w:rPr>
          <w:lang w:eastAsia="en-GB"/>
        </w:rPr>
        <w:t xml:space="preserve">short-term pension (based on the GP’s most recent pensionable income) </w:t>
      </w:r>
      <w:r>
        <w:rPr>
          <w:lang w:eastAsia="en-GB"/>
        </w:rPr>
        <w:t xml:space="preserve">is </w:t>
      </w:r>
      <w:r w:rsidRPr="005F6B00">
        <w:rPr>
          <w:lang w:eastAsia="en-GB"/>
        </w:rPr>
        <w:t xml:space="preserve">payable for </w:t>
      </w:r>
      <w:r>
        <w:rPr>
          <w:lang w:eastAsia="en-GB"/>
        </w:rPr>
        <w:t>six</w:t>
      </w:r>
      <w:r w:rsidRPr="005F6B00">
        <w:rPr>
          <w:lang w:eastAsia="en-GB"/>
        </w:rPr>
        <w:t xml:space="preserve"> months</w:t>
      </w:r>
      <w:r>
        <w:rPr>
          <w:lang w:eastAsia="en-GB"/>
        </w:rPr>
        <w:t xml:space="preserve">. This is </w:t>
      </w:r>
      <w:r w:rsidRPr="005F6B00">
        <w:rPr>
          <w:lang w:eastAsia="en-GB"/>
        </w:rPr>
        <w:t xml:space="preserve">followed by the permanent </w:t>
      </w:r>
      <w:r>
        <w:rPr>
          <w:lang w:eastAsia="en-GB"/>
        </w:rPr>
        <w:t xml:space="preserve">adult </w:t>
      </w:r>
      <w:r w:rsidRPr="005F6B00">
        <w:rPr>
          <w:lang w:eastAsia="en-GB"/>
        </w:rPr>
        <w:t>survivor pension</w:t>
      </w:r>
      <w:r>
        <w:rPr>
          <w:lang w:eastAsia="en-GB"/>
        </w:rPr>
        <w:t xml:space="preserve"> based on a percentage o</w:t>
      </w:r>
      <w:r w:rsidRPr="005F6B00">
        <w:rPr>
          <w:lang w:eastAsia="en-GB"/>
        </w:rPr>
        <w:t xml:space="preserve">f the GP’s notional ill-health pension if they died </w:t>
      </w:r>
      <w:r>
        <w:rPr>
          <w:lang w:eastAsia="en-GB"/>
        </w:rPr>
        <w:t xml:space="preserve">before normal pension age, or a percentage </w:t>
      </w:r>
      <w:r w:rsidRPr="005F6B00">
        <w:rPr>
          <w:lang w:eastAsia="en-GB"/>
        </w:rPr>
        <w:t xml:space="preserve">of the GP’s notional age pension if they died </w:t>
      </w:r>
      <w:r>
        <w:rPr>
          <w:lang w:eastAsia="en-GB"/>
        </w:rPr>
        <w:t xml:space="preserve">after normal pension </w:t>
      </w:r>
      <w:r w:rsidRPr="005F6B00">
        <w:rPr>
          <w:lang w:eastAsia="en-GB"/>
        </w:rPr>
        <w:t>age.</w:t>
      </w:r>
      <w:r>
        <w:rPr>
          <w:lang w:eastAsia="en-GB"/>
        </w:rPr>
        <w:t xml:space="preserve"> </w:t>
      </w:r>
    </w:p>
    <w:p w14:paraId="6679EDA2" w14:textId="77777777" w:rsidR="004C2E52" w:rsidRDefault="004C2E52" w:rsidP="0098343D">
      <w:pPr>
        <w:rPr>
          <w:lang w:eastAsia="en-GB"/>
        </w:rPr>
      </w:pPr>
      <w:r>
        <w:rPr>
          <w:lang w:eastAsia="en-GB"/>
        </w:rPr>
        <w:t xml:space="preserve">An adult survivor pension may also be payable in respect of a deferred GP member or a GP who dies whilst on pension however these pensions are calculated differently. </w:t>
      </w:r>
    </w:p>
    <w:p w14:paraId="6E9E4899" w14:textId="77777777" w:rsidR="004C2E52" w:rsidRDefault="004C2E52" w:rsidP="004C2E52">
      <w:pPr>
        <w:rPr>
          <w:lang w:eastAsia="en-GB"/>
        </w:rPr>
      </w:pPr>
    </w:p>
    <w:p w14:paraId="6A4DAC73" w14:textId="77777777" w:rsidR="004C2E52" w:rsidRPr="0044691C" w:rsidRDefault="004C2E52" w:rsidP="004C2E52">
      <w:pPr>
        <w:spacing w:line="360" w:lineRule="auto"/>
        <w:rPr>
          <w:sz w:val="8"/>
          <w:lang w:eastAsia="en-GB"/>
        </w:rPr>
      </w:pPr>
    </w:p>
    <w:p w14:paraId="40DDB0A3" w14:textId="77777777" w:rsidR="004C2E52" w:rsidRDefault="004C2E52" w:rsidP="004C2E52">
      <w:pPr>
        <w:pStyle w:val="Heading3"/>
      </w:pPr>
      <w:bookmarkStart w:id="94" w:name="_Toc17963618"/>
      <w:bookmarkStart w:id="95" w:name="_Toc227923728"/>
      <w:r w:rsidRPr="009555C3">
        <w:t>5:4 Child pension</w:t>
      </w:r>
      <w:bookmarkEnd w:id="94"/>
      <w:bookmarkEnd w:id="95"/>
      <w:r w:rsidRPr="009555C3">
        <w:t xml:space="preserve"> </w:t>
      </w:r>
    </w:p>
    <w:p w14:paraId="76E837A1" w14:textId="77777777" w:rsidR="004C2E52" w:rsidRDefault="004C2E52" w:rsidP="004C2E52">
      <w:pPr>
        <w:rPr>
          <w:lang w:eastAsia="en-GB"/>
        </w:rPr>
      </w:pPr>
      <w:r>
        <w:rPr>
          <w:lang w:eastAsia="en-GB"/>
        </w:rPr>
        <w:t>In the event of a GP’s death a child pension is payable however it usually ceases when the child reaches the age of 23 unless there are extenuating circumstances, such as the child being unable to earn a living due to ill health, allowing for it to continue. The amount of child pension payable depends on the number of children and if the GP died in pensionable service, as a deferred member, or as a pensioner.</w:t>
      </w:r>
    </w:p>
    <w:p w14:paraId="593C53E3" w14:textId="77777777" w:rsidR="004C2E52" w:rsidRDefault="004C2E52" w:rsidP="004C2E52">
      <w:bookmarkStart w:id="96" w:name="_Toc17963619"/>
    </w:p>
    <w:p w14:paraId="4E2FFF9E" w14:textId="4589F9AE" w:rsidR="004C2E52" w:rsidRPr="009555C3" w:rsidRDefault="004C2E52" w:rsidP="004C2E52">
      <w:pPr>
        <w:pStyle w:val="Heading3"/>
      </w:pPr>
      <w:bookmarkStart w:id="97" w:name="_Toc227923729"/>
      <w:r w:rsidRPr="009555C3">
        <w:t>5:5 Steps to take in the event of the death of a GP</w:t>
      </w:r>
      <w:bookmarkEnd w:id="96"/>
      <w:bookmarkEnd w:id="97"/>
      <w:r w:rsidRPr="009555C3">
        <w:t xml:space="preserve"> </w:t>
      </w:r>
    </w:p>
    <w:p w14:paraId="7AACF16B" w14:textId="77777777" w:rsidR="004C2E52" w:rsidRDefault="004C2E52" w:rsidP="004C2E52">
      <w:pPr>
        <w:rPr>
          <w:lang w:eastAsia="en-GB"/>
        </w:rPr>
      </w:pPr>
      <w:r>
        <w:rPr>
          <w:lang w:eastAsia="en-GB"/>
        </w:rPr>
        <w:t>In the event of a GP’s death NHSE/PCSE, or the LHB, should be contacted usually by a family member or representative, and it is NHSE/PCSE or the LHB’s responsibility to notify NHS Pensions. We will then issue a claim form to the relevant person.</w:t>
      </w:r>
      <w:r w:rsidRPr="00017080">
        <w:rPr>
          <w:lang w:eastAsia="en-GB"/>
        </w:rPr>
        <w:t xml:space="preserve"> </w:t>
      </w:r>
      <w:r>
        <w:rPr>
          <w:lang w:eastAsia="en-GB"/>
        </w:rPr>
        <w:t xml:space="preserve">NHSBSA/NHS Pensions must be notified immediately because if a death lump sum is delayed it may be subject to a HMRC tax charge. If the deceased GP is solely a GP locum, death in service benefits are only payable if they died on an actual pensionable working day. </w:t>
      </w:r>
    </w:p>
    <w:p w14:paraId="08A2C26E" w14:textId="77777777" w:rsidR="004C2E52" w:rsidRDefault="004C2E52" w:rsidP="004C2E52">
      <w:pPr>
        <w:rPr>
          <w:lang w:eastAsia="en-GB"/>
        </w:rPr>
      </w:pPr>
    </w:p>
    <w:p w14:paraId="1323C32B" w14:textId="1575A390" w:rsidR="004C2E52" w:rsidRDefault="004C2E52" w:rsidP="004C2E52">
      <w:pPr>
        <w:rPr>
          <w:lang w:eastAsia="en-GB"/>
        </w:rPr>
      </w:pPr>
      <w:r>
        <w:rPr>
          <w:lang w:eastAsia="en-GB"/>
        </w:rPr>
        <w:t xml:space="preserve">Where a deferred GP member dies a Dependent Claim Form should be downloaded from </w:t>
      </w:r>
      <w:r w:rsidRPr="00037B3A">
        <w:rPr>
          <w:color w:val="002060"/>
        </w:rPr>
        <w:t xml:space="preserve">our website </w:t>
      </w:r>
      <w:hyperlink r:id="rId20" w:history="1">
        <w:r w:rsidRPr="00037B3A">
          <w:rPr>
            <w:rStyle w:val="Hyperlink"/>
          </w:rPr>
          <w:t>www.nhsbsa.nhs.uk/nhs-pensions</w:t>
        </w:r>
      </w:hyperlink>
      <w:r>
        <w:rPr>
          <w:lang w:eastAsia="en-GB"/>
        </w:rPr>
        <w:t xml:space="preserve"> by the spouse, partner, next of kin, legal personal representative, </w:t>
      </w:r>
      <w:r w:rsidR="00D54023">
        <w:rPr>
          <w:lang w:eastAsia="en-GB"/>
        </w:rPr>
        <w:t>and so on</w:t>
      </w:r>
      <w:r>
        <w:rPr>
          <w:lang w:eastAsia="en-GB"/>
        </w:rPr>
        <w:t xml:space="preserve">. </w:t>
      </w:r>
    </w:p>
    <w:p w14:paraId="70890C85" w14:textId="77777777" w:rsidR="004C2E52" w:rsidRDefault="004C2E52" w:rsidP="004C2E52">
      <w:pPr>
        <w:rPr>
          <w:lang w:eastAsia="en-GB"/>
        </w:rPr>
      </w:pPr>
    </w:p>
    <w:p w14:paraId="32044E79" w14:textId="7ABAEFA8" w:rsidR="004C2E52" w:rsidRDefault="004C2E52" w:rsidP="004C2E52">
      <w:pPr>
        <w:rPr>
          <w:lang w:eastAsia="en-GB"/>
        </w:rPr>
      </w:pPr>
      <w:r>
        <w:rPr>
          <w:lang w:eastAsia="en-GB"/>
        </w:rPr>
        <w:t>Where a GP pensioner dies the NHSBSA/NHS Pensions must be notified straightaway usually by a family member or representative to avoid overpayment of their ongoing pension benefits and to facilitate payment of any dependent’s benefits.</w:t>
      </w:r>
    </w:p>
    <w:p w14:paraId="1562564B" w14:textId="77777777" w:rsidR="004C2E52" w:rsidRDefault="004C2E52" w:rsidP="004C2E52">
      <w:pPr>
        <w:rPr>
          <w:lang w:eastAsia="en-GB"/>
        </w:rPr>
      </w:pPr>
    </w:p>
    <w:p w14:paraId="31F3C450" w14:textId="085BED27" w:rsidR="004C2E52" w:rsidRDefault="004C2E52" w:rsidP="004C2E52">
      <w:pPr>
        <w:rPr>
          <w:lang w:eastAsia="en-GB"/>
        </w:rPr>
      </w:pPr>
      <w:r>
        <w:rPr>
          <w:lang w:eastAsia="en-GB"/>
        </w:rPr>
        <w:t>In addition to the relevant forms being completed certain certificates (</w:t>
      </w:r>
      <w:r w:rsidR="0017755F">
        <w:rPr>
          <w:lang w:eastAsia="en-GB"/>
        </w:rPr>
        <w:t>for example</w:t>
      </w:r>
      <w:r>
        <w:rPr>
          <w:lang w:eastAsia="en-GB"/>
        </w:rPr>
        <w:t xml:space="preserve">., death certificates) may be required as proof of entitlement and to facilitate payment of benefits. </w:t>
      </w:r>
    </w:p>
    <w:p w14:paraId="06ED0DF4" w14:textId="77777777" w:rsidR="004C2E52" w:rsidRDefault="004C2E52" w:rsidP="004C2E52"/>
    <w:p w14:paraId="0A85E5F8" w14:textId="6FC580DA" w:rsidR="004C2E52" w:rsidRPr="00BA610E" w:rsidRDefault="004C2E52" w:rsidP="004C2E52">
      <w:pPr>
        <w:pStyle w:val="Heading2"/>
      </w:pPr>
      <w:r>
        <w:rPr>
          <w:color w:val="009639"/>
        </w:rPr>
        <w:br w:type="page"/>
      </w:r>
      <w:bookmarkStart w:id="98" w:name="_Toc17963620"/>
      <w:bookmarkStart w:id="99" w:name="_Toc227923730"/>
      <w:r w:rsidRPr="00BA610E">
        <w:lastRenderedPageBreak/>
        <w:t>Chapter 6: Retirement and claiming NHS pension benefits</w:t>
      </w:r>
      <w:bookmarkEnd w:id="98"/>
      <w:bookmarkEnd w:id="99"/>
      <w:r w:rsidRPr="00BA610E">
        <w:t xml:space="preserve"> </w:t>
      </w:r>
    </w:p>
    <w:p w14:paraId="5E19E7DC" w14:textId="77777777" w:rsidR="004C2E52" w:rsidRPr="00D83F9E" w:rsidRDefault="004C2E52" w:rsidP="004C2E52">
      <w:pPr>
        <w:pStyle w:val="Heading3"/>
      </w:pPr>
      <w:bookmarkStart w:id="100" w:name="_Toc17963621"/>
      <w:bookmarkStart w:id="101" w:name="_Toc227923731"/>
      <w:r w:rsidRPr="00D83F9E">
        <w:t>6:1 Overview</w:t>
      </w:r>
      <w:bookmarkEnd w:id="100"/>
      <w:bookmarkEnd w:id="101"/>
    </w:p>
    <w:p w14:paraId="26C127F5" w14:textId="77777777" w:rsidR="004C2E52" w:rsidRDefault="004C2E52" w:rsidP="004C2E52">
      <w:r>
        <w:t xml:space="preserve">A </w:t>
      </w:r>
      <w:r w:rsidRPr="00D83F9E">
        <w:t xml:space="preserve">GP in pensionable service </w:t>
      </w:r>
      <w:r>
        <w:t xml:space="preserve">who </w:t>
      </w:r>
      <w:r w:rsidRPr="00D83F9E">
        <w:t xml:space="preserve">wants to claim their NHS pension benefits </w:t>
      </w:r>
      <w:r>
        <w:t xml:space="preserve">must contact </w:t>
      </w:r>
      <w:r w:rsidRPr="00D83F9E">
        <w:t>NHS</w:t>
      </w:r>
      <w:r>
        <w:t>E</w:t>
      </w:r>
      <w:r w:rsidRPr="00D83F9E">
        <w:t xml:space="preserve">/PCSE or the LHB </w:t>
      </w:r>
      <w:r>
        <w:t xml:space="preserve">(if in Wales) and jointly </w:t>
      </w:r>
      <w:r w:rsidRPr="00D83F9E">
        <w:t xml:space="preserve">complete form AW8. </w:t>
      </w:r>
      <w:r>
        <w:t>An AW8 form should also be completed where a GP</w:t>
      </w:r>
      <w:r w:rsidRPr="00D219D2">
        <w:rPr>
          <w:rFonts w:ascii="Times New Roman" w:eastAsia="Times New Roman" w:hAnsi="Times New Roman"/>
          <w:color w:val="000000"/>
          <w:sz w:val="27"/>
          <w:szCs w:val="27"/>
        </w:rPr>
        <w:t xml:space="preserve"> </w:t>
      </w:r>
      <w:r>
        <w:t>has</w:t>
      </w:r>
      <w:r w:rsidRPr="00D219D2">
        <w:t xml:space="preserve"> opted out of the Scheme but remained in </w:t>
      </w:r>
      <w:r>
        <w:t>an NHS post.</w:t>
      </w:r>
    </w:p>
    <w:p w14:paraId="5B26A19E" w14:textId="77777777" w:rsidR="004C2E52" w:rsidRDefault="004C2E52" w:rsidP="004C2E52"/>
    <w:p w14:paraId="74130C67" w14:textId="77777777" w:rsidR="004C2E52" w:rsidRPr="00037B3A" w:rsidRDefault="004C2E52" w:rsidP="004C2E52">
      <w:r>
        <w:t xml:space="preserve">Where a GP is a deferred NHS Pension Scheme member and no longer working in the NHS, </w:t>
      </w:r>
      <w:r w:rsidRPr="00D83F9E">
        <w:t xml:space="preserve">they must complete form AW8P and send it directly to NHSBSA/NHS Pensions. There is more detailed information in the Member Hub section of </w:t>
      </w:r>
      <w:r w:rsidRPr="00037B3A">
        <w:rPr>
          <w:color w:val="002060"/>
        </w:rPr>
        <w:t xml:space="preserve">our website </w:t>
      </w:r>
      <w:hyperlink r:id="rId21" w:history="1">
        <w:r w:rsidRPr="00037B3A">
          <w:rPr>
            <w:rStyle w:val="Hyperlink"/>
          </w:rPr>
          <w:t>www.nhsbsa.nhs.uk/nhs-pensions</w:t>
        </w:r>
      </w:hyperlink>
    </w:p>
    <w:p w14:paraId="19CFBBBD" w14:textId="77777777" w:rsidR="004C2E52" w:rsidRDefault="004C2E52" w:rsidP="004C2E52">
      <w:pPr>
        <w:rPr>
          <w:rFonts w:eastAsia="Calibri"/>
          <w:b/>
          <w:sz w:val="22"/>
        </w:rPr>
      </w:pPr>
    </w:p>
    <w:p w14:paraId="5161FFED" w14:textId="13F98876" w:rsidR="004C2E52" w:rsidRPr="009555C3" w:rsidRDefault="004C2E52" w:rsidP="004C2E52">
      <w:pPr>
        <w:pStyle w:val="Heading3"/>
      </w:pPr>
      <w:bookmarkStart w:id="102" w:name="_Toc17963622"/>
      <w:bookmarkStart w:id="103" w:name="_Toc227923732"/>
      <w:r w:rsidRPr="009555C3">
        <w:t>6:</w:t>
      </w:r>
      <w:r>
        <w:t>2</w:t>
      </w:r>
      <w:r w:rsidRPr="009555C3">
        <w:t xml:space="preserve"> 24</w:t>
      </w:r>
      <w:r>
        <w:t>-</w:t>
      </w:r>
      <w:r w:rsidRPr="009555C3">
        <w:t>hour retirement</w:t>
      </w:r>
      <w:bookmarkEnd w:id="102"/>
      <w:bookmarkEnd w:id="103"/>
      <w:r w:rsidRPr="009555C3">
        <w:t xml:space="preserve"> </w:t>
      </w:r>
    </w:p>
    <w:p w14:paraId="37A3FEC4" w14:textId="77777777" w:rsidR="004C2E52" w:rsidRPr="00D83F9E" w:rsidRDefault="004C2E52" w:rsidP="004C2E52">
      <w:pPr>
        <w:rPr>
          <w:lang w:eastAsia="en-GB"/>
        </w:rPr>
      </w:pPr>
    </w:p>
    <w:p w14:paraId="29716C9D" w14:textId="77777777" w:rsidR="004C2E52" w:rsidRPr="00D83F9E" w:rsidRDefault="004C2E52" w:rsidP="004C2E52">
      <w:r w:rsidRPr="00D83F9E">
        <w:rPr>
          <w:lang w:eastAsia="en-GB"/>
        </w:rPr>
        <w:t xml:space="preserve">A GP claiming their </w:t>
      </w:r>
      <w:r>
        <w:rPr>
          <w:lang w:eastAsia="en-GB"/>
        </w:rPr>
        <w:t>1995 Section,</w:t>
      </w:r>
      <w:r w:rsidRPr="00D83F9E">
        <w:rPr>
          <w:lang w:eastAsia="en-GB"/>
        </w:rPr>
        <w:t xml:space="preserve"> or 2008 Section, or 2015 Scheme, pension benefits in full must satisfy the 24</w:t>
      </w:r>
      <w:r>
        <w:rPr>
          <w:lang w:eastAsia="en-GB"/>
        </w:rPr>
        <w:t>-</w:t>
      </w:r>
      <w:r w:rsidRPr="00D83F9E">
        <w:rPr>
          <w:lang w:eastAsia="en-GB"/>
        </w:rPr>
        <w:t>hour retirement rule which is summarised as follows:</w:t>
      </w:r>
    </w:p>
    <w:p w14:paraId="7F607A7B" w14:textId="77777777" w:rsidR="004C2E52" w:rsidRPr="00D83F9E" w:rsidRDefault="004C2E52" w:rsidP="004C2E52"/>
    <w:p w14:paraId="3347AA69" w14:textId="77777777" w:rsidR="004C2E52" w:rsidRDefault="004C2E52" w:rsidP="00E15FB5">
      <w:pPr>
        <w:pStyle w:val="ListParagraph"/>
        <w:numPr>
          <w:ilvl w:val="0"/>
          <w:numId w:val="16"/>
        </w:numPr>
      </w:pPr>
      <w:r w:rsidRPr="00A62E8E">
        <w:t>A GP Partner must resign from the partnership and not return to the NHS within 24 hours.</w:t>
      </w:r>
    </w:p>
    <w:p w14:paraId="09D3E550" w14:textId="77777777" w:rsidR="008D3EFC" w:rsidRPr="00A62E8E" w:rsidRDefault="008D3EFC" w:rsidP="008D3EFC">
      <w:pPr>
        <w:pStyle w:val="ListParagraph"/>
      </w:pPr>
    </w:p>
    <w:p w14:paraId="73628296" w14:textId="5A238137" w:rsidR="000F628A" w:rsidRDefault="004C2E52" w:rsidP="00E15FB5">
      <w:pPr>
        <w:pStyle w:val="ListParagraph"/>
        <w:numPr>
          <w:ilvl w:val="0"/>
          <w:numId w:val="16"/>
        </w:numPr>
      </w:pPr>
      <w:r w:rsidRPr="00A62E8E">
        <w:t>Where the Practice is a limited company the GP shareholder must cease to be a shareholder and must not return to the NHS within 24 hours. Their shares must be assigned to an eligible person (</w:t>
      </w:r>
      <w:r w:rsidR="008053F3">
        <w:t xml:space="preserve">for example </w:t>
      </w:r>
      <w:r w:rsidRPr="00A62E8E">
        <w:t>another GP) and not be ‘held in trust’.</w:t>
      </w:r>
    </w:p>
    <w:p w14:paraId="5F613D02" w14:textId="59716F8A" w:rsidR="004C2E52" w:rsidRPr="00A62E8E" w:rsidRDefault="004C2E52" w:rsidP="00E15FB5">
      <w:pPr>
        <w:ind w:firstLine="60"/>
      </w:pPr>
    </w:p>
    <w:p w14:paraId="306E5EC7" w14:textId="77777777" w:rsidR="004C2E52" w:rsidRDefault="004C2E52" w:rsidP="00E15FB5">
      <w:pPr>
        <w:pStyle w:val="ListParagraph"/>
        <w:numPr>
          <w:ilvl w:val="0"/>
          <w:numId w:val="16"/>
        </w:numPr>
      </w:pPr>
      <w:r w:rsidRPr="00A62E8E">
        <w:t>A GP single hander must terminate their GMS/PMS/APMS contract and not return to the NHS within 24 hours.</w:t>
      </w:r>
    </w:p>
    <w:p w14:paraId="542E946A" w14:textId="77777777" w:rsidR="004C2E52" w:rsidRPr="00A62E8E" w:rsidRDefault="004C2E52" w:rsidP="004C2E52"/>
    <w:p w14:paraId="1536C519" w14:textId="77777777" w:rsidR="004C2E52" w:rsidRDefault="004C2E52" w:rsidP="00E15FB5">
      <w:pPr>
        <w:pStyle w:val="ListParagraph"/>
        <w:numPr>
          <w:ilvl w:val="0"/>
          <w:numId w:val="16"/>
        </w:numPr>
      </w:pPr>
      <w:r w:rsidRPr="00A62E8E">
        <w:t>A salaried GP must terminate their contract of employment and not return to the NHS within 24 hours.</w:t>
      </w:r>
    </w:p>
    <w:p w14:paraId="0967FA36" w14:textId="77777777" w:rsidR="000F628A" w:rsidRPr="00A62E8E" w:rsidRDefault="000F628A" w:rsidP="004C2E52"/>
    <w:p w14:paraId="71340A86" w14:textId="77777777" w:rsidR="004C2E52" w:rsidRPr="00A62E8E" w:rsidRDefault="004C2E52" w:rsidP="00E15FB5">
      <w:pPr>
        <w:pStyle w:val="ListParagraph"/>
        <w:numPr>
          <w:ilvl w:val="0"/>
          <w:numId w:val="16"/>
        </w:numPr>
      </w:pPr>
      <w:r w:rsidRPr="00A62E8E">
        <w:t>A long</w:t>
      </w:r>
      <w:r>
        <w:t>-</w:t>
      </w:r>
      <w:r w:rsidRPr="00A62E8E">
        <w:t>term surgery or OOHs fee</w:t>
      </w:r>
      <w:r>
        <w:t>-</w:t>
      </w:r>
      <w:r w:rsidRPr="00A62E8E">
        <w:t>based GP must terminate their contract for services and not return to the NHS within 24 hours.</w:t>
      </w:r>
    </w:p>
    <w:p w14:paraId="55AF4928" w14:textId="77777777" w:rsidR="00E15FB5" w:rsidRDefault="00E15FB5" w:rsidP="004C2E52"/>
    <w:p w14:paraId="7484AA97" w14:textId="5B39DBBA" w:rsidR="004C2E52" w:rsidRPr="00A62E8E" w:rsidRDefault="004C2E52" w:rsidP="00E15FB5">
      <w:pPr>
        <w:pStyle w:val="ListParagraph"/>
        <w:numPr>
          <w:ilvl w:val="0"/>
          <w:numId w:val="16"/>
        </w:numPr>
      </w:pPr>
      <w:r w:rsidRPr="00A62E8E">
        <w:t>A GP locum must terminate</w:t>
      </w:r>
      <w:r>
        <w:t xml:space="preserve"> any</w:t>
      </w:r>
      <w:r w:rsidRPr="00A62E8E">
        <w:t xml:space="preserve"> contracts for services and not return to the NHS within 24 hours.</w:t>
      </w:r>
    </w:p>
    <w:p w14:paraId="2091630F" w14:textId="77777777" w:rsidR="004C2E52" w:rsidRPr="00D83F9E" w:rsidRDefault="004C2E52" w:rsidP="004C2E52"/>
    <w:p w14:paraId="04920833" w14:textId="77777777" w:rsidR="004C2E52" w:rsidRPr="00D83F9E" w:rsidRDefault="004C2E52" w:rsidP="00E15FB5">
      <w:r w:rsidRPr="00D83F9E">
        <w:t>These rules also apply if a GP has opted out of the NHS</w:t>
      </w:r>
      <w:r>
        <w:t xml:space="preserve"> </w:t>
      </w:r>
      <w:r w:rsidRPr="00D83F9E">
        <w:t>P</w:t>
      </w:r>
      <w:r>
        <w:t xml:space="preserve">ension </w:t>
      </w:r>
      <w:r w:rsidRPr="00D83F9E">
        <w:t>S</w:t>
      </w:r>
      <w:r>
        <w:t>cheme</w:t>
      </w:r>
      <w:r w:rsidRPr="00D83F9E">
        <w:t xml:space="preserve"> but </w:t>
      </w:r>
      <w:r>
        <w:t xml:space="preserve">has </w:t>
      </w:r>
      <w:r w:rsidRPr="00D83F9E">
        <w:t xml:space="preserve">remained working for the NHS. </w:t>
      </w:r>
      <w:r>
        <w:t>The only exception to this is when a GP has opted out whilst in the 1995/2008 Scheme for a period of 5 years or more before they are entitled to their deferred benefits.</w:t>
      </w:r>
    </w:p>
    <w:p w14:paraId="71514685" w14:textId="77777777" w:rsidR="004C2E52" w:rsidRDefault="004C2E52" w:rsidP="00E15FB5"/>
    <w:p w14:paraId="560B4CC8" w14:textId="74F4E104" w:rsidR="004C2E52" w:rsidRDefault="004C2E52" w:rsidP="00E15FB5">
      <w:pPr>
        <w:rPr>
          <w:lang w:eastAsia="en-GB"/>
        </w:rPr>
      </w:pPr>
      <w:r>
        <w:rPr>
          <w:lang w:eastAsia="en-GB"/>
        </w:rPr>
        <w:t xml:space="preserve">If the GP has concurrent </w:t>
      </w:r>
      <w:r w:rsidR="00B73E86">
        <w:rPr>
          <w:lang w:eastAsia="en-GB"/>
        </w:rPr>
        <w:t>o</w:t>
      </w:r>
      <w:r>
        <w:rPr>
          <w:lang w:eastAsia="en-GB"/>
        </w:rPr>
        <w:t>fficer NHS posts elsewhere these must end too for a minimum of 24 hours regardless of if they are pensionable posts or not</w:t>
      </w:r>
      <w:r w:rsidR="00B73E86">
        <w:rPr>
          <w:lang w:eastAsia="en-GB"/>
        </w:rPr>
        <w:t>.</w:t>
      </w:r>
    </w:p>
    <w:p w14:paraId="0A8D873A" w14:textId="77777777" w:rsidR="004C2E52" w:rsidRDefault="004C2E52" w:rsidP="00E15FB5"/>
    <w:p w14:paraId="72896521" w14:textId="77777777" w:rsidR="004C2E52" w:rsidRPr="005663DE" w:rsidRDefault="004C2E52" w:rsidP="00E15FB5">
      <w:pPr>
        <w:pStyle w:val="Heading3"/>
      </w:pPr>
      <w:bookmarkStart w:id="104" w:name="_Toc17963623"/>
      <w:bookmarkStart w:id="105" w:name="_Toc227923733"/>
      <w:r w:rsidRPr="005663DE">
        <w:t>6:3 Special rules for transition GP members</w:t>
      </w:r>
      <w:bookmarkEnd w:id="104"/>
      <w:bookmarkEnd w:id="105"/>
      <w:r w:rsidRPr="005663DE">
        <w:t xml:space="preserve">  </w:t>
      </w:r>
    </w:p>
    <w:p w14:paraId="504FFF11" w14:textId="61B0FBC3" w:rsidR="004C2E52" w:rsidRPr="00667120" w:rsidRDefault="004C2E52" w:rsidP="00E15FB5">
      <w:r w:rsidRPr="00451284">
        <w:rPr>
          <w:lang w:val="en-US" w:eastAsia="en-GB"/>
        </w:rPr>
        <w:t xml:space="preserve">If a 1995/2015 GP transition member wants to claim their 1995 Section pension only and defer taking their 2015 Scheme pension until later, they must still take </w:t>
      </w:r>
      <w:r w:rsidRPr="00D9339D">
        <w:t>24-hour</w:t>
      </w:r>
      <w:r w:rsidRPr="00451284">
        <w:rPr>
          <w:lang w:val="en-US" w:eastAsia="en-GB"/>
        </w:rPr>
        <w:t xml:space="preserve"> retirement. If they return to the NHS, they can re-join the NHS Pension Scheme on or after 1 April 2023</w:t>
      </w:r>
      <w:r w:rsidR="006A6EFB">
        <w:rPr>
          <w:lang w:val="en-US" w:eastAsia="en-GB"/>
        </w:rPr>
        <w:t xml:space="preserve">, </w:t>
      </w:r>
      <w:r w:rsidRPr="00451284">
        <w:rPr>
          <w:lang w:val="en-US" w:eastAsia="en-GB"/>
        </w:rPr>
        <w:t>they can accrue further 2015 Scheme membership up to the age of 75.</w:t>
      </w:r>
      <w:r w:rsidRPr="00451284" w:rsidDel="00F00AAD">
        <w:rPr>
          <w:lang w:val="en-US" w:eastAsia="en-GB"/>
        </w:rPr>
        <w:t xml:space="preserve"> </w:t>
      </w:r>
    </w:p>
    <w:p w14:paraId="27F91D06" w14:textId="77777777" w:rsidR="004C2E52" w:rsidRPr="00667120" w:rsidRDefault="004C2E52" w:rsidP="00E15FB5"/>
    <w:p w14:paraId="1ADB2D99" w14:textId="77777777" w:rsidR="004C2E52" w:rsidRPr="001B7555" w:rsidRDefault="004C2E52" w:rsidP="00E15FB5">
      <w:r w:rsidRPr="00451284">
        <w:t xml:space="preserve">If a 2008/2015 GP transition member wants to claim their 2008 Section pension only and defer taking their 2015 Scheme pension until later, they must still take </w:t>
      </w:r>
      <w:r w:rsidRPr="00D9339D">
        <w:t>24-hour</w:t>
      </w:r>
      <w:r w:rsidRPr="00451284">
        <w:t xml:space="preserve"> retirement. If they return to the NHS, they can accrue further 2015 Scheme membership up to the age of 75.   </w:t>
      </w:r>
    </w:p>
    <w:p w14:paraId="7D2877EE" w14:textId="77777777" w:rsidR="00E15FB5" w:rsidRDefault="00E15FB5" w:rsidP="00E15FB5">
      <w:pPr>
        <w:rPr>
          <w:lang w:val="en-US" w:eastAsia="en-GB"/>
        </w:rPr>
      </w:pPr>
      <w:bookmarkStart w:id="106" w:name="_Toc17963624"/>
    </w:p>
    <w:p w14:paraId="6185E67C" w14:textId="5989239F" w:rsidR="004C2E52" w:rsidRDefault="004C2E52" w:rsidP="00A30AB7">
      <w:pPr>
        <w:pStyle w:val="Heading3"/>
        <w:rPr>
          <w:rFonts w:ascii="Calibri" w:eastAsia="Calibri" w:hAnsi="Calibri" w:cs="Times New Roman"/>
          <w:sz w:val="22"/>
        </w:rPr>
      </w:pPr>
      <w:bookmarkStart w:id="107" w:name="_Toc227923734"/>
      <w:r w:rsidRPr="002B305B">
        <w:rPr>
          <w:rFonts w:eastAsia="Times New Roman"/>
          <w:lang w:val="en-US" w:eastAsia="en-GB"/>
        </w:rPr>
        <w:t>6:</w:t>
      </w:r>
      <w:r>
        <w:t>4</w:t>
      </w:r>
      <w:r w:rsidRPr="002B305B">
        <w:rPr>
          <w:rFonts w:eastAsia="Times New Roman"/>
          <w:lang w:val="en-US" w:eastAsia="en-GB"/>
        </w:rPr>
        <w:t xml:space="preserve"> Returning to the NHS</w:t>
      </w:r>
      <w:bookmarkEnd w:id="106"/>
      <w:bookmarkEnd w:id="107"/>
      <w:r w:rsidRPr="009555C3">
        <w:t xml:space="preserve"> </w:t>
      </w:r>
    </w:p>
    <w:p w14:paraId="68E805BA" w14:textId="5F800ADC" w:rsidR="004C2E52" w:rsidRPr="00013BED" w:rsidRDefault="004C2E52" w:rsidP="00E15FB5">
      <w:pPr>
        <w:rPr>
          <w:rFonts w:eastAsia="Times New Roman"/>
          <w:color w:val="555555"/>
          <w:lang w:eastAsia="en-GB"/>
        </w:rPr>
      </w:pPr>
      <w:r w:rsidRPr="00013BED">
        <w:rPr>
          <w:rFonts w:eastAsia="Times New Roman"/>
          <w:color w:val="555555"/>
          <w:lang w:eastAsia="en-GB"/>
        </w:rPr>
        <w:t>You can return to work in the NHS after you've taken your pension. If you cho</w:t>
      </w:r>
      <w:r w:rsidR="000331B6">
        <w:rPr>
          <w:rFonts w:eastAsia="Times New Roman"/>
          <w:color w:val="555555"/>
          <w:lang w:eastAsia="en-GB"/>
        </w:rPr>
        <w:t>o</w:t>
      </w:r>
      <w:r w:rsidRPr="00013BED">
        <w:rPr>
          <w:rFonts w:eastAsia="Times New Roman"/>
          <w:color w:val="555555"/>
          <w:lang w:eastAsia="en-GB"/>
        </w:rPr>
        <w:t>se to, you can rejoin the NHS Pension Scheme and build up pension benefits in the 2015 Scheme up to the maximum pension age limit of 75.</w:t>
      </w:r>
    </w:p>
    <w:p w14:paraId="283092E1" w14:textId="6FCDA7AE" w:rsidR="004C2E52" w:rsidRDefault="004C2E52" w:rsidP="00E15FB5">
      <w:pPr>
        <w:rPr>
          <w:rFonts w:eastAsia="Times New Roman"/>
          <w:color w:val="555555"/>
          <w:lang w:eastAsia="en-GB"/>
        </w:rPr>
      </w:pPr>
      <w:r w:rsidRPr="00013BED">
        <w:rPr>
          <w:rFonts w:eastAsia="Times New Roman"/>
          <w:color w:val="555555"/>
          <w:lang w:eastAsia="en-GB"/>
        </w:rPr>
        <w:t>Read the information and factsheets</w:t>
      </w:r>
      <w:r>
        <w:rPr>
          <w:rFonts w:eastAsia="Times New Roman"/>
          <w:color w:val="555555"/>
          <w:lang w:eastAsia="en-GB"/>
        </w:rPr>
        <w:t xml:space="preserve"> on our website </w:t>
      </w:r>
      <w:hyperlink r:id="rId22" w:history="1">
        <w:r w:rsidR="00AC6860" w:rsidRPr="00AC6860">
          <w:rPr>
            <w:rStyle w:val="Hyperlink"/>
            <w:rFonts w:eastAsia="Times New Roman"/>
            <w:lang w:eastAsia="en-GB"/>
          </w:rPr>
          <w:t>www.nhsbsa.nhs.uk/pensioner-hub/re-employment</w:t>
        </w:r>
      </w:hyperlink>
      <w:r w:rsidR="00AC6860">
        <w:rPr>
          <w:rFonts w:eastAsia="Times New Roman"/>
          <w:color w:val="555555"/>
          <w:lang w:eastAsia="en-GB"/>
        </w:rPr>
        <w:t xml:space="preserve"> </w:t>
      </w:r>
      <w:r w:rsidRPr="00013BED">
        <w:rPr>
          <w:rFonts w:eastAsia="Times New Roman"/>
          <w:color w:val="555555"/>
          <w:lang w:eastAsia="en-GB"/>
        </w:rPr>
        <w:t>to find out more about:</w:t>
      </w:r>
    </w:p>
    <w:p w14:paraId="5F6A9E58" w14:textId="77777777" w:rsidR="00E15FB5" w:rsidRPr="00013BED" w:rsidRDefault="00E15FB5" w:rsidP="00E15FB5">
      <w:pPr>
        <w:rPr>
          <w:rFonts w:eastAsia="Times New Roman"/>
          <w:color w:val="555555"/>
          <w:lang w:eastAsia="en-GB"/>
        </w:rPr>
      </w:pPr>
    </w:p>
    <w:p w14:paraId="6A7F8133" w14:textId="77777777" w:rsidR="004C2E52" w:rsidRPr="00013BED" w:rsidRDefault="004C2E52" w:rsidP="00E15FB5">
      <w:pPr>
        <w:pStyle w:val="ListParagraph"/>
        <w:numPr>
          <w:ilvl w:val="0"/>
          <w:numId w:val="17"/>
        </w:numPr>
        <w:rPr>
          <w:lang w:eastAsia="en-GB"/>
        </w:rPr>
      </w:pPr>
      <w:r w:rsidRPr="00013BED">
        <w:rPr>
          <w:lang w:eastAsia="en-GB"/>
        </w:rPr>
        <w:t>the rules around returning to work in the NHS</w:t>
      </w:r>
    </w:p>
    <w:p w14:paraId="388C7BF6" w14:textId="77777777" w:rsidR="004C2E52" w:rsidRPr="00013BED" w:rsidRDefault="004C2E52" w:rsidP="00E15FB5">
      <w:pPr>
        <w:pStyle w:val="ListParagraph"/>
        <w:numPr>
          <w:ilvl w:val="0"/>
          <w:numId w:val="17"/>
        </w:numPr>
        <w:rPr>
          <w:lang w:eastAsia="en-GB"/>
        </w:rPr>
      </w:pPr>
      <w:r w:rsidRPr="00013BED">
        <w:rPr>
          <w:lang w:eastAsia="en-GB"/>
        </w:rPr>
        <w:t>who you need to inform if you are returning to NHS employment</w:t>
      </w:r>
    </w:p>
    <w:p w14:paraId="007C5E91" w14:textId="77777777" w:rsidR="004C2E52" w:rsidRDefault="004C2E52" w:rsidP="00E15FB5">
      <w:pPr>
        <w:pStyle w:val="ListParagraph"/>
        <w:numPr>
          <w:ilvl w:val="0"/>
          <w:numId w:val="17"/>
        </w:numPr>
        <w:rPr>
          <w:lang w:eastAsia="en-GB"/>
        </w:rPr>
      </w:pPr>
      <w:r w:rsidRPr="00013BED">
        <w:rPr>
          <w:lang w:eastAsia="en-GB"/>
        </w:rPr>
        <w:t>if there may be an impact if you decide to return to work</w:t>
      </w:r>
    </w:p>
    <w:p w14:paraId="48466D43" w14:textId="77777777" w:rsidR="00E15FB5" w:rsidRDefault="00E15FB5" w:rsidP="00E15FB5"/>
    <w:p w14:paraId="6972BCA3" w14:textId="1AB2612B" w:rsidR="004C2E52" w:rsidRPr="009555C3" w:rsidRDefault="004C2E52" w:rsidP="00E15FB5">
      <w:pPr>
        <w:pStyle w:val="Heading3"/>
      </w:pPr>
      <w:r>
        <w:t xml:space="preserve"> </w:t>
      </w:r>
      <w:bookmarkStart w:id="108" w:name="_Toc17963625"/>
      <w:bookmarkStart w:id="109" w:name="_Toc227923735"/>
      <w:r w:rsidRPr="009555C3">
        <w:t>6:</w:t>
      </w:r>
      <w:r>
        <w:t>5</w:t>
      </w:r>
      <w:r w:rsidRPr="009555C3">
        <w:t xml:space="preserve"> Partial retirement</w:t>
      </w:r>
      <w:bookmarkEnd w:id="108"/>
      <w:bookmarkEnd w:id="109"/>
      <w:r w:rsidRPr="009555C3">
        <w:t xml:space="preserve"> </w:t>
      </w:r>
    </w:p>
    <w:p w14:paraId="49C50F8B" w14:textId="77777777" w:rsidR="004C2E52" w:rsidRDefault="004C2E52" w:rsidP="00E15FB5">
      <w:pPr>
        <w:rPr>
          <w:sz w:val="22"/>
          <w:szCs w:val="22"/>
        </w:rPr>
      </w:pPr>
      <w:r>
        <w:t>If you are aged 55 and over or have a protected minimum pension age of 50, and you have agreement from your employer, you can choose to take part, or all, of your pension benefits and continue in NHS employment. This is called partial retirement - it may also be known as drawdown.</w:t>
      </w:r>
    </w:p>
    <w:p w14:paraId="27F2210A" w14:textId="77777777" w:rsidR="004C2E52" w:rsidRDefault="004C2E52" w:rsidP="00E15FB5">
      <w:pPr>
        <w:rPr>
          <w:sz w:val="22"/>
          <w:szCs w:val="22"/>
        </w:rPr>
      </w:pPr>
    </w:p>
    <w:p w14:paraId="0EEA326F" w14:textId="77777777" w:rsidR="004C2E52" w:rsidRDefault="004C2E52" w:rsidP="00E15FB5">
      <w:r>
        <w:t>To be eligible for partial retirement you must:</w:t>
      </w:r>
    </w:p>
    <w:p w14:paraId="499D8FD6" w14:textId="77777777" w:rsidR="004C2E52" w:rsidRDefault="004C2E52" w:rsidP="00E15FB5"/>
    <w:p w14:paraId="3CA3D178" w14:textId="11321E5D" w:rsidR="004C2E52" w:rsidRDefault="004C2E52" w:rsidP="0097612D">
      <w:pPr>
        <w:pStyle w:val="ListParagraph"/>
        <w:numPr>
          <w:ilvl w:val="0"/>
          <w:numId w:val="18"/>
        </w:numPr>
      </w:pPr>
      <w:r>
        <w:t xml:space="preserve">have reached your minimum pension age, </w:t>
      </w:r>
    </w:p>
    <w:p w14:paraId="73A7C26E" w14:textId="4D24A21A" w:rsidR="004C2E52" w:rsidRDefault="004C2E52" w:rsidP="0097612D">
      <w:pPr>
        <w:pStyle w:val="ListParagraph"/>
        <w:numPr>
          <w:ilvl w:val="0"/>
          <w:numId w:val="18"/>
        </w:numPr>
      </w:pPr>
      <w:r>
        <w:t xml:space="preserve">be an active member of the Scheme, </w:t>
      </w:r>
    </w:p>
    <w:p w14:paraId="05DAEE00" w14:textId="69B3225E" w:rsidR="004C2E52" w:rsidRDefault="004C2E52" w:rsidP="0097612D">
      <w:pPr>
        <w:pStyle w:val="ListParagraph"/>
        <w:numPr>
          <w:ilvl w:val="0"/>
          <w:numId w:val="18"/>
        </w:numPr>
      </w:pPr>
      <w:r>
        <w:t xml:space="preserve">demonstrate a minimum 10% reduction in commitment for GP and non-GP provider posts for the 12 months starting from the date you take partial retirement If you also have any officer posts you must reduce your overall actual pensionable pay by at least 10% for the 12 months starting from the date you take partial retirement/ </w:t>
      </w:r>
    </w:p>
    <w:p w14:paraId="3AE9292D" w14:textId="77777777" w:rsidR="004C2E52" w:rsidRDefault="004C2E52" w:rsidP="0097612D">
      <w:pPr>
        <w:pStyle w:val="ListParagraph"/>
        <w:numPr>
          <w:ilvl w:val="0"/>
          <w:numId w:val="18"/>
        </w:numPr>
      </w:pPr>
      <w:r>
        <w:t xml:space="preserve">the 10% reduction in commitment/pensionable pay is based on your previous level of commitment/pensionable pay for the 12 months before you take partial retirement, </w:t>
      </w:r>
    </w:p>
    <w:p w14:paraId="37916164" w14:textId="50F24732" w:rsidR="0097612D" w:rsidRDefault="004C2E52" w:rsidP="00A30AB7">
      <w:pPr>
        <w:pStyle w:val="ListParagraph"/>
        <w:numPr>
          <w:ilvl w:val="0"/>
          <w:numId w:val="18"/>
        </w:numPr>
      </w:pPr>
      <w:r>
        <w:t>expect your new level of commitment/pensionable pay to last at least 12 months from the point partial retirement is taken</w:t>
      </w:r>
    </w:p>
    <w:p w14:paraId="1DDD7F83" w14:textId="1331B2AD" w:rsidR="004C2E52" w:rsidRDefault="004C2E52" w:rsidP="00A30AB7">
      <w:pPr>
        <w:pStyle w:val="ListParagraph"/>
        <w:numPr>
          <w:ilvl w:val="0"/>
          <w:numId w:val="18"/>
        </w:numPr>
      </w:pPr>
      <w:r>
        <w:lastRenderedPageBreak/>
        <w:t>not have already claimed partial retirement on two occasions.</w:t>
      </w:r>
    </w:p>
    <w:p w14:paraId="37051A99" w14:textId="77777777" w:rsidR="00B0479B" w:rsidRDefault="00B0479B" w:rsidP="00B0479B">
      <w:pPr>
        <w:pStyle w:val="ListParagraph"/>
      </w:pPr>
    </w:p>
    <w:p w14:paraId="55718819" w14:textId="77777777" w:rsidR="004C2E52" w:rsidRDefault="004C2E52" w:rsidP="0097612D">
      <w:r>
        <w:t>Further information and factsheets regarding Partial Retirement can be found on our website under the Member Hub section.</w:t>
      </w:r>
    </w:p>
    <w:p w14:paraId="7F7F1A2B" w14:textId="77777777" w:rsidR="004C2E52" w:rsidRDefault="004C2E52" w:rsidP="0097612D"/>
    <w:p w14:paraId="7978D1DA" w14:textId="77777777" w:rsidR="004C2E52" w:rsidRPr="009555C3" w:rsidRDefault="004C2E52" w:rsidP="00A30AB7">
      <w:pPr>
        <w:pStyle w:val="Heading3"/>
      </w:pPr>
      <w:bookmarkStart w:id="110" w:name="_Toc17963626"/>
      <w:bookmarkStart w:id="111" w:name="_Toc227923736"/>
      <w:r w:rsidRPr="009555C3">
        <w:t>6:</w:t>
      </w:r>
      <w:r>
        <w:t>6</w:t>
      </w:r>
      <w:r w:rsidRPr="009555C3">
        <w:t xml:space="preserve"> How to claim the NHS pension</w:t>
      </w:r>
      <w:bookmarkEnd w:id="110"/>
      <w:bookmarkEnd w:id="111"/>
      <w:r w:rsidRPr="009555C3">
        <w:t xml:space="preserve"> </w:t>
      </w:r>
    </w:p>
    <w:p w14:paraId="42699C5F" w14:textId="77777777" w:rsidR="004C2E52" w:rsidRDefault="004C2E52" w:rsidP="00A30AB7">
      <w:pPr>
        <w:rPr>
          <w:lang w:eastAsia="en-GB"/>
        </w:rPr>
      </w:pPr>
      <w:r>
        <w:rPr>
          <w:lang w:eastAsia="en-GB"/>
        </w:rPr>
        <w:t xml:space="preserve">Where an active GP member wishes to claim their NHS pension in full, they and their Employing Authority (NHSE/PCSE or the LHB) must complete form AW8 which can be downloaded from the NHSBSA/NHS Pensions website. </w:t>
      </w:r>
    </w:p>
    <w:p w14:paraId="68A0C6EB" w14:textId="77777777" w:rsidR="004C2E52" w:rsidRPr="00F04A51" w:rsidRDefault="004C2E52" w:rsidP="00A30AB7">
      <w:pPr>
        <w:rPr>
          <w:lang w:eastAsia="en-GB"/>
        </w:rPr>
      </w:pPr>
    </w:p>
    <w:p w14:paraId="7AFC207A" w14:textId="77777777" w:rsidR="004C2E52" w:rsidRPr="00037B3A" w:rsidRDefault="004C2E52" w:rsidP="00A30AB7">
      <w:pPr>
        <w:rPr>
          <w:lang w:eastAsia="en-GB"/>
        </w:rPr>
      </w:pPr>
      <w:r>
        <w:rPr>
          <w:lang w:eastAsia="en-GB"/>
        </w:rPr>
        <w:t xml:space="preserve">Where a deferred GP member wishes to claim their NHS pension in full they must complete form AW8P which can be downloaded from </w:t>
      </w:r>
      <w:r w:rsidRPr="00037B3A">
        <w:rPr>
          <w:color w:val="002060"/>
        </w:rPr>
        <w:t xml:space="preserve">our website </w:t>
      </w:r>
      <w:hyperlink r:id="rId23" w:history="1">
        <w:r w:rsidRPr="00037B3A">
          <w:rPr>
            <w:rStyle w:val="Hyperlink"/>
          </w:rPr>
          <w:t>www.nhsbsa.nhs.uk/nhs-pensions</w:t>
        </w:r>
      </w:hyperlink>
    </w:p>
    <w:p w14:paraId="3576D2DF" w14:textId="77777777" w:rsidR="004C2E52" w:rsidRPr="00F04A51" w:rsidRDefault="004C2E52" w:rsidP="00A30AB7">
      <w:pPr>
        <w:rPr>
          <w:lang w:eastAsia="en-GB"/>
        </w:rPr>
      </w:pPr>
    </w:p>
    <w:p w14:paraId="2A8473E1" w14:textId="394627BA" w:rsidR="004C2E52" w:rsidRDefault="004C2E52" w:rsidP="00A30AB7">
      <w:pPr>
        <w:rPr>
          <w:lang w:eastAsia="en-GB"/>
        </w:rPr>
      </w:pPr>
      <w:r>
        <w:rPr>
          <w:lang w:eastAsia="en-GB"/>
        </w:rPr>
        <w:t>In addition to the relevant forms being completed certain certificates (</w:t>
      </w:r>
      <w:r w:rsidR="00A30AB7">
        <w:rPr>
          <w:lang w:eastAsia="en-GB"/>
        </w:rPr>
        <w:t>for example;</w:t>
      </w:r>
      <w:r>
        <w:rPr>
          <w:lang w:eastAsia="en-GB"/>
        </w:rPr>
        <w:t xml:space="preserve"> birth or marriage certificates) may be required as proof of entitlement and to facilitate payment of benefits. </w:t>
      </w:r>
    </w:p>
    <w:p w14:paraId="365E416D" w14:textId="77777777" w:rsidR="004C2E52" w:rsidRPr="00F04A51" w:rsidRDefault="004C2E52" w:rsidP="00A30AB7">
      <w:pPr>
        <w:rPr>
          <w:lang w:eastAsia="en-GB"/>
        </w:rPr>
      </w:pPr>
    </w:p>
    <w:p w14:paraId="5900BF66" w14:textId="6979FD41" w:rsidR="004C2E52" w:rsidRDefault="004C2E52" w:rsidP="00A30AB7">
      <w:r>
        <w:rPr>
          <w:color w:val="555555"/>
        </w:rPr>
        <w:t>If the member is a GP in England all GP pensions are administrated by Primary Care Support England (PCSE) and therefore all GP forms including the application to retire form, AW8, must be submitted to PCSE via their online portal. The GP practice manager cannot sign the AW8.</w:t>
      </w:r>
      <w:r w:rsidRPr="005717B1">
        <w:t xml:space="preserve"> </w:t>
      </w:r>
      <w:r>
        <w:t>M</w:t>
      </w:r>
      <w:r w:rsidRPr="005717B1">
        <w:t xml:space="preserve">ore information can be found </w:t>
      </w:r>
      <w:r>
        <w:t xml:space="preserve">under the retirement section </w:t>
      </w:r>
      <w:r w:rsidRPr="005717B1">
        <w:t xml:space="preserve">on </w:t>
      </w:r>
      <w:r>
        <w:t xml:space="preserve">PCSE’s website </w:t>
      </w:r>
      <w:hyperlink r:id="rId24" w:history="1">
        <w:r w:rsidR="00872A98" w:rsidRPr="00872A98">
          <w:rPr>
            <w:rStyle w:val="Hyperlink"/>
          </w:rPr>
          <w:t>https://pcse.england.nhs.uk/</w:t>
        </w:r>
      </w:hyperlink>
    </w:p>
    <w:p w14:paraId="5C6C0DC9" w14:textId="77777777" w:rsidR="00A30AB7" w:rsidRDefault="00A30AB7" w:rsidP="00A30AB7">
      <w:pPr>
        <w:rPr>
          <w:color w:val="555555"/>
        </w:rPr>
      </w:pPr>
    </w:p>
    <w:p w14:paraId="0CBB8CDE" w14:textId="77777777" w:rsidR="004C2E52" w:rsidRDefault="004C2E52" w:rsidP="00A30AB7">
      <w:pPr>
        <w:rPr>
          <w:color w:val="555555"/>
        </w:rPr>
      </w:pPr>
      <w:r>
        <w:rPr>
          <w:color w:val="555555"/>
        </w:rPr>
        <w:t>If the member is a GP in Wales all GP pensions are administered by the primary care support team at the Local Health Board (LHB) and therefore all GP forms must be submitted to the LHB and cannot be signed by the GP practice manager.</w:t>
      </w:r>
    </w:p>
    <w:p w14:paraId="66FA34B5" w14:textId="77777777" w:rsidR="00A30AB7" w:rsidRDefault="00A30AB7" w:rsidP="00A30AB7">
      <w:pPr>
        <w:rPr>
          <w:color w:val="555555"/>
        </w:rPr>
      </w:pPr>
    </w:p>
    <w:p w14:paraId="4B4FAA05" w14:textId="4A3A71FC" w:rsidR="00A30AB7" w:rsidRDefault="00A30AB7">
      <w:pPr>
        <w:widowControl/>
        <w:autoSpaceDE/>
        <w:autoSpaceDN/>
        <w:spacing w:after="160" w:line="259" w:lineRule="auto"/>
        <w:rPr>
          <w:color w:val="555555"/>
        </w:rPr>
      </w:pPr>
      <w:r>
        <w:rPr>
          <w:color w:val="555555"/>
        </w:rPr>
        <w:br w:type="page"/>
      </w:r>
    </w:p>
    <w:p w14:paraId="74BF2FDE" w14:textId="77777777" w:rsidR="00A80094" w:rsidRPr="00BA610E" w:rsidRDefault="00A80094" w:rsidP="00A80094">
      <w:pPr>
        <w:pStyle w:val="Heading2"/>
      </w:pPr>
      <w:bookmarkStart w:id="112" w:name="_Toc17963627"/>
      <w:bookmarkStart w:id="113" w:name="_Toc227923737"/>
      <w:r w:rsidRPr="00BA610E">
        <w:lastRenderedPageBreak/>
        <w:t>Chapter 7: Miscellaneous</w:t>
      </w:r>
      <w:bookmarkEnd w:id="112"/>
      <w:bookmarkEnd w:id="113"/>
      <w:r w:rsidRPr="00BA610E">
        <w:t xml:space="preserve"> </w:t>
      </w:r>
    </w:p>
    <w:p w14:paraId="3AEE6BD7" w14:textId="77777777" w:rsidR="00A80094" w:rsidRPr="009555C3" w:rsidRDefault="00A80094" w:rsidP="00D11BF9">
      <w:pPr>
        <w:pStyle w:val="Heading3"/>
      </w:pPr>
      <w:bookmarkStart w:id="114" w:name="_Toc17963628"/>
      <w:bookmarkStart w:id="115" w:name="_Toc227923738"/>
      <w:r w:rsidRPr="009555C3">
        <w:t>7:1 Primary Care Networks</w:t>
      </w:r>
      <w:bookmarkEnd w:id="114"/>
      <w:bookmarkEnd w:id="115"/>
    </w:p>
    <w:p w14:paraId="4A4465B7" w14:textId="34DE189E" w:rsidR="00A80094" w:rsidRDefault="00A80094" w:rsidP="00D11BF9">
      <w:r>
        <w:t xml:space="preserve">Since July 2019 every </w:t>
      </w:r>
      <w:r w:rsidR="00790CB9">
        <w:t>p</w:t>
      </w:r>
      <w:r>
        <w:t xml:space="preserve">ractice in England must be part of a PCN (Primary Care Network). A typical PCN will comprise of several </w:t>
      </w:r>
      <w:r w:rsidR="00790CB9">
        <w:t>p</w:t>
      </w:r>
      <w:r>
        <w:t xml:space="preserve">ractices covering 30,000 to 50,000 patients. </w:t>
      </w:r>
    </w:p>
    <w:p w14:paraId="3CFEFAFE" w14:textId="77777777" w:rsidR="00A80094" w:rsidRPr="00F04A51" w:rsidRDefault="00A80094" w:rsidP="00D11BF9">
      <w:pPr>
        <w:rPr>
          <w:sz w:val="16"/>
        </w:rPr>
      </w:pPr>
    </w:p>
    <w:p w14:paraId="1CEFB020" w14:textId="4358D189" w:rsidR="00A80094" w:rsidRDefault="00A80094" w:rsidP="00D11BF9">
      <w:r>
        <w:t xml:space="preserve">Although a </w:t>
      </w:r>
      <w:r w:rsidR="00790CB9">
        <w:t>p</w:t>
      </w:r>
      <w:r>
        <w:t>ractice is part of a PCN it retains its own identity as a GMS/PMS/APMS contractor.</w:t>
      </w:r>
    </w:p>
    <w:p w14:paraId="32448AE6" w14:textId="77777777" w:rsidR="00A80094" w:rsidRPr="00F04A51" w:rsidRDefault="00A80094" w:rsidP="00D11BF9">
      <w:pPr>
        <w:rPr>
          <w:sz w:val="16"/>
        </w:rPr>
      </w:pPr>
    </w:p>
    <w:p w14:paraId="0A917A24" w14:textId="4AD86159" w:rsidR="00A80094" w:rsidRDefault="00A80094" w:rsidP="00D11BF9">
      <w:pPr>
        <w:rPr>
          <w:lang w:eastAsia="en-GB"/>
        </w:rPr>
      </w:pPr>
      <w:r>
        <w:t xml:space="preserve">Staff employed by a </w:t>
      </w:r>
      <w:r w:rsidR="00790CB9">
        <w:t>p</w:t>
      </w:r>
      <w:r>
        <w:t xml:space="preserve">ractice to undertake PCN work have access to the NHS Pension Scheme as Practice Staff, or as </w:t>
      </w:r>
      <w:r w:rsidR="00790CB9">
        <w:t>T</w:t>
      </w:r>
      <w:r>
        <w:t xml:space="preserve">ype 2 medical Practitioners if they are salaried GPs.  The GP Providers must pension the profitable element of their PCN income.     </w:t>
      </w:r>
    </w:p>
    <w:p w14:paraId="0A076FBA" w14:textId="77777777" w:rsidR="00A80094" w:rsidRDefault="00A80094" w:rsidP="00D11BF9">
      <w:pPr>
        <w:rPr>
          <w:sz w:val="16"/>
          <w:lang w:eastAsia="en-GB"/>
        </w:rPr>
      </w:pPr>
    </w:p>
    <w:p w14:paraId="5A55F255" w14:textId="77777777" w:rsidR="00A80094" w:rsidRDefault="00A80094" w:rsidP="00D11BF9">
      <w:pPr>
        <w:rPr>
          <w:lang w:eastAsia="en-GB"/>
        </w:rPr>
      </w:pPr>
      <w:r w:rsidRPr="0051255B">
        <w:rPr>
          <w:lang w:eastAsia="en-GB"/>
        </w:rPr>
        <w:t xml:space="preserve">Where a Federation is involved </w:t>
      </w:r>
      <w:r>
        <w:rPr>
          <w:lang w:eastAsia="en-GB"/>
        </w:rPr>
        <w:t xml:space="preserve">in a PCN </w:t>
      </w:r>
      <w:r w:rsidRPr="0051255B">
        <w:rPr>
          <w:lang w:eastAsia="en-GB"/>
        </w:rPr>
        <w:t>t</w:t>
      </w:r>
      <w:r>
        <w:rPr>
          <w:lang w:eastAsia="en-GB"/>
        </w:rPr>
        <w:t>he staff may have access to the NHS Pension Scheme under certain circumstances.</w:t>
      </w:r>
    </w:p>
    <w:p w14:paraId="2E3E96D3" w14:textId="77777777" w:rsidR="00A80094" w:rsidRPr="00F04A51" w:rsidRDefault="00A80094" w:rsidP="00D11BF9">
      <w:pPr>
        <w:rPr>
          <w:sz w:val="16"/>
          <w:lang w:eastAsia="en-GB"/>
        </w:rPr>
      </w:pPr>
    </w:p>
    <w:p w14:paraId="322CDE5E" w14:textId="77777777" w:rsidR="00A80094" w:rsidRDefault="00A80094" w:rsidP="00D11BF9">
      <w:pPr>
        <w:rPr>
          <w:lang w:eastAsia="en-GB"/>
        </w:rPr>
      </w:pPr>
      <w:r>
        <w:rPr>
          <w:lang w:eastAsia="en-GB"/>
        </w:rPr>
        <w:t xml:space="preserve">There is more detailed information about PCNs located </w:t>
      </w:r>
      <w:r w:rsidRPr="00037B3A">
        <w:t xml:space="preserve">on </w:t>
      </w:r>
      <w:r w:rsidRPr="00037B3A">
        <w:rPr>
          <w:color w:val="002060"/>
        </w:rPr>
        <w:t xml:space="preserve">the Practitioner Information page of our website </w:t>
      </w:r>
      <w:hyperlink r:id="rId25" w:history="1">
        <w:r w:rsidRPr="00037B3A">
          <w:rPr>
            <w:rStyle w:val="Hyperlink"/>
          </w:rPr>
          <w:t>www.nhsbsa.nhs.uk/nhs-pensions</w:t>
        </w:r>
      </w:hyperlink>
      <w:r>
        <w:rPr>
          <w:lang w:eastAsia="en-GB"/>
        </w:rPr>
        <w:t xml:space="preserve">  </w:t>
      </w:r>
    </w:p>
    <w:p w14:paraId="7E5B7B16" w14:textId="77777777" w:rsidR="00A80094" w:rsidRPr="0044691C" w:rsidRDefault="00A80094" w:rsidP="00A80094">
      <w:pPr>
        <w:rPr>
          <w:sz w:val="16"/>
          <w:lang w:eastAsia="en-GB"/>
        </w:rPr>
      </w:pPr>
      <w:r>
        <w:rPr>
          <w:lang w:eastAsia="en-GB"/>
        </w:rPr>
        <w:t xml:space="preserve"> </w:t>
      </w:r>
    </w:p>
    <w:p w14:paraId="168DEB03" w14:textId="77777777" w:rsidR="00A80094" w:rsidRPr="009555C3" w:rsidRDefault="00A80094" w:rsidP="00D11BF9">
      <w:pPr>
        <w:pStyle w:val="Heading3"/>
      </w:pPr>
      <w:bookmarkStart w:id="116" w:name="_Toc17963629"/>
      <w:bookmarkStart w:id="117" w:name="_Toc227923739"/>
      <w:r w:rsidRPr="009555C3">
        <w:t>7:2 Trading as a limited company</w:t>
      </w:r>
      <w:bookmarkEnd w:id="116"/>
      <w:bookmarkEnd w:id="117"/>
      <w:r w:rsidRPr="009555C3">
        <w:t xml:space="preserve"> </w:t>
      </w:r>
    </w:p>
    <w:p w14:paraId="36AA389F" w14:textId="7081DEA8" w:rsidR="00A80094" w:rsidRDefault="00A80094" w:rsidP="00D11BF9">
      <w:pPr>
        <w:rPr>
          <w:lang w:eastAsia="en-GB"/>
        </w:rPr>
      </w:pPr>
      <w:r>
        <w:rPr>
          <w:lang w:eastAsia="en-GB"/>
        </w:rPr>
        <w:t xml:space="preserve">Although most </w:t>
      </w:r>
      <w:r w:rsidR="00790CB9">
        <w:rPr>
          <w:lang w:eastAsia="en-GB"/>
        </w:rPr>
        <w:t>p</w:t>
      </w:r>
      <w:r>
        <w:rPr>
          <w:lang w:eastAsia="en-GB"/>
        </w:rPr>
        <w:t>ractices are partnerships (or are single-handed) under certain circumstances a GMS, PMS, or APMS contractor may b</w:t>
      </w:r>
      <w:r w:rsidR="00790CB9">
        <w:rPr>
          <w:lang w:eastAsia="en-GB"/>
        </w:rPr>
        <w:t>e</w:t>
      </w:r>
      <w:r>
        <w:rPr>
          <w:lang w:eastAsia="en-GB"/>
        </w:rPr>
        <w:t xml:space="preserve"> a company limited by shares. </w:t>
      </w:r>
    </w:p>
    <w:p w14:paraId="3B4AF1AC" w14:textId="77777777" w:rsidR="00A80094" w:rsidRPr="00F04A51" w:rsidRDefault="00A80094" w:rsidP="00D11BF9">
      <w:pPr>
        <w:rPr>
          <w:lang w:eastAsia="en-GB"/>
        </w:rPr>
      </w:pPr>
    </w:p>
    <w:p w14:paraId="45261905" w14:textId="6619D92D" w:rsidR="00A80094" w:rsidRDefault="00A80094" w:rsidP="00D11BF9">
      <w:pPr>
        <w:rPr>
          <w:lang w:eastAsia="en-GB"/>
        </w:rPr>
      </w:pPr>
      <w:r>
        <w:rPr>
          <w:lang w:eastAsia="en-GB"/>
        </w:rPr>
        <w:t xml:space="preserve">However, if a </w:t>
      </w:r>
      <w:r w:rsidR="00790CB9">
        <w:rPr>
          <w:lang w:eastAsia="en-GB"/>
        </w:rPr>
        <w:t>T</w:t>
      </w:r>
      <w:r>
        <w:rPr>
          <w:lang w:eastAsia="en-GB"/>
        </w:rPr>
        <w:t xml:space="preserve">ype 1 or 2 GP elects to trade as a limited company in respect of their ad hoc </w:t>
      </w:r>
      <w:r w:rsidR="00220389">
        <w:rPr>
          <w:lang w:eastAsia="en-GB"/>
        </w:rPr>
        <w:t>(for example,</w:t>
      </w:r>
      <w:r>
        <w:rPr>
          <w:lang w:eastAsia="en-GB"/>
        </w:rPr>
        <w:t xml:space="preserve"> OOHs) work they cannot pension their ad hoc income. </w:t>
      </w:r>
    </w:p>
    <w:p w14:paraId="619A9DDF" w14:textId="77777777" w:rsidR="00A80094" w:rsidRPr="00F04A51" w:rsidRDefault="00A80094" w:rsidP="00D11BF9">
      <w:pPr>
        <w:rPr>
          <w:lang w:eastAsia="en-GB"/>
        </w:rPr>
      </w:pPr>
    </w:p>
    <w:p w14:paraId="03A751AD" w14:textId="5F0CD0BF" w:rsidR="00A80094" w:rsidRDefault="00A80094" w:rsidP="00D11BF9">
      <w:pPr>
        <w:rPr>
          <w:lang w:eastAsia="en-GB"/>
        </w:rPr>
      </w:pPr>
      <w:r>
        <w:rPr>
          <w:lang w:eastAsia="en-GB"/>
        </w:rPr>
        <w:t xml:space="preserve">Similarly, where a GP locum trades as a limited company they cannot pension their GP locum income.  A GP locum whose work is arranged via a </w:t>
      </w:r>
      <w:r w:rsidR="0092705B">
        <w:rPr>
          <w:lang w:eastAsia="en-GB"/>
        </w:rPr>
        <w:t>locum/medical chamber</w:t>
      </w:r>
      <w:r>
        <w:rPr>
          <w:lang w:eastAsia="en-GB"/>
        </w:rPr>
        <w:t xml:space="preserve"> may pension their income so long as they are locuming as person and not as a company.  </w:t>
      </w:r>
    </w:p>
    <w:p w14:paraId="44F50F46" w14:textId="77777777" w:rsidR="00A80094" w:rsidRPr="0044691C" w:rsidRDefault="00A80094" w:rsidP="00A80094">
      <w:pPr>
        <w:jc w:val="both"/>
        <w:rPr>
          <w:sz w:val="16"/>
          <w:lang w:eastAsia="en-GB"/>
        </w:rPr>
      </w:pPr>
    </w:p>
    <w:p w14:paraId="0857B777" w14:textId="77777777" w:rsidR="00A80094" w:rsidRPr="009555C3" w:rsidRDefault="00A80094" w:rsidP="00D11BF9">
      <w:pPr>
        <w:pStyle w:val="Heading3"/>
      </w:pPr>
      <w:bookmarkStart w:id="118" w:name="_Toc17963630"/>
      <w:bookmarkStart w:id="119" w:name="_Toc227923740"/>
      <w:r w:rsidRPr="009555C3">
        <w:t>7:3 GP Registrars</w:t>
      </w:r>
      <w:bookmarkEnd w:id="118"/>
      <w:bookmarkEnd w:id="119"/>
    </w:p>
    <w:p w14:paraId="56887B7E" w14:textId="00F1F43A" w:rsidR="00A80094" w:rsidRDefault="00A80094" w:rsidP="00D11BF9">
      <w:pPr>
        <w:rPr>
          <w:rFonts w:eastAsia="Times New Roman"/>
        </w:rPr>
      </w:pPr>
      <w:r w:rsidRPr="007E0623">
        <w:t xml:space="preserve">GP </w:t>
      </w:r>
      <w:r>
        <w:t xml:space="preserve">Registrars are </w:t>
      </w:r>
      <w:r w:rsidR="00220389">
        <w:t>o</w:t>
      </w:r>
      <w:r>
        <w:t xml:space="preserve">fficers in NHS Pension Scheme terms, and their </w:t>
      </w:r>
      <w:r w:rsidRPr="00FC2C16">
        <w:rPr>
          <w:rFonts w:eastAsia="Times New Roman"/>
        </w:rPr>
        <w:t xml:space="preserve">tiered contributions rules are </w:t>
      </w:r>
      <w:r>
        <w:rPr>
          <w:rFonts w:eastAsia="Times New Roman"/>
        </w:rPr>
        <w:t>d</w:t>
      </w:r>
      <w:r w:rsidRPr="00FC2C16">
        <w:rPr>
          <w:rFonts w:eastAsia="Times New Roman"/>
        </w:rPr>
        <w:t xml:space="preserve">ifferent to the </w:t>
      </w:r>
      <w:r>
        <w:rPr>
          <w:rFonts w:eastAsia="Times New Roman"/>
        </w:rPr>
        <w:t>G</w:t>
      </w:r>
      <w:r w:rsidRPr="00FC2C16">
        <w:rPr>
          <w:rFonts w:eastAsia="Times New Roman"/>
        </w:rPr>
        <w:t xml:space="preserve">P tiered contribution rules. </w:t>
      </w:r>
      <w:r>
        <w:rPr>
          <w:rFonts w:eastAsia="Times New Roman"/>
        </w:rPr>
        <w:t>Whereas a GP’s tiered rate is based on their in year pensionable income a GP Registrar’s tiered rate is based on the previous year’s pensionable pay assuming they were in the same post the previous year. If they were not in post the previous year, then their pensionable pay is annualised to set the tiered rate.</w:t>
      </w:r>
    </w:p>
    <w:p w14:paraId="73644EBF" w14:textId="77777777" w:rsidR="00D11BF9" w:rsidRDefault="00D11BF9" w:rsidP="00D11BF9">
      <w:bookmarkStart w:id="120" w:name="_Toc17963631"/>
    </w:p>
    <w:p w14:paraId="25CF0A6A" w14:textId="13B3CA4B" w:rsidR="00A80094" w:rsidRPr="009555C3" w:rsidRDefault="00A80094" w:rsidP="00D11BF9">
      <w:pPr>
        <w:pStyle w:val="Heading3"/>
      </w:pPr>
      <w:bookmarkStart w:id="121" w:name="_Toc227923741"/>
      <w:r w:rsidRPr="009555C3">
        <w:t>7:4 GP locums</w:t>
      </w:r>
      <w:bookmarkEnd w:id="121"/>
      <w:r w:rsidRPr="009555C3">
        <w:t xml:space="preserve"> </w:t>
      </w:r>
      <w:bookmarkEnd w:id="120"/>
    </w:p>
    <w:p w14:paraId="353E7237" w14:textId="55ED1BA2" w:rsidR="00A80094" w:rsidRPr="004D489B" w:rsidRDefault="00A80094" w:rsidP="00D11BF9">
      <w:pPr>
        <w:rPr>
          <w:rFonts w:cs="Calibri"/>
        </w:rPr>
      </w:pPr>
      <w:r w:rsidRPr="004D489B">
        <w:t xml:space="preserve">A GP locum is a registered medical practitioner who </w:t>
      </w:r>
      <w:r w:rsidR="00072CCC">
        <w:t>is engaged to</w:t>
      </w:r>
      <w:r w:rsidRPr="004D489B">
        <w:t xml:space="preserve"> deputise for an absent surgery-based GP working on a temporary or deputising basis or performing appraisal work.</w:t>
      </w:r>
    </w:p>
    <w:p w14:paraId="37B0845E" w14:textId="77777777" w:rsidR="00A80094" w:rsidRPr="004D489B" w:rsidRDefault="00A80094" w:rsidP="00D11BF9">
      <w:pPr>
        <w:rPr>
          <w:rFonts w:cs="Calibri"/>
        </w:rPr>
      </w:pPr>
      <w:r w:rsidRPr="004D489B">
        <w:t> </w:t>
      </w:r>
    </w:p>
    <w:p w14:paraId="09D2E291" w14:textId="6ACF07F2" w:rsidR="00A80094" w:rsidRPr="004D489B" w:rsidRDefault="00A80094" w:rsidP="00D11BF9">
      <w:pPr>
        <w:rPr>
          <w:rFonts w:cs="Calibri"/>
        </w:rPr>
      </w:pPr>
      <w:r>
        <w:t>I</w:t>
      </w:r>
      <w:r w:rsidRPr="004D489B">
        <w:t xml:space="preserve">f a GP is engaged under a </w:t>
      </w:r>
      <w:r w:rsidRPr="00220389">
        <w:rPr>
          <w:b/>
          <w:bCs/>
        </w:rPr>
        <w:t>long-term</w:t>
      </w:r>
      <w:r w:rsidRPr="004D489B">
        <w:t xml:space="preserve"> contract for services (self-employed fee based) </w:t>
      </w:r>
      <w:r w:rsidRPr="004D489B">
        <w:lastRenderedPageBreak/>
        <w:t xml:space="preserve">basis they should be regarded as a </w:t>
      </w:r>
      <w:r w:rsidR="00220389">
        <w:t>T</w:t>
      </w:r>
      <w:r w:rsidRPr="004D489B">
        <w:t xml:space="preserve">ype 2 medical Practitioner. </w:t>
      </w:r>
    </w:p>
    <w:p w14:paraId="7A4A9509" w14:textId="77777777" w:rsidR="00A80094" w:rsidRPr="004D489B" w:rsidRDefault="00A80094" w:rsidP="00D11BF9">
      <w:pPr>
        <w:rPr>
          <w:rFonts w:cs="Calibri"/>
        </w:rPr>
      </w:pPr>
      <w:r w:rsidRPr="004D489B">
        <w:t> </w:t>
      </w:r>
    </w:p>
    <w:p w14:paraId="1A447B99" w14:textId="77777777" w:rsidR="00A80094" w:rsidRDefault="00A80094" w:rsidP="00D11BF9">
      <w:r w:rsidRPr="004D489B">
        <w:t xml:space="preserve">If the contract for services is irregular the GP </w:t>
      </w:r>
      <w:r>
        <w:t xml:space="preserve">can </w:t>
      </w:r>
      <w:r w:rsidRPr="004D489B">
        <w:t xml:space="preserve">continue to pension their income as a GP </w:t>
      </w:r>
      <w:r>
        <w:t>l</w:t>
      </w:r>
      <w:r w:rsidRPr="004D489B">
        <w:t>ocum</w:t>
      </w:r>
      <w:r>
        <w:t xml:space="preserve"> using GP Locum Forms A and B</w:t>
      </w:r>
      <w:r w:rsidRPr="004D489B">
        <w:t xml:space="preserve">. </w:t>
      </w:r>
    </w:p>
    <w:p w14:paraId="3A37D4EA" w14:textId="77777777" w:rsidR="00D11BF9" w:rsidRDefault="00D11BF9" w:rsidP="00D11BF9"/>
    <w:p w14:paraId="3B2FCD5C" w14:textId="524B4308" w:rsidR="00A80094" w:rsidRDefault="00A80094" w:rsidP="00D11BF9">
      <w:r>
        <w:t xml:space="preserve">If a </w:t>
      </w:r>
      <w:r w:rsidRPr="007E0623">
        <w:t>GP locum</w:t>
      </w:r>
      <w:r>
        <w:t xml:space="preserve"> is no longer doing irregular work and</w:t>
      </w:r>
      <w:r w:rsidRPr="007E0623">
        <w:t xml:space="preserve"> become</w:t>
      </w:r>
      <w:r>
        <w:t>s engaged on a long term contract for services</w:t>
      </w:r>
      <w:r w:rsidRPr="007E0623">
        <w:t xml:space="preserve"> </w:t>
      </w:r>
      <w:r w:rsidR="00632F46">
        <w:t>such as</w:t>
      </w:r>
      <w:r>
        <w:t xml:space="preserve"> </w:t>
      </w:r>
      <w:r w:rsidRPr="007E0623">
        <w:t xml:space="preserve">a </w:t>
      </w:r>
      <w:r w:rsidR="00632F46">
        <w:t>T</w:t>
      </w:r>
      <w:r w:rsidRPr="007E0623">
        <w:t>ype 2 medical Practitioner</w:t>
      </w:r>
      <w:r>
        <w:t xml:space="preserve">, the </w:t>
      </w:r>
      <w:r w:rsidR="00632F46">
        <w:t>p</w:t>
      </w:r>
      <w:r>
        <w:t>ractice should</w:t>
      </w:r>
      <w:r w:rsidRPr="007E0623">
        <w:t xml:space="preserve"> take the appropriate steps such as completing a revised estimate of pensionable income form and paying the employer and employee contributions directly to NHSE/PCSE or the L</w:t>
      </w:r>
      <w:r>
        <w:t>HB</w:t>
      </w:r>
      <w:r w:rsidRPr="007E0623">
        <w:t xml:space="preserve"> as though the GP was a salaried GP. </w:t>
      </w:r>
      <w:r>
        <w:t xml:space="preserve">Although the GP is no longer required to </w:t>
      </w:r>
      <w:r w:rsidRPr="007E0623">
        <w:t>complet</w:t>
      </w:r>
      <w:r>
        <w:t>e</w:t>
      </w:r>
      <w:r w:rsidRPr="007E0623">
        <w:t xml:space="preserve"> anymore GP locum pension forms </w:t>
      </w:r>
      <w:r>
        <w:t xml:space="preserve">A and B </w:t>
      </w:r>
      <w:r w:rsidRPr="007E0623">
        <w:t>the</w:t>
      </w:r>
      <w:r>
        <w:t xml:space="preserve">y must </w:t>
      </w:r>
      <w:r w:rsidRPr="007E0623">
        <w:t xml:space="preserve">complete the </w:t>
      </w:r>
      <w:r w:rsidR="00632F46">
        <w:t>T</w:t>
      </w:r>
      <w:r w:rsidRPr="007E0623">
        <w:t xml:space="preserve">ype 2 self-assessment form at year end. </w:t>
      </w:r>
    </w:p>
    <w:p w14:paraId="33E61645" w14:textId="77777777" w:rsidR="00A80094" w:rsidRPr="00F04A51" w:rsidRDefault="00A80094" w:rsidP="00D11BF9"/>
    <w:p w14:paraId="1CF1125C" w14:textId="77777777" w:rsidR="00A80094" w:rsidRPr="009555C3" w:rsidRDefault="00A80094" w:rsidP="00D11BF9">
      <w:pPr>
        <w:pStyle w:val="Heading3"/>
      </w:pPr>
      <w:bookmarkStart w:id="122" w:name="_Toc17963632"/>
      <w:bookmarkStart w:id="123" w:name="_Toc227923742"/>
      <w:r w:rsidRPr="009555C3">
        <w:t>7:5 Maternity, paternity, adoption</w:t>
      </w:r>
      <w:r>
        <w:t>,</w:t>
      </w:r>
      <w:r w:rsidRPr="009555C3">
        <w:t xml:space="preserve"> and sick leave</w:t>
      </w:r>
      <w:bookmarkEnd w:id="122"/>
      <w:bookmarkEnd w:id="123"/>
    </w:p>
    <w:p w14:paraId="072010B1" w14:textId="0081315B" w:rsidR="00A80094" w:rsidRDefault="00A80094" w:rsidP="00D11BF9">
      <w:r>
        <w:rPr>
          <w:rFonts w:eastAsia="Times New Roman"/>
        </w:rPr>
        <w:t xml:space="preserve">Where a </w:t>
      </w:r>
      <w:r w:rsidR="00632F46">
        <w:rPr>
          <w:rFonts w:eastAsia="Times New Roman"/>
        </w:rPr>
        <w:t>p</w:t>
      </w:r>
      <w:r>
        <w:rPr>
          <w:rFonts w:eastAsia="Times New Roman"/>
        </w:rPr>
        <w:t>ractice based salaried GP goes on approved leave (</w:t>
      </w:r>
      <w:r w:rsidR="00632F46">
        <w:rPr>
          <w:rFonts w:eastAsia="Times New Roman"/>
        </w:rPr>
        <w:t>for example</w:t>
      </w:r>
      <w:r>
        <w:rPr>
          <w:rFonts w:eastAsia="Times New Roman"/>
        </w:rPr>
        <w:t xml:space="preserve">., maternity, paternity, adoption, or sick leave) their contract of employment will outline their legal rights. </w:t>
      </w:r>
      <w:r>
        <w:t>If the contract of employment stipulates that the GP remains on full pay whilst on approved leave the GP and the Practice continue to pay the same contributions as before the approved leave commenced.</w:t>
      </w:r>
    </w:p>
    <w:p w14:paraId="742D08E0" w14:textId="77777777" w:rsidR="00A80094" w:rsidRDefault="00A80094" w:rsidP="00D11BF9"/>
    <w:p w14:paraId="7EBA6A83" w14:textId="77777777" w:rsidR="00A80094" w:rsidRDefault="00A80094" w:rsidP="00632F46">
      <w:r w:rsidRPr="00451284">
        <w:t>NHS Pension Scheme regulations were amended following a Department of Health and Social Care (DHSC) consultation. The amended regulations relating to the periods of authorised leave came into effect retrospectively from 1 October 2022.</w:t>
      </w:r>
    </w:p>
    <w:p w14:paraId="50952E95" w14:textId="77777777" w:rsidR="00A80094" w:rsidRPr="00451284" w:rsidRDefault="00A80094" w:rsidP="00632F46">
      <w:pPr>
        <w:rPr>
          <w:rFonts w:eastAsia="Calibri"/>
        </w:rPr>
      </w:pPr>
    </w:p>
    <w:p w14:paraId="0628E1E0" w14:textId="23D926D6" w:rsidR="00A80094" w:rsidRDefault="00A80094" w:rsidP="00E81682">
      <w:r w:rsidRPr="00451284">
        <w:t>Where a member’s pay is reduced (for example, if they went on maternity or</w:t>
      </w:r>
      <w:r>
        <w:t xml:space="preserve"> </w:t>
      </w:r>
      <w:r w:rsidRPr="00451284">
        <w:t xml:space="preserve">sick leave) </w:t>
      </w:r>
      <w:r>
        <w:t>they</w:t>
      </w:r>
      <w:r w:rsidRPr="00451284">
        <w:t xml:space="preserve"> have previously continued to pay the same tiered contribution rate, because their tiered contribution rate was based on the earnings immediately before the pay was reduced. Their overall contributions reduce because the tiered contribution rate was applied to their reduced pay.</w:t>
      </w:r>
    </w:p>
    <w:p w14:paraId="696DF662" w14:textId="77777777" w:rsidR="00A80094" w:rsidRPr="00451284" w:rsidRDefault="00A80094" w:rsidP="00E81682"/>
    <w:p w14:paraId="3A920DA8" w14:textId="77777777" w:rsidR="00A80094" w:rsidRPr="00451284" w:rsidRDefault="00A80094" w:rsidP="00E81682">
      <w:r w:rsidRPr="00451284">
        <w:rPr>
          <w:rFonts w:eastAsia="Times New Roman"/>
        </w:rPr>
        <w:t xml:space="preserve">From 1 October 2022, the regulations have been amended so that the member's contribution rate </w:t>
      </w:r>
      <w:r>
        <w:rPr>
          <w:rFonts w:eastAsia="Times New Roman"/>
        </w:rPr>
        <w:t xml:space="preserve">during a period of reduced pay </w:t>
      </w:r>
      <w:r w:rsidRPr="00451284">
        <w:rPr>
          <w:rFonts w:eastAsia="Times New Roman"/>
        </w:rPr>
        <w:t>is based on their actual annual pensionable pay</w:t>
      </w:r>
    </w:p>
    <w:p w14:paraId="1022A9C5" w14:textId="77777777" w:rsidR="00A80094" w:rsidRPr="00451284" w:rsidRDefault="00A80094" w:rsidP="00D11BF9">
      <w:pPr>
        <w:rPr>
          <w:rFonts w:eastAsia="Times New Roman"/>
        </w:rPr>
      </w:pPr>
    </w:p>
    <w:p w14:paraId="1801D039" w14:textId="1639F223" w:rsidR="00A80094" w:rsidRDefault="00A80094" w:rsidP="00D11BF9">
      <w:r>
        <w:t xml:space="preserve">The </w:t>
      </w:r>
      <w:r w:rsidR="00E81682">
        <w:t>p</w:t>
      </w:r>
      <w:r>
        <w:t xml:space="preserve">ractice continues  to pay employer contributions based on the full (unreduced) pay.  </w:t>
      </w:r>
    </w:p>
    <w:p w14:paraId="189DC724" w14:textId="77777777" w:rsidR="00A80094" w:rsidRPr="00F04A51" w:rsidRDefault="00A80094" w:rsidP="00D11BF9"/>
    <w:p w14:paraId="77ED7EE6" w14:textId="77B229E7" w:rsidR="00A80094" w:rsidRDefault="00A80094" w:rsidP="00D11BF9">
      <w:r>
        <w:t xml:space="preserve">If the salaried GP goes onto ‘nil pay’ but is still employed by the </w:t>
      </w:r>
      <w:r w:rsidR="00E81682">
        <w:t>p</w:t>
      </w:r>
      <w:r>
        <w:t xml:space="preserve">ractice they can elect to remain an active NHS Pension Scheme member by paying employee contributions based on their </w:t>
      </w:r>
      <w:r w:rsidR="00E81682">
        <w:t>p</w:t>
      </w:r>
      <w:r>
        <w:t xml:space="preserve">ractice salary immediately before they went into a nil pay situation. The </w:t>
      </w:r>
      <w:r w:rsidR="00E81682">
        <w:t>p</w:t>
      </w:r>
      <w:r>
        <w:t xml:space="preserve">ractice however must pay employer contributions based on the full (unreduced) pay.  </w:t>
      </w:r>
    </w:p>
    <w:p w14:paraId="6D2A410D" w14:textId="77777777" w:rsidR="00A80094" w:rsidRPr="00F04A51" w:rsidRDefault="00A80094" w:rsidP="00D11BF9"/>
    <w:p w14:paraId="090E8789" w14:textId="25F944FC" w:rsidR="00A80094" w:rsidRDefault="00A80094" w:rsidP="00D11BF9">
      <w:r>
        <w:t xml:space="preserve">When the </w:t>
      </w:r>
      <w:r w:rsidR="00E81682">
        <w:t>p</w:t>
      </w:r>
      <w:r>
        <w:t>ractice informs NHSE/PCSE or the LHB of the GP’s pensionable pay it must declare the unreduced pay as though the GP had not gone on approved leave.</w:t>
      </w:r>
    </w:p>
    <w:p w14:paraId="0D725755" w14:textId="77777777" w:rsidR="00A80094" w:rsidRPr="00F04A51" w:rsidRDefault="00A80094" w:rsidP="00D11BF9"/>
    <w:p w14:paraId="768D1312" w14:textId="77777777" w:rsidR="00A80094" w:rsidRPr="00220C03" w:rsidRDefault="00A80094" w:rsidP="00D11BF9">
      <w:pPr>
        <w:rPr>
          <w:rFonts w:eastAsia="Times New Roman"/>
        </w:rPr>
      </w:pPr>
      <w:r>
        <w:t xml:space="preserve">In summary when a salaried GP is on approved leave although their actual salary may </w:t>
      </w:r>
      <w:r>
        <w:lastRenderedPageBreak/>
        <w:t xml:space="preserve">reduce their pension record must not show any reduction in their pensionable pay.  </w:t>
      </w:r>
    </w:p>
    <w:p w14:paraId="1D21866A" w14:textId="77777777" w:rsidR="00A80094" w:rsidRDefault="00A80094" w:rsidP="00D11BF9"/>
    <w:p w14:paraId="2A2E4123" w14:textId="2871FC6B" w:rsidR="00A80094" w:rsidRDefault="00A80094" w:rsidP="00D11BF9">
      <w:r>
        <w:t xml:space="preserve">Where a GP Provider </w:t>
      </w:r>
      <w:r>
        <w:rPr>
          <w:rFonts w:eastAsia="Times New Roman"/>
        </w:rPr>
        <w:t xml:space="preserve">goes on maternity, paternity, adoption, or sick leave their partnership agreement will determine their pensionable income whilst absent. If the </w:t>
      </w:r>
      <w:r w:rsidR="00722C22">
        <w:rPr>
          <w:rFonts w:eastAsia="Times New Roman"/>
        </w:rPr>
        <w:t>p</w:t>
      </w:r>
      <w:r>
        <w:rPr>
          <w:rFonts w:eastAsia="Times New Roman"/>
        </w:rPr>
        <w:t xml:space="preserve">ractice qualifies for any additional approved leave income from the </w:t>
      </w:r>
      <w:r w:rsidR="00722C22">
        <w:rPr>
          <w:rFonts w:eastAsia="Times New Roman"/>
        </w:rPr>
        <w:t>C</w:t>
      </w:r>
      <w:r>
        <w:rPr>
          <w:rFonts w:eastAsia="Times New Roman"/>
        </w:rPr>
        <w:t xml:space="preserve">ommissioner that income is pensionable net of expenses.     </w:t>
      </w:r>
    </w:p>
    <w:p w14:paraId="4B85B122" w14:textId="77777777" w:rsidR="00A80094" w:rsidRDefault="00A80094" w:rsidP="00D11BF9"/>
    <w:p w14:paraId="299187D2" w14:textId="6383294B" w:rsidR="00A80094" w:rsidRDefault="00A80094" w:rsidP="00722C22">
      <w:r>
        <w:t>As GP locums are not afforded maternity, paternity, adoption, or sick leave under their contracts for services they do not qualify for NHS Pension Scheme membership or pensionable income whilst on leave.</w:t>
      </w:r>
    </w:p>
    <w:p w14:paraId="4F143B69" w14:textId="77777777" w:rsidR="00A80094" w:rsidRDefault="00A80094" w:rsidP="00D11BF9">
      <w:pPr>
        <w:rPr>
          <w:rFonts w:eastAsia="Times New Roman"/>
        </w:rPr>
      </w:pPr>
    </w:p>
    <w:p w14:paraId="07520998" w14:textId="77777777" w:rsidR="00A80094" w:rsidRPr="009555C3" w:rsidRDefault="00A80094" w:rsidP="00D11BF9">
      <w:pPr>
        <w:pStyle w:val="Heading3"/>
      </w:pPr>
      <w:bookmarkStart w:id="124" w:name="_Toc17963633"/>
      <w:bookmarkStart w:id="125" w:name="_Toc227923743"/>
      <w:r w:rsidRPr="009555C3">
        <w:t>7:6 Deemed pensionable sick pay</w:t>
      </w:r>
      <w:bookmarkEnd w:id="124"/>
      <w:bookmarkEnd w:id="125"/>
      <w:r w:rsidRPr="009555C3">
        <w:t xml:space="preserve"> </w:t>
      </w:r>
    </w:p>
    <w:p w14:paraId="44262AF6" w14:textId="5A9AE655" w:rsidR="00A80094" w:rsidRPr="00D64910" w:rsidRDefault="00A80094" w:rsidP="00743259">
      <w:r w:rsidRPr="00D64910">
        <w:t xml:space="preserve">Type 1 and </w:t>
      </w:r>
      <w:r>
        <w:t xml:space="preserve">2 GPs </w:t>
      </w:r>
      <w:r w:rsidRPr="00D64910">
        <w:t xml:space="preserve">are entitled to deemed pensionable sick pay </w:t>
      </w:r>
      <w:r>
        <w:t xml:space="preserve">however they </w:t>
      </w:r>
      <w:r w:rsidRPr="00D64910">
        <w:t xml:space="preserve">must apply </w:t>
      </w:r>
      <w:r>
        <w:t xml:space="preserve">directly to the NHSBSA/NHS Pensions </w:t>
      </w:r>
      <w:r w:rsidRPr="00D64910">
        <w:t xml:space="preserve">for deemed sick pay.  </w:t>
      </w:r>
      <w:r>
        <w:t xml:space="preserve">However, </w:t>
      </w:r>
      <w:r w:rsidRPr="00CD2098">
        <w:t>It is unlikely that a salaried GP</w:t>
      </w:r>
      <w:r>
        <w:t xml:space="preserve"> (</w:t>
      </w:r>
      <w:r w:rsidR="00CA31BB">
        <w:t>Type</w:t>
      </w:r>
      <w:r>
        <w:t xml:space="preserve"> 2)</w:t>
      </w:r>
      <w:r w:rsidRPr="00CD2098">
        <w:t xml:space="preserve"> will need to apply for deemed sick pay because their contract of employment should provide for paid sick leave</w:t>
      </w:r>
      <w:r>
        <w:t xml:space="preserve">. </w:t>
      </w:r>
      <w:r w:rsidRPr="00D64910">
        <w:t>GP locums are not</w:t>
      </w:r>
      <w:r w:rsidRPr="006F04B5">
        <w:t xml:space="preserve"> </w:t>
      </w:r>
      <w:r w:rsidRPr="00D64910">
        <w:t>entitled to deemed pensionable sick pay</w:t>
      </w:r>
      <w:r>
        <w:t>.</w:t>
      </w:r>
    </w:p>
    <w:p w14:paraId="074B08CC" w14:textId="77777777" w:rsidR="00A80094" w:rsidRPr="00D64910" w:rsidRDefault="00A80094" w:rsidP="00743259"/>
    <w:p w14:paraId="649D1D06" w14:textId="34FE4638" w:rsidR="00A80094" w:rsidRDefault="00A80094" w:rsidP="00743259">
      <w:r w:rsidRPr="00D64910">
        <w:t xml:space="preserve">If </w:t>
      </w:r>
      <w:r w:rsidR="00722C22">
        <w:t>T</w:t>
      </w:r>
      <w:r w:rsidRPr="00D64910">
        <w:t xml:space="preserve">ype 1 or 2 GP’s earnings are reduced or cease due to absence from work by reason of ill health their pensionable pay can be deemed to have stayed at the same rate as it was during the previous 12 months.  The total of the deemed and any actual pensionable pay earned whilst off sick cannot exceed the pay in the previous 12 months.  </w:t>
      </w:r>
      <w:r>
        <w:t>O</w:t>
      </w:r>
      <w:r w:rsidRPr="00D64910">
        <w:t>nce the 12</w:t>
      </w:r>
      <w:r>
        <w:t xml:space="preserve"> </w:t>
      </w:r>
      <w:r w:rsidRPr="00D64910">
        <w:t>month deeming period has elapsed if the</w:t>
      </w:r>
      <w:r>
        <w:t>y</w:t>
      </w:r>
      <w:r w:rsidRPr="00D64910">
        <w:t xml:space="preserve"> </w:t>
      </w:r>
      <w:r>
        <w:t xml:space="preserve">are </w:t>
      </w:r>
      <w:r w:rsidRPr="00D64910">
        <w:t xml:space="preserve">still off sick and </w:t>
      </w:r>
      <w:r>
        <w:t xml:space="preserve">still </w:t>
      </w:r>
      <w:r w:rsidRPr="00D64910">
        <w:t xml:space="preserve">in pensionable </w:t>
      </w:r>
      <w:r>
        <w:t xml:space="preserve">service </w:t>
      </w:r>
      <w:r w:rsidRPr="00D64910">
        <w:t>only the</w:t>
      </w:r>
      <w:r>
        <w:t xml:space="preserve">ir </w:t>
      </w:r>
      <w:r w:rsidRPr="00D64910">
        <w:t xml:space="preserve">actual </w:t>
      </w:r>
      <w:r>
        <w:t>G</w:t>
      </w:r>
      <w:r w:rsidRPr="00D64910">
        <w:t xml:space="preserve">P </w:t>
      </w:r>
      <w:r>
        <w:t xml:space="preserve">income agreed at </w:t>
      </w:r>
      <w:r w:rsidR="00722C22">
        <w:t>p</w:t>
      </w:r>
      <w:r>
        <w:t xml:space="preserve">ractice level </w:t>
      </w:r>
      <w:r w:rsidRPr="00D64910">
        <w:t xml:space="preserve">can be regarded as pensionable pay. </w:t>
      </w:r>
    </w:p>
    <w:p w14:paraId="7A6F61BE" w14:textId="77777777" w:rsidR="00A80094" w:rsidRDefault="00A80094" w:rsidP="00743259"/>
    <w:p w14:paraId="1E05ABD0" w14:textId="29498DA0" w:rsidR="00A80094" w:rsidRPr="00D64910" w:rsidRDefault="00A80094" w:rsidP="00743259">
      <w:r w:rsidRPr="00D64910">
        <w:t xml:space="preserve">Type 1 </w:t>
      </w:r>
      <w:r>
        <w:t xml:space="preserve">and </w:t>
      </w:r>
      <w:r w:rsidRPr="00D64910">
        <w:t xml:space="preserve">2 </w:t>
      </w:r>
      <w:r>
        <w:t>G</w:t>
      </w:r>
      <w:r w:rsidRPr="00D64910">
        <w:t>P</w:t>
      </w:r>
      <w:r>
        <w:t xml:space="preserve">s, NHSE/PCSE, and the LHB </w:t>
      </w:r>
      <w:r w:rsidRPr="00D64910">
        <w:t>do not pay contributions in respect of deemed pensionable sick pay.</w:t>
      </w:r>
    </w:p>
    <w:p w14:paraId="5A9D12B8" w14:textId="77777777" w:rsidR="00A80094" w:rsidRPr="00F63C18" w:rsidRDefault="00A80094" w:rsidP="00D11BF9">
      <w:pPr>
        <w:rPr>
          <w:rFonts w:eastAsia="Times New Roman"/>
        </w:rPr>
      </w:pPr>
    </w:p>
    <w:p w14:paraId="2A3A79C3" w14:textId="77777777" w:rsidR="00A80094" w:rsidRPr="009555C3" w:rsidRDefault="00A80094" w:rsidP="00743259">
      <w:pPr>
        <w:pStyle w:val="Heading3"/>
      </w:pPr>
      <w:bookmarkStart w:id="126" w:name="_Toc17963634"/>
      <w:bookmarkStart w:id="127" w:name="_Toc227923744"/>
      <w:r w:rsidRPr="009555C3">
        <w:t>7:7 Pensionable career breaks</w:t>
      </w:r>
      <w:bookmarkEnd w:id="126"/>
      <w:bookmarkEnd w:id="127"/>
    </w:p>
    <w:p w14:paraId="4E4EB571" w14:textId="77777777" w:rsidR="00A80094" w:rsidRDefault="00A80094" w:rsidP="00743259">
      <w:r>
        <w:t>Type 1 and 2 G</w:t>
      </w:r>
      <w:r w:rsidRPr="00D64910">
        <w:t xml:space="preserve">Ps are afforded the same </w:t>
      </w:r>
      <w:r>
        <w:t xml:space="preserve">pensionable </w:t>
      </w:r>
      <w:r w:rsidRPr="00D64910">
        <w:t xml:space="preserve">career break rights </w:t>
      </w:r>
      <w:r>
        <w:t xml:space="preserve">of up to two years </w:t>
      </w:r>
      <w:r w:rsidRPr="00D64910">
        <w:t xml:space="preserve">as </w:t>
      </w:r>
      <w:r>
        <w:t>other NHS Pension Scheme members</w:t>
      </w:r>
      <w:r w:rsidRPr="00D64910">
        <w:t xml:space="preserve">. </w:t>
      </w:r>
      <w:r w:rsidRPr="00D64910">
        <w:rPr>
          <w:bCs/>
        </w:rPr>
        <w:t xml:space="preserve">GP locums are not entitled to </w:t>
      </w:r>
      <w:r>
        <w:rPr>
          <w:bCs/>
        </w:rPr>
        <w:t xml:space="preserve">pensionable </w:t>
      </w:r>
      <w:r w:rsidRPr="00D64910">
        <w:rPr>
          <w:bCs/>
        </w:rPr>
        <w:t xml:space="preserve">career breaks.            </w:t>
      </w:r>
    </w:p>
    <w:p w14:paraId="3C939A26" w14:textId="77777777" w:rsidR="00A80094" w:rsidRPr="00F63C18" w:rsidRDefault="00A80094" w:rsidP="00743259"/>
    <w:p w14:paraId="058D8571" w14:textId="3A1BD65D" w:rsidR="00A80094" w:rsidRPr="00D64910" w:rsidRDefault="00A80094" w:rsidP="00743259">
      <w:pPr>
        <w:rPr>
          <w:bCs/>
        </w:rPr>
      </w:pPr>
      <w:r>
        <w:t xml:space="preserve">If </w:t>
      </w:r>
      <w:r w:rsidRPr="00D64910">
        <w:rPr>
          <w:bCs/>
        </w:rPr>
        <w:t xml:space="preserve">a </w:t>
      </w:r>
      <w:r w:rsidR="00722C22">
        <w:rPr>
          <w:bCs/>
        </w:rPr>
        <w:t>T</w:t>
      </w:r>
      <w:r>
        <w:t>ype 1 or 2 G</w:t>
      </w:r>
      <w:r w:rsidRPr="00D64910">
        <w:t>P</w:t>
      </w:r>
      <w:r w:rsidRPr="00D64910">
        <w:rPr>
          <w:bCs/>
        </w:rPr>
        <w:t xml:space="preserve"> takes a </w:t>
      </w:r>
      <w:r>
        <w:rPr>
          <w:bCs/>
        </w:rPr>
        <w:t xml:space="preserve">pensionable </w:t>
      </w:r>
      <w:r w:rsidRPr="00D64910">
        <w:rPr>
          <w:bCs/>
        </w:rPr>
        <w:t>career break of up to six months</w:t>
      </w:r>
      <w:r>
        <w:rPr>
          <w:bCs/>
        </w:rPr>
        <w:t>,</w:t>
      </w:r>
      <w:r w:rsidRPr="00D64910">
        <w:rPr>
          <w:bCs/>
        </w:rPr>
        <w:t xml:space="preserve"> they must pay the employee contributions</w:t>
      </w:r>
      <w:r>
        <w:rPr>
          <w:bCs/>
        </w:rPr>
        <w:t xml:space="preserve"> and any additional contributions in respect of </w:t>
      </w:r>
      <w:r w:rsidR="00722C22">
        <w:rPr>
          <w:bCs/>
        </w:rPr>
        <w:t>a</w:t>
      </w:r>
      <w:r>
        <w:rPr>
          <w:bCs/>
        </w:rPr>
        <w:t xml:space="preserve">dded </w:t>
      </w:r>
      <w:r w:rsidR="00722C22">
        <w:rPr>
          <w:bCs/>
        </w:rPr>
        <w:t>y</w:t>
      </w:r>
      <w:r>
        <w:rPr>
          <w:bCs/>
        </w:rPr>
        <w:t xml:space="preserve">ears, </w:t>
      </w:r>
      <w:r w:rsidR="00722C22">
        <w:rPr>
          <w:bCs/>
        </w:rPr>
        <w:t>a</w:t>
      </w:r>
      <w:r>
        <w:rPr>
          <w:bCs/>
        </w:rPr>
        <w:t xml:space="preserve">dditional </w:t>
      </w:r>
      <w:r w:rsidR="00722C22">
        <w:rPr>
          <w:bCs/>
        </w:rPr>
        <w:t>p</w:t>
      </w:r>
      <w:r>
        <w:rPr>
          <w:bCs/>
        </w:rPr>
        <w:t xml:space="preserve">ension, or ERRBO. </w:t>
      </w:r>
      <w:r w:rsidRPr="00D64910">
        <w:rPr>
          <w:bCs/>
        </w:rPr>
        <w:t xml:space="preserve"> </w:t>
      </w:r>
      <w:r>
        <w:rPr>
          <w:bCs/>
        </w:rPr>
        <w:t>T</w:t>
      </w:r>
      <w:r w:rsidRPr="00D64910">
        <w:rPr>
          <w:bCs/>
        </w:rPr>
        <w:t xml:space="preserve">he </w:t>
      </w:r>
      <w:r w:rsidR="00722C22">
        <w:rPr>
          <w:bCs/>
        </w:rPr>
        <w:t>p</w:t>
      </w:r>
      <w:r>
        <w:rPr>
          <w:bCs/>
        </w:rPr>
        <w:t xml:space="preserve">ractice </w:t>
      </w:r>
      <w:r w:rsidRPr="00D64910">
        <w:rPr>
          <w:bCs/>
        </w:rPr>
        <w:t xml:space="preserve">must pay the employer contributions. </w:t>
      </w:r>
      <w:r>
        <w:rPr>
          <w:bCs/>
        </w:rPr>
        <w:t>All contributions are paid to</w:t>
      </w:r>
      <w:r w:rsidRPr="00E32A51">
        <w:rPr>
          <w:bCs/>
        </w:rPr>
        <w:t xml:space="preserve"> </w:t>
      </w:r>
      <w:r>
        <w:rPr>
          <w:bCs/>
        </w:rPr>
        <w:t xml:space="preserve">NHSE/PCSE or the LHB. If the GP </w:t>
      </w:r>
      <w:r w:rsidRPr="00D64910">
        <w:rPr>
          <w:bCs/>
        </w:rPr>
        <w:t>elect</w:t>
      </w:r>
      <w:r>
        <w:rPr>
          <w:bCs/>
        </w:rPr>
        <w:t>s</w:t>
      </w:r>
      <w:r w:rsidRPr="00D64910">
        <w:rPr>
          <w:bCs/>
        </w:rPr>
        <w:t xml:space="preserve"> to extend their career break for up to a further 18 months</w:t>
      </w:r>
      <w:r>
        <w:rPr>
          <w:bCs/>
        </w:rPr>
        <w:t>,</w:t>
      </w:r>
      <w:r w:rsidRPr="00D64910">
        <w:rPr>
          <w:bCs/>
        </w:rPr>
        <w:t xml:space="preserve"> they</w:t>
      </w:r>
      <w:r>
        <w:rPr>
          <w:bCs/>
        </w:rPr>
        <w:t xml:space="preserve"> must </w:t>
      </w:r>
      <w:r w:rsidRPr="00D64910">
        <w:rPr>
          <w:bCs/>
        </w:rPr>
        <w:t xml:space="preserve">pay all </w:t>
      </w:r>
      <w:r>
        <w:rPr>
          <w:bCs/>
        </w:rPr>
        <w:t xml:space="preserve">the </w:t>
      </w:r>
      <w:r w:rsidRPr="00D64910">
        <w:rPr>
          <w:bCs/>
        </w:rPr>
        <w:t>contributions</w:t>
      </w:r>
      <w:r>
        <w:rPr>
          <w:bCs/>
        </w:rPr>
        <w:t xml:space="preserve"> to NHSE/PCSE or the LHB via the </w:t>
      </w:r>
      <w:r w:rsidR="00722C22">
        <w:rPr>
          <w:bCs/>
        </w:rPr>
        <w:t>p</w:t>
      </w:r>
      <w:r>
        <w:rPr>
          <w:bCs/>
        </w:rPr>
        <w:t>ractice</w:t>
      </w:r>
      <w:r w:rsidRPr="00D64910">
        <w:rPr>
          <w:bCs/>
        </w:rPr>
        <w:t>.</w:t>
      </w:r>
      <w:r>
        <w:rPr>
          <w:bCs/>
        </w:rPr>
        <w:t xml:space="preserve"> </w:t>
      </w:r>
      <w:r w:rsidRPr="00D64910">
        <w:rPr>
          <w:bCs/>
        </w:rPr>
        <w:t xml:space="preserve"> </w:t>
      </w:r>
      <w:r>
        <w:rPr>
          <w:bCs/>
        </w:rPr>
        <w:t xml:space="preserve">All </w:t>
      </w:r>
      <w:r w:rsidRPr="00D64910">
        <w:rPr>
          <w:bCs/>
        </w:rPr>
        <w:t xml:space="preserve">contributions must be paid in full during the break, not at the end. </w:t>
      </w:r>
    </w:p>
    <w:p w14:paraId="1E192CEA" w14:textId="77777777" w:rsidR="00A80094" w:rsidRPr="007446E9" w:rsidRDefault="00A80094" w:rsidP="00743259"/>
    <w:p w14:paraId="46DCC3C8" w14:textId="77777777" w:rsidR="00A80094" w:rsidRPr="009555C3" w:rsidRDefault="00A80094" w:rsidP="00743259">
      <w:pPr>
        <w:pStyle w:val="Heading3"/>
      </w:pPr>
      <w:bookmarkStart w:id="128" w:name="_Toc17963635"/>
      <w:bookmarkStart w:id="129" w:name="_Toc227923745"/>
      <w:r w:rsidRPr="009555C3">
        <w:t>7:8 Auto enrolment</w:t>
      </w:r>
      <w:bookmarkEnd w:id="128"/>
      <w:bookmarkEnd w:id="129"/>
    </w:p>
    <w:p w14:paraId="6FE16D6B" w14:textId="77777777" w:rsidR="00A80094" w:rsidRPr="00F5265A" w:rsidRDefault="00A80094" w:rsidP="00743259">
      <w:pPr>
        <w:rPr>
          <w:b/>
        </w:rPr>
      </w:pPr>
      <w:r>
        <w:t xml:space="preserve">The Department for Work &amp; Pensions (DWP) auto-enrolment legislation was first </w:t>
      </w:r>
      <w:r>
        <w:lastRenderedPageBreak/>
        <w:t xml:space="preserve">introduced on 1 April 2012 however not every GP is subject to it.  </w:t>
      </w:r>
      <w:r w:rsidRPr="00F5265A">
        <w:t xml:space="preserve"> </w:t>
      </w:r>
    </w:p>
    <w:p w14:paraId="362FA6F2" w14:textId="77777777" w:rsidR="00A80094" w:rsidRPr="00F63C18" w:rsidRDefault="00A80094" w:rsidP="00743259"/>
    <w:p w14:paraId="5D245C2B" w14:textId="3ED1676C" w:rsidR="00A80094" w:rsidRPr="001915D0" w:rsidRDefault="00A80094" w:rsidP="00743259">
      <w:r>
        <w:t xml:space="preserve">Type 1 GPs and GP locums </w:t>
      </w:r>
      <w:r w:rsidRPr="00F5265A">
        <w:t>are not</w:t>
      </w:r>
      <w:r w:rsidRPr="001915D0">
        <w:rPr>
          <w:b/>
        </w:rPr>
        <w:t xml:space="preserve"> </w:t>
      </w:r>
      <w:r w:rsidRPr="001915D0">
        <w:t>subject to auto enrolment</w:t>
      </w:r>
      <w:r>
        <w:t xml:space="preserve"> because they are self-employed contractors</w:t>
      </w:r>
      <w:r w:rsidRPr="001915D0">
        <w:t>.</w:t>
      </w:r>
      <w:r w:rsidRPr="0006251C">
        <w:t xml:space="preserve"> </w:t>
      </w:r>
      <w:r>
        <w:t xml:space="preserve"> The same applies to G</w:t>
      </w:r>
      <w:r w:rsidRPr="001915D0">
        <w:t xml:space="preserve">Ps </w:t>
      </w:r>
      <w:r>
        <w:t xml:space="preserve">who elect to work for a </w:t>
      </w:r>
      <w:r w:rsidR="00722C22">
        <w:t>p</w:t>
      </w:r>
      <w:r>
        <w:t>ractice under a (self-employed) contract for services arrangement, but who are not GP locums</w:t>
      </w:r>
      <w:r w:rsidRPr="001915D0">
        <w:t>.</w:t>
      </w:r>
    </w:p>
    <w:p w14:paraId="56F0B7AF" w14:textId="77777777" w:rsidR="00A80094" w:rsidRPr="00F63C18" w:rsidRDefault="00A80094" w:rsidP="00743259"/>
    <w:p w14:paraId="6BC39B26" w14:textId="14FA0B4D" w:rsidR="00A80094" w:rsidRDefault="00A80094" w:rsidP="00743259">
      <w:r w:rsidRPr="0006251C">
        <w:t xml:space="preserve">Salaried GPs </w:t>
      </w:r>
      <w:r>
        <w:t xml:space="preserve">who are formally </w:t>
      </w:r>
      <w:r w:rsidRPr="0006251C">
        <w:t xml:space="preserve">employed by a </w:t>
      </w:r>
      <w:r w:rsidR="00722C22">
        <w:t>p</w:t>
      </w:r>
      <w:r w:rsidRPr="0006251C">
        <w:t>ractice are subject to auto-enrolment.</w:t>
      </w:r>
      <w:r>
        <w:t xml:space="preserve"> </w:t>
      </w:r>
      <w:r w:rsidRPr="0006251C">
        <w:t>As</w:t>
      </w:r>
      <w:r>
        <w:t xml:space="preserve"> automatic enrolment has a three year cycle the </w:t>
      </w:r>
      <w:r w:rsidR="00722C22">
        <w:t>p</w:t>
      </w:r>
      <w:r>
        <w:t xml:space="preserve">ractice must enrol a salaried GP back into the NHS Pension Scheme three years after the initial staging date and then at every three-year interval thereafter by liaising with NHSE/PCSE or the LHB. The salaried GP </w:t>
      </w:r>
      <w:proofErr w:type="gramStart"/>
      <w:r>
        <w:t>has to</w:t>
      </w:r>
      <w:proofErr w:type="gramEnd"/>
      <w:r>
        <w:t xml:space="preserve"> complete another SD502 opt out form if they wish to remain ‘opted out’ of the Scheme.   </w:t>
      </w:r>
    </w:p>
    <w:p w14:paraId="35ED14A3" w14:textId="77777777" w:rsidR="00743259" w:rsidRDefault="00743259" w:rsidP="00743259">
      <w:bookmarkStart w:id="130" w:name="_Toc17963636"/>
    </w:p>
    <w:p w14:paraId="07F1133C" w14:textId="1E4771FF" w:rsidR="00A80094" w:rsidRPr="009555C3" w:rsidRDefault="00A80094" w:rsidP="00743259">
      <w:pPr>
        <w:pStyle w:val="Heading3"/>
      </w:pPr>
      <w:bookmarkStart w:id="131" w:name="_Toc227923746"/>
      <w:r w:rsidRPr="009555C3">
        <w:t>7:9 Pensions on Divorce</w:t>
      </w:r>
      <w:bookmarkEnd w:id="130"/>
      <w:bookmarkEnd w:id="131"/>
      <w:r w:rsidRPr="009555C3">
        <w:t xml:space="preserve">  </w:t>
      </w:r>
    </w:p>
    <w:p w14:paraId="11566708" w14:textId="281C7DF5" w:rsidR="00A80094" w:rsidRDefault="00A80094" w:rsidP="00743259">
      <w:r>
        <w:t xml:space="preserve">When calculating a CETV (cash equivalent transfer value) for divorce purposes NHSBSA/NHS Pensions shall use the most up to date information it holds on the GP when calculating the initial CETV. Once the </w:t>
      </w:r>
      <w:r w:rsidR="00794200">
        <w:t>p</w:t>
      </w:r>
      <w:r>
        <w:t xml:space="preserve">ension </w:t>
      </w:r>
      <w:r w:rsidR="00D079BB">
        <w:t>s</w:t>
      </w:r>
      <w:r>
        <w:t xml:space="preserve">haring </w:t>
      </w:r>
      <w:r w:rsidR="00D079BB">
        <w:t>o</w:t>
      </w:r>
      <w:r>
        <w:t xml:space="preserve">rder is received from the Court the CETV will be recalculated at the date specified on the Order. The CETV is not reviewed thereafter. </w:t>
      </w:r>
    </w:p>
    <w:p w14:paraId="3ABB5EB8" w14:textId="77777777" w:rsidR="00A80094" w:rsidRPr="007446E9" w:rsidRDefault="00A80094" w:rsidP="00743259"/>
    <w:p w14:paraId="412D9741" w14:textId="77777777" w:rsidR="00A80094" w:rsidRPr="009555C3" w:rsidRDefault="00A80094" w:rsidP="00743259">
      <w:pPr>
        <w:pStyle w:val="Heading3"/>
      </w:pPr>
      <w:bookmarkStart w:id="132" w:name="_Toc17963637"/>
      <w:bookmarkStart w:id="133" w:name="_Toc227923747"/>
      <w:r w:rsidRPr="009555C3">
        <w:t>7:10 Final Pay Controls</w:t>
      </w:r>
      <w:bookmarkEnd w:id="132"/>
      <w:bookmarkEnd w:id="133"/>
      <w:r w:rsidRPr="009555C3">
        <w:t xml:space="preserve">   </w:t>
      </w:r>
    </w:p>
    <w:p w14:paraId="4A40269B" w14:textId="77777777" w:rsidR="00A80094" w:rsidRPr="00DD6129" w:rsidRDefault="00A80094" w:rsidP="00743259">
      <w:pPr>
        <w:rPr>
          <w:lang w:val="en-US"/>
        </w:rPr>
      </w:pPr>
      <w:r w:rsidRPr="00DD6129">
        <w:rPr>
          <w:lang w:val="en-US"/>
        </w:rPr>
        <w:t xml:space="preserve">Final pay controls were </w:t>
      </w:r>
      <w:r>
        <w:rPr>
          <w:lang w:val="en-US"/>
        </w:rPr>
        <w:t xml:space="preserve">first </w:t>
      </w:r>
      <w:r w:rsidRPr="00DD6129">
        <w:rPr>
          <w:lang w:val="en-US"/>
        </w:rPr>
        <w:t>introduced on 1 April 2014 to counteract excessive pensionable pay increases leading up to retirement resulting in inflated and unrepresentative NHS pension benefits. Only pensionable pay increases from 1 April 2014 are subject to the final pay control mechanism.</w:t>
      </w:r>
    </w:p>
    <w:p w14:paraId="1A15ED64" w14:textId="77777777" w:rsidR="00A80094" w:rsidRPr="00DD6129" w:rsidRDefault="00A80094" w:rsidP="00743259">
      <w:pPr>
        <w:rPr>
          <w:lang w:val="en-US"/>
        </w:rPr>
      </w:pPr>
    </w:p>
    <w:p w14:paraId="5640CA14" w14:textId="45DD43BC" w:rsidR="00A80094" w:rsidRPr="00DD6129" w:rsidRDefault="00A80094" w:rsidP="00743259">
      <w:pPr>
        <w:rPr>
          <w:lang w:val="en-US"/>
        </w:rPr>
      </w:pPr>
      <w:r w:rsidRPr="00DD6129">
        <w:rPr>
          <w:lang w:val="en-US"/>
        </w:rPr>
        <w:t>Final pay controls apply to 1995 Section and 1995/2015 transition Officer/Practice Staff members</w:t>
      </w:r>
      <w:r>
        <w:rPr>
          <w:lang w:val="en-US"/>
        </w:rPr>
        <w:t xml:space="preserve">. Although GPs as members </w:t>
      </w:r>
      <w:r w:rsidRPr="00DD6129">
        <w:rPr>
          <w:lang w:val="en-US"/>
        </w:rPr>
        <w:t xml:space="preserve">are not subject to final pay controls </w:t>
      </w:r>
      <w:r>
        <w:rPr>
          <w:lang w:val="en-US"/>
        </w:rPr>
        <w:t xml:space="preserve">they are as employers. This is because if </w:t>
      </w:r>
      <w:r w:rsidRPr="00DD6129">
        <w:rPr>
          <w:lang w:val="en-US"/>
        </w:rPr>
        <w:t xml:space="preserve">a </w:t>
      </w:r>
      <w:r>
        <w:rPr>
          <w:lang w:val="en-US"/>
        </w:rPr>
        <w:t xml:space="preserve">non-GP Provider </w:t>
      </w:r>
      <w:r w:rsidRPr="00DD6129">
        <w:rPr>
          <w:lang w:val="en-US"/>
        </w:rPr>
        <w:t xml:space="preserve">or Practice Staff member </w:t>
      </w:r>
      <w:r>
        <w:rPr>
          <w:lang w:val="en-US"/>
        </w:rPr>
        <w:t xml:space="preserve">with 1995 Section membership </w:t>
      </w:r>
      <w:r w:rsidRPr="00DD6129">
        <w:rPr>
          <w:lang w:val="en-US"/>
        </w:rPr>
        <w:t xml:space="preserve">has a pay rise that exceeds the allowable amount and </w:t>
      </w:r>
      <w:r>
        <w:rPr>
          <w:lang w:val="en-US"/>
        </w:rPr>
        <w:t xml:space="preserve">results in an inflated pension </w:t>
      </w:r>
      <w:r w:rsidRPr="00DD6129">
        <w:rPr>
          <w:lang w:val="en-US"/>
        </w:rPr>
        <w:t>the</w:t>
      </w:r>
      <w:r>
        <w:rPr>
          <w:lang w:val="en-US"/>
        </w:rPr>
        <w:t xml:space="preserve"> </w:t>
      </w:r>
      <w:r w:rsidR="00D079BB">
        <w:rPr>
          <w:lang w:val="en-US"/>
        </w:rPr>
        <w:t>p</w:t>
      </w:r>
      <w:r>
        <w:rPr>
          <w:lang w:val="en-US"/>
        </w:rPr>
        <w:t xml:space="preserve">ractice </w:t>
      </w:r>
      <w:r w:rsidRPr="00DD6129">
        <w:rPr>
          <w:lang w:val="en-US"/>
        </w:rPr>
        <w:t>is subject to a final pay control charge</w:t>
      </w:r>
      <w:r w:rsidR="0092705B" w:rsidRPr="00DD6129">
        <w:rPr>
          <w:lang w:val="en-US"/>
        </w:rPr>
        <w:t xml:space="preserve">. </w:t>
      </w:r>
      <w:r w:rsidRPr="00DD6129">
        <w:rPr>
          <w:lang w:val="en-US"/>
        </w:rPr>
        <w:t xml:space="preserve"> </w:t>
      </w:r>
    </w:p>
    <w:p w14:paraId="0E953650" w14:textId="77777777" w:rsidR="00A80094" w:rsidRPr="00DD6129" w:rsidRDefault="00A80094" w:rsidP="00743259">
      <w:pPr>
        <w:rPr>
          <w:lang w:val="en-US"/>
        </w:rPr>
      </w:pPr>
      <w:r w:rsidRPr="00DD6129">
        <w:rPr>
          <w:lang w:val="en-US"/>
        </w:rPr>
        <w:t xml:space="preserve"> </w:t>
      </w:r>
    </w:p>
    <w:p w14:paraId="0D5154C3" w14:textId="5539E479" w:rsidR="00A80094" w:rsidRPr="00DD6129" w:rsidRDefault="00A80094" w:rsidP="00743259">
      <w:pPr>
        <w:rPr>
          <w:lang w:val="en-US"/>
        </w:rPr>
      </w:pPr>
      <w:r w:rsidRPr="00DD6129">
        <w:rPr>
          <w:lang w:val="en-US"/>
        </w:rPr>
        <w:t xml:space="preserve">The charge must be paid by the </w:t>
      </w:r>
      <w:r w:rsidR="00D079BB">
        <w:rPr>
          <w:lang w:val="en-US"/>
        </w:rPr>
        <w:t>p</w:t>
      </w:r>
      <w:r>
        <w:rPr>
          <w:lang w:val="en-US"/>
        </w:rPr>
        <w:t xml:space="preserve">ractice directly </w:t>
      </w:r>
      <w:r w:rsidRPr="00DD6129">
        <w:rPr>
          <w:lang w:val="en-US"/>
        </w:rPr>
        <w:t>to the NHSBSA</w:t>
      </w:r>
      <w:r>
        <w:rPr>
          <w:lang w:val="en-US"/>
        </w:rPr>
        <w:t xml:space="preserve">/NHS Pensions </w:t>
      </w:r>
      <w:r w:rsidRPr="00DD6129">
        <w:rPr>
          <w:lang w:val="en-US"/>
        </w:rPr>
        <w:t xml:space="preserve">within one calendar </w:t>
      </w:r>
      <w:r w:rsidR="00072CCC">
        <w:rPr>
          <w:lang w:val="en-US"/>
        </w:rPr>
        <w:t xml:space="preserve">month </w:t>
      </w:r>
      <w:r w:rsidRPr="00DD6129">
        <w:rPr>
          <w:lang w:val="en-US"/>
        </w:rPr>
        <w:t>of being invoiced</w:t>
      </w:r>
      <w:r w:rsidR="00C13907" w:rsidRPr="00DD6129">
        <w:rPr>
          <w:lang w:val="en-US"/>
        </w:rPr>
        <w:t xml:space="preserve">. </w:t>
      </w:r>
      <w:r>
        <w:rPr>
          <w:lang w:val="en-US"/>
        </w:rPr>
        <w:t xml:space="preserve">If the </w:t>
      </w:r>
      <w:r w:rsidR="00D079BB">
        <w:rPr>
          <w:lang w:val="en-US"/>
        </w:rPr>
        <w:t>p</w:t>
      </w:r>
      <w:r>
        <w:rPr>
          <w:lang w:val="en-US"/>
        </w:rPr>
        <w:t>ractice fails to pay the charge on time it will be subject to administration and interest charges in addition to the original charge</w:t>
      </w:r>
      <w:r w:rsidR="00C13907">
        <w:rPr>
          <w:lang w:val="en-US"/>
        </w:rPr>
        <w:t xml:space="preserve">. </w:t>
      </w:r>
      <w:r w:rsidRPr="00DD6129">
        <w:rPr>
          <w:lang w:val="en-US"/>
        </w:rPr>
        <w:t xml:space="preserve">The charge is not regarded as a pensionable expense when the GP Providers and non-GP Providers are completing their Certificates of pensionable income otherwise their own pensionable pay would spiral down. Where a </w:t>
      </w:r>
      <w:r w:rsidR="00D079BB">
        <w:rPr>
          <w:lang w:val="en-US"/>
        </w:rPr>
        <w:t>p</w:t>
      </w:r>
      <w:r>
        <w:rPr>
          <w:lang w:val="en-US"/>
        </w:rPr>
        <w:t>ractice i</w:t>
      </w:r>
      <w:r w:rsidRPr="00DD6129">
        <w:rPr>
          <w:lang w:val="en-US"/>
        </w:rPr>
        <w:t xml:space="preserve">s subject to the charge the existing and former partners must resolve any financial issues between themselves in accordance with their partnership/business agreement. </w:t>
      </w:r>
    </w:p>
    <w:p w14:paraId="042D6B13" w14:textId="77777777" w:rsidR="00A80094" w:rsidRPr="0044691C" w:rsidRDefault="00A80094" w:rsidP="00A80094">
      <w:pPr>
        <w:spacing w:line="360" w:lineRule="auto"/>
        <w:rPr>
          <w:sz w:val="10"/>
          <w:lang w:val="en-US"/>
        </w:rPr>
      </w:pPr>
    </w:p>
    <w:p w14:paraId="5D716E26" w14:textId="77777777" w:rsidR="00A80094" w:rsidRPr="009555C3" w:rsidRDefault="00A80094" w:rsidP="00743259">
      <w:pPr>
        <w:pStyle w:val="Heading3"/>
      </w:pPr>
      <w:bookmarkStart w:id="134" w:name="_Toc17963638"/>
      <w:bookmarkStart w:id="135" w:name="_Toc227923748"/>
      <w:r w:rsidRPr="009555C3">
        <w:t>7:11 Suspended GPs</w:t>
      </w:r>
      <w:bookmarkEnd w:id="134"/>
      <w:bookmarkEnd w:id="135"/>
      <w:r w:rsidRPr="009555C3">
        <w:t xml:space="preserve">  </w:t>
      </w:r>
    </w:p>
    <w:p w14:paraId="62B4C6FD" w14:textId="77777777" w:rsidR="00A80094" w:rsidRPr="00D64910" w:rsidRDefault="00A80094" w:rsidP="00743259">
      <w:r w:rsidRPr="00D64910">
        <w:t xml:space="preserve">If a single-handed GP is suspended from work but remains the </w:t>
      </w:r>
      <w:r>
        <w:t xml:space="preserve">named </w:t>
      </w:r>
      <w:r w:rsidRPr="00D64910">
        <w:t>Provider/Contractor</w:t>
      </w:r>
      <w:r>
        <w:t>,</w:t>
      </w:r>
      <w:r w:rsidRPr="00D64910">
        <w:t xml:space="preserve"> they may be entitled to suspension pay. The suspension pay is </w:t>
      </w:r>
      <w:r w:rsidRPr="00D64910">
        <w:lastRenderedPageBreak/>
        <w:t>pensionable (net of expenses) and they must pay all contributions. However</w:t>
      </w:r>
      <w:r>
        <w:t>,</w:t>
      </w:r>
      <w:r w:rsidRPr="00D64910">
        <w:t xml:space="preserve"> if a suspended single-hander no longer holds a GMS, PMS, or APMS contract they cannot pension any suspension income they receive.  </w:t>
      </w:r>
    </w:p>
    <w:p w14:paraId="4C42B3FF" w14:textId="77777777" w:rsidR="00A80094" w:rsidRPr="00F04A51" w:rsidRDefault="00A80094" w:rsidP="00743259">
      <w:pPr>
        <w:rPr>
          <w:sz w:val="16"/>
        </w:rPr>
      </w:pPr>
    </w:p>
    <w:p w14:paraId="3600208B" w14:textId="77777777" w:rsidR="00A80094" w:rsidRPr="00D64910" w:rsidRDefault="00A80094" w:rsidP="00743259">
      <w:r w:rsidRPr="00D64910">
        <w:t>If a GP partner is suspended from work but remains part of the partnership</w:t>
      </w:r>
      <w:r>
        <w:t>,</w:t>
      </w:r>
      <w:r w:rsidRPr="00D64910">
        <w:t xml:space="preserve"> they may be entitled to suspension pay. The suspension pay is pensionable net of expenses</w:t>
      </w:r>
      <w:r>
        <w:t xml:space="preserve">. The GP </w:t>
      </w:r>
      <w:r w:rsidRPr="00D64910">
        <w:t xml:space="preserve">the </w:t>
      </w:r>
      <w:r>
        <w:t xml:space="preserve">Practice </w:t>
      </w:r>
      <w:r w:rsidRPr="00D64910">
        <w:t xml:space="preserve">must pay all contributions. </w:t>
      </w:r>
      <w:r>
        <w:t>I</w:t>
      </w:r>
      <w:r w:rsidRPr="00D64910">
        <w:t xml:space="preserve">f a suspended GP partner </w:t>
      </w:r>
      <w:r>
        <w:t xml:space="preserve">is allowed to </w:t>
      </w:r>
      <w:r w:rsidRPr="00D64910">
        <w:t>resign, or is removed from the partnership</w:t>
      </w:r>
      <w:r>
        <w:t>,</w:t>
      </w:r>
      <w:r w:rsidRPr="00D64910">
        <w:t xml:space="preserve"> they cannot pension any suspension pay they receive.  </w:t>
      </w:r>
    </w:p>
    <w:p w14:paraId="3DED4558" w14:textId="77777777" w:rsidR="00A80094" w:rsidRPr="00F04A51" w:rsidRDefault="00A80094" w:rsidP="00743259">
      <w:pPr>
        <w:rPr>
          <w:sz w:val="16"/>
        </w:rPr>
      </w:pPr>
    </w:p>
    <w:p w14:paraId="528A1A6F" w14:textId="77777777" w:rsidR="00A80094" w:rsidRPr="00D64910" w:rsidRDefault="00A80094" w:rsidP="00743259">
      <w:r w:rsidRPr="00D64910">
        <w:t>If a GP shareholder is suspended from work but remains a shareholder of the limited company that holds the GMS, PMS, or APMS contract they may be entitled to suspension pay. The suspension pay is pensionable net of expenses</w:t>
      </w:r>
      <w:r>
        <w:t xml:space="preserve">. The GP </w:t>
      </w:r>
      <w:r w:rsidRPr="00D64910">
        <w:t xml:space="preserve">and the </w:t>
      </w:r>
      <w:r>
        <w:t xml:space="preserve">Practice </w:t>
      </w:r>
      <w:r w:rsidRPr="00D64910">
        <w:t>must pay all contributions.</w:t>
      </w:r>
      <w:r>
        <w:t xml:space="preserve"> I</w:t>
      </w:r>
      <w:r w:rsidRPr="00D64910">
        <w:t>f the GP ceases to be a shareholder</w:t>
      </w:r>
      <w:r>
        <w:t>,</w:t>
      </w:r>
      <w:r w:rsidRPr="00D64910">
        <w:t xml:space="preserve"> they cannot pension any suspension income they receive.  </w:t>
      </w:r>
    </w:p>
    <w:p w14:paraId="1724E985" w14:textId="77777777" w:rsidR="00A80094" w:rsidRPr="00F04A51" w:rsidRDefault="00A80094" w:rsidP="00743259">
      <w:pPr>
        <w:rPr>
          <w:sz w:val="16"/>
        </w:rPr>
      </w:pPr>
    </w:p>
    <w:p w14:paraId="21D03149" w14:textId="77777777" w:rsidR="00D079BB" w:rsidRDefault="00A80094" w:rsidP="00743259">
      <w:r w:rsidRPr="00D64910">
        <w:t xml:space="preserve">If a salaried GP is suspended from work but their contract of service (or for services) </w:t>
      </w:r>
      <w:r>
        <w:t>continues t</w:t>
      </w:r>
      <w:r w:rsidRPr="00D64910">
        <w:t>hey may be entitled to suspension pay. The suspension pay is pensionable net of expenses</w:t>
      </w:r>
      <w:r>
        <w:t xml:space="preserve">. The GP </w:t>
      </w:r>
      <w:r w:rsidRPr="00D64910">
        <w:t>and the</w:t>
      </w:r>
      <w:r>
        <w:t xml:space="preserve"> Practice </w:t>
      </w:r>
      <w:r w:rsidRPr="00D64910">
        <w:t xml:space="preserve">must pay all contributions. </w:t>
      </w:r>
      <w:r>
        <w:t>If h</w:t>
      </w:r>
      <w:r w:rsidRPr="00D64910">
        <w:t>owever, the contract of service (or for services) ceases the</w:t>
      </w:r>
      <w:r>
        <w:t xml:space="preserve"> GP </w:t>
      </w:r>
      <w:r w:rsidRPr="00D64910">
        <w:t xml:space="preserve">cannot pension any suspension income they receive. </w:t>
      </w:r>
    </w:p>
    <w:p w14:paraId="7E1F5AF2" w14:textId="615555FA" w:rsidR="00A80094" w:rsidRDefault="00A80094" w:rsidP="00743259">
      <w:r w:rsidRPr="00D64910">
        <w:t xml:space="preserve"> </w:t>
      </w:r>
    </w:p>
    <w:p w14:paraId="13F0E8A2" w14:textId="77777777" w:rsidR="00A80094" w:rsidRDefault="00A80094" w:rsidP="00743259">
      <w:r w:rsidRPr="00D64910">
        <w:t xml:space="preserve">GP Locums are not entitled to suspension pay.  </w:t>
      </w:r>
    </w:p>
    <w:p w14:paraId="1C1945ED" w14:textId="77777777" w:rsidR="00A80094" w:rsidRDefault="00A80094" w:rsidP="00743259"/>
    <w:p w14:paraId="59817F94" w14:textId="4AF78F34" w:rsidR="00A80094" w:rsidRPr="009555C3" w:rsidRDefault="00A80094" w:rsidP="00B80805">
      <w:pPr>
        <w:pStyle w:val="Heading3"/>
        <w:rPr>
          <w:bCs/>
        </w:rPr>
      </w:pPr>
      <w:bookmarkStart w:id="136" w:name="_Toc17963639"/>
      <w:bookmarkStart w:id="137" w:name="_Toc227923749"/>
      <w:r w:rsidRPr="009555C3">
        <w:t>7:12 Reservist GPs</w:t>
      </w:r>
      <w:bookmarkEnd w:id="136"/>
      <w:bookmarkEnd w:id="137"/>
      <w:r w:rsidRPr="009555C3">
        <w:t xml:space="preserve"> </w:t>
      </w:r>
    </w:p>
    <w:p w14:paraId="4D4BA2FD" w14:textId="72A4117F" w:rsidR="00A80094" w:rsidRPr="00D64910" w:rsidRDefault="00A80094" w:rsidP="00B80805">
      <w:r w:rsidRPr="00D64910">
        <w:t xml:space="preserve">Where a </w:t>
      </w:r>
      <w:r w:rsidR="00D079BB">
        <w:t>T</w:t>
      </w:r>
      <w:r>
        <w:t>ype 1 or 2 G</w:t>
      </w:r>
      <w:r w:rsidRPr="00D64910">
        <w:t>P is called upon by the armed forces the Ministry of Defence will step in and pay their NHS</w:t>
      </w:r>
      <w:r>
        <w:t xml:space="preserve"> </w:t>
      </w:r>
      <w:r w:rsidRPr="00D64910">
        <w:t>P</w:t>
      </w:r>
      <w:r>
        <w:t xml:space="preserve">ension </w:t>
      </w:r>
      <w:r w:rsidRPr="00D64910">
        <w:t>S</w:t>
      </w:r>
      <w:r>
        <w:t>cheme</w:t>
      </w:r>
      <w:r w:rsidRPr="00D64910">
        <w:t xml:space="preserve"> contributions. The pensionable pay whilst away </w:t>
      </w:r>
      <w:r>
        <w:t xml:space="preserve">on duty </w:t>
      </w:r>
      <w:r w:rsidRPr="00D64910">
        <w:t xml:space="preserve">for a self-employed </w:t>
      </w:r>
      <w:r w:rsidR="00D079BB">
        <w:t>T</w:t>
      </w:r>
      <w:r>
        <w:t xml:space="preserve">ype 1 or 2 GP </w:t>
      </w:r>
      <w:r w:rsidRPr="00D64910">
        <w:t xml:space="preserve">is the same as for deemed sick pay; </w:t>
      </w:r>
      <w:r w:rsidR="00D079BB">
        <w:t>that is</w:t>
      </w:r>
      <w:r w:rsidR="00A60A85">
        <w:t xml:space="preserve">, </w:t>
      </w:r>
      <w:r w:rsidRPr="00D64910">
        <w:t>based upon total pensionable income in the 12 months prior to being called away.</w:t>
      </w:r>
      <w:r>
        <w:t xml:space="preserve"> </w:t>
      </w:r>
      <w:r w:rsidRPr="00D64910">
        <w:t>The pensionable pay for a</w:t>
      </w:r>
      <w:r>
        <w:t xml:space="preserve"> salaried G</w:t>
      </w:r>
      <w:r w:rsidRPr="00D64910">
        <w:t>P is based upon their salary</w:t>
      </w:r>
      <w:r>
        <w:t>,</w:t>
      </w:r>
      <w:r w:rsidRPr="00D64910">
        <w:t xml:space="preserve"> and any ad hoc income</w:t>
      </w:r>
      <w:r>
        <w:t>,</w:t>
      </w:r>
      <w:r w:rsidRPr="00D64910">
        <w:t xml:space="preserve"> in the 12 months prior to being called away.</w:t>
      </w:r>
    </w:p>
    <w:p w14:paraId="69B89847" w14:textId="77777777" w:rsidR="00A80094" w:rsidRPr="00F04A51" w:rsidRDefault="00A80094" w:rsidP="00B80805"/>
    <w:p w14:paraId="69B6C9DC" w14:textId="77777777" w:rsidR="00A80094" w:rsidRDefault="00A80094" w:rsidP="00B80805">
      <w:r w:rsidRPr="00D64910">
        <w:t xml:space="preserve">It is usually more practical for the Ministry of Defence to send the contributions directly to </w:t>
      </w:r>
      <w:r>
        <w:t>NHSBSA/</w:t>
      </w:r>
      <w:r w:rsidRPr="00D64910">
        <w:t xml:space="preserve">NHS Pensions </w:t>
      </w:r>
      <w:r>
        <w:t xml:space="preserve">who will </w:t>
      </w:r>
      <w:r w:rsidRPr="00D64910">
        <w:t xml:space="preserve">update the pension record. </w:t>
      </w:r>
    </w:p>
    <w:p w14:paraId="246AF69C" w14:textId="77777777" w:rsidR="00A80094" w:rsidRPr="00D64910" w:rsidRDefault="00A80094" w:rsidP="00B80805"/>
    <w:p w14:paraId="3683718D" w14:textId="77777777" w:rsidR="00A80094" w:rsidRPr="00B80805" w:rsidRDefault="00A80094" w:rsidP="00B80805">
      <w:pPr>
        <w:pStyle w:val="Heading3"/>
      </w:pPr>
      <w:bookmarkStart w:id="138" w:name="_Toc17963640"/>
      <w:bookmarkStart w:id="139" w:name="_Toc227923750"/>
      <w:r w:rsidRPr="00B80805">
        <w:t>7:13 Appraisals</w:t>
      </w:r>
      <w:bookmarkEnd w:id="138"/>
      <w:bookmarkEnd w:id="139"/>
      <w:r w:rsidRPr="00B80805">
        <w:t xml:space="preserve">  </w:t>
      </w:r>
    </w:p>
    <w:p w14:paraId="2475EB96" w14:textId="77777777" w:rsidR="00A80094" w:rsidRPr="00B80805" w:rsidRDefault="00A80094" w:rsidP="00B80805">
      <w:pPr>
        <w:rPr>
          <w:rFonts w:eastAsia="Times New Roman"/>
        </w:rPr>
      </w:pPr>
      <w:r w:rsidRPr="00B80805">
        <w:rPr>
          <w:rFonts w:eastAsia="Times New Roman"/>
        </w:rPr>
        <w:t>Type 1 and 2 GPs must pension their appraisal income on the GP Solo form and pay the correct tiered rate based on their aggregate GP pensionable income.</w:t>
      </w:r>
    </w:p>
    <w:p w14:paraId="5ADBA4CB" w14:textId="77777777" w:rsidR="00A80094" w:rsidRPr="00B80805" w:rsidRDefault="00A80094" w:rsidP="00B80805">
      <w:pPr>
        <w:rPr>
          <w:rFonts w:eastAsia="Times New Roman"/>
          <w:sz w:val="16"/>
        </w:rPr>
      </w:pPr>
    </w:p>
    <w:p w14:paraId="374DEEA4" w14:textId="77777777" w:rsidR="00A80094" w:rsidRDefault="00A80094" w:rsidP="00B80805">
      <w:pPr>
        <w:rPr>
          <w:rFonts w:eastAsia="Times New Roman"/>
        </w:rPr>
      </w:pPr>
      <w:r w:rsidRPr="00B80805">
        <w:rPr>
          <w:rFonts w:eastAsia="Times New Roman"/>
        </w:rPr>
        <w:t>Where a GP is a GP locum, they may pension their appraisal income. If they decide to pension</w:t>
      </w:r>
      <w:r>
        <w:rPr>
          <w:rFonts w:eastAsia="Times New Roman"/>
        </w:rPr>
        <w:t xml:space="preserve"> it, they must declare on locum forms A and B within the 10 week ‘window’.   </w:t>
      </w:r>
    </w:p>
    <w:p w14:paraId="43C8DCD3" w14:textId="77777777" w:rsidR="00A80094" w:rsidRDefault="00A80094" w:rsidP="00B80805">
      <w:pPr>
        <w:rPr>
          <w:rFonts w:eastAsia="Times New Roman"/>
        </w:rPr>
      </w:pPr>
    </w:p>
    <w:p w14:paraId="3A15B482" w14:textId="7BC0E67F" w:rsidR="00A80094" w:rsidRPr="00355FB4" w:rsidRDefault="00A80094" w:rsidP="00B80805">
      <w:pPr>
        <w:rPr>
          <w:rFonts w:eastAsia="Aptos"/>
        </w:rPr>
      </w:pPr>
      <w:r w:rsidRPr="00355FB4">
        <w:rPr>
          <w:rFonts w:eastAsia="Aptos"/>
        </w:rPr>
        <w:t>Under the N</w:t>
      </w:r>
      <w:r w:rsidR="00A60A85">
        <w:rPr>
          <w:rFonts w:eastAsia="Aptos"/>
        </w:rPr>
        <w:t>HS Pension Scheme</w:t>
      </w:r>
      <w:r w:rsidRPr="00355FB4">
        <w:rPr>
          <w:rFonts w:eastAsia="Aptos"/>
        </w:rPr>
        <w:t xml:space="preserve"> Reg</w:t>
      </w:r>
      <w:r w:rsidR="00A60A85">
        <w:rPr>
          <w:rFonts w:eastAsia="Aptos"/>
        </w:rPr>
        <w:t>ulations</w:t>
      </w:r>
      <w:r w:rsidRPr="00355FB4">
        <w:rPr>
          <w:rFonts w:eastAsia="Aptos"/>
        </w:rPr>
        <w:t xml:space="preserve"> to qualify as a </w:t>
      </w:r>
      <w:r w:rsidR="008203E7">
        <w:rPr>
          <w:rFonts w:eastAsia="Aptos"/>
        </w:rPr>
        <w:t>T</w:t>
      </w:r>
      <w:r w:rsidRPr="00355FB4">
        <w:rPr>
          <w:rFonts w:eastAsia="Aptos"/>
        </w:rPr>
        <w:t xml:space="preserve">ype 1 medical </w:t>
      </w:r>
      <w:r w:rsidR="008203E7">
        <w:rPr>
          <w:rFonts w:eastAsia="Aptos"/>
        </w:rPr>
        <w:t>p</w:t>
      </w:r>
      <w:r w:rsidRPr="00355FB4">
        <w:rPr>
          <w:rFonts w:eastAsia="Aptos"/>
        </w:rPr>
        <w:t xml:space="preserve">ractitioner, </w:t>
      </w:r>
      <w:r w:rsidR="008203E7">
        <w:rPr>
          <w:rFonts w:eastAsia="Aptos"/>
        </w:rPr>
        <w:t>T</w:t>
      </w:r>
      <w:r w:rsidRPr="00355FB4">
        <w:rPr>
          <w:rFonts w:eastAsia="Aptos"/>
        </w:rPr>
        <w:t xml:space="preserve">ype 2 medical </w:t>
      </w:r>
      <w:r w:rsidR="008203E7">
        <w:rPr>
          <w:rFonts w:eastAsia="Aptos"/>
        </w:rPr>
        <w:t>p</w:t>
      </w:r>
      <w:r w:rsidRPr="00355FB4">
        <w:rPr>
          <w:rFonts w:eastAsia="Aptos"/>
        </w:rPr>
        <w:t>ractitioner, or GP locum the GP must be a ‘GP performer’.</w:t>
      </w:r>
    </w:p>
    <w:p w14:paraId="6DBAB2D8" w14:textId="77777777" w:rsidR="00A80094" w:rsidRPr="00355FB4" w:rsidRDefault="00A80094" w:rsidP="00A80094">
      <w:pPr>
        <w:spacing w:line="240" w:lineRule="auto"/>
        <w:rPr>
          <w:rFonts w:eastAsia="Aptos"/>
        </w:rPr>
      </w:pPr>
    </w:p>
    <w:p w14:paraId="7FEC135E" w14:textId="66A7E87C" w:rsidR="00A80094" w:rsidRPr="00355FB4" w:rsidRDefault="00A80094" w:rsidP="00B82B84">
      <w:pPr>
        <w:pStyle w:val="ListParagraph"/>
        <w:numPr>
          <w:ilvl w:val="0"/>
          <w:numId w:val="21"/>
        </w:numPr>
      </w:pPr>
      <w:r w:rsidRPr="00355FB4">
        <w:t xml:space="preserve">If a GP is performing appraisal work but is </w:t>
      </w:r>
      <w:r w:rsidRPr="00B82B84">
        <w:rPr>
          <w:b/>
          <w:bCs/>
        </w:rPr>
        <w:t xml:space="preserve">not </w:t>
      </w:r>
      <w:r w:rsidRPr="00355FB4">
        <w:t xml:space="preserve">included in a performers list, </w:t>
      </w:r>
      <w:r w:rsidRPr="00B82B84">
        <w:rPr>
          <w:b/>
          <w:bCs/>
        </w:rPr>
        <w:t xml:space="preserve">they do </w:t>
      </w:r>
      <w:r w:rsidRPr="00B82B84">
        <w:rPr>
          <w:b/>
          <w:bCs/>
        </w:rPr>
        <w:lastRenderedPageBreak/>
        <w:t>not qualify</w:t>
      </w:r>
      <w:r w:rsidRPr="00355FB4">
        <w:t xml:space="preserve"> as a GP in NHS </w:t>
      </w:r>
      <w:r w:rsidR="008203E7">
        <w:t>P</w:t>
      </w:r>
      <w:r w:rsidRPr="00355FB4">
        <w:t>ension terms and therefore cannot pension their appraisal income</w:t>
      </w:r>
    </w:p>
    <w:p w14:paraId="1EAFFFFA" w14:textId="77777777" w:rsidR="00A80094" w:rsidRPr="00355FB4" w:rsidRDefault="00A80094" w:rsidP="00B82B84">
      <w:pPr>
        <w:rPr>
          <w:rFonts w:eastAsia="Aptos"/>
        </w:rPr>
      </w:pPr>
    </w:p>
    <w:p w14:paraId="60FBD2FD" w14:textId="77777777" w:rsidR="00A80094" w:rsidRPr="00355FB4" w:rsidRDefault="00A80094" w:rsidP="00B82B84">
      <w:pPr>
        <w:pStyle w:val="ListParagraph"/>
        <w:numPr>
          <w:ilvl w:val="0"/>
          <w:numId w:val="21"/>
        </w:numPr>
      </w:pPr>
      <w:r w:rsidRPr="00355FB4">
        <w:t>If a general practitioner on the Medical Performers List and is paid as a contractor to provide a service, they are classed as self-employed and non-pensionable.</w:t>
      </w:r>
    </w:p>
    <w:p w14:paraId="37DA2474" w14:textId="77777777" w:rsidR="00A80094" w:rsidRPr="00355FB4" w:rsidRDefault="00A80094" w:rsidP="00B82B84">
      <w:pPr>
        <w:rPr>
          <w:rFonts w:eastAsia="Aptos"/>
        </w:rPr>
      </w:pPr>
    </w:p>
    <w:p w14:paraId="46B5493C" w14:textId="77777777" w:rsidR="00A80094" w:rsidRPr="00355FB4" w:rsidRDefault="00A80094" w:rsidP="00B82B84">
      <w:pPr>
        <w:pStyle w:val="ListParagraph"/>
        <w:numPr>
          <w:ilvl w:val="0"/>
          <w:numId w:val="21"/>
        </w:numPr>
      </w:pPr>
      <w:r w:rsidRPr="00355FB4">
        <w:t xml:space="preserve">Where an appraising GP may be a practice-based GP Provider or salaried GP (and may also perform occasional locum work) the GP </w:t>
      </w:r>
      <w:r>
        <w:t>Solo</w:t>
      </w:r>
      <w:r w:rsidRPr="00355FB4">
        <w:t xml:space="preserve"> form must be used.</w:t>
      </w:r>
    </w:p>
    <w:p w14:paraId="33C76D7F" w14:textId="77777777" w:rsidR="00A80094" w:rsidRPr="00355FB4" w:rsidRDefault="00A80094" w:rsidP="00B82B84">
      <w:pPr>
        <w:rPr>
          <w:rFonts w:eastAsia="Aptos"/>
        </w:rPr>
      </w:pPr>
    </w:p>
    <w:p w14:paraId="04C06DCB" w14:textId="3ACCFB6D" w:rsidR="00A80094" w:rsidRPr="00355FB4" w:rsidRDefault="00A80094" w:rsidP="00B82B84">
      <w:pPr>
        <w:pStyle w:val="ListParagraph"/>
        <w:numPr>
          <w:ilvl w:val="0"/>
          <w:numId w:val="21"/>
        </w:numPr>
      </w:pPr>
      <w:r w:rsidRPr="00355FB4">
        <w:t>Where a Practice based GP Provider or salaried GP is already a NHS</w:t>
      </w:r>
      <w:r w:rsidR="008203E7">
        <w:t xml:space="preserve"> Pension Scheme</w:t>
      </w:r>
      <w:r w:rsidRPr="00355FB4">
        <w:t xml:space="preserve"> member they must ‘pension’ any ad hoc self-employed GP work. The only exception is if they trade as a limited company in respect of their ad hoc work.</w:t>
      </w:r>
    </w:p>
    <w:p w14:paraId="6540B140" w14:textId="77777777" w:rsidR="00A80094" w:rsidRPr="00355FB4" w:rsidRDefault="00A80094" w:rsidP="00B82B84">
      <w:pPr>
        <w:rPr>
          <w:rFonts w:eastAsia="Aptos"/>
        </w:rPr>
      </w:pPr>
    </w:p>
    <w:p w14:paraId="7DDCE067" w14:textId="3E4040FF" w:rsidR="00A80094" w:rsidRPr="00355FB4" w:rsidRDefault="00A80094" w:rsidP="00B82B84">
      <w:pPr>
        <w:pStyle w:val="ListParagraph"/>
        <w:numPr>
          <w:ilvl w:val="0"/>
          <w:numId w:val="21"/>
        </w:numPr>
      </w:pPr>
      <w:r w:rsidRPr="00355FB4">
        <w:t>Where a GP has no NHS pensionable posts (but they are</w:t>
      </w:r>
      <w:r>
        <w:t xml:space="preserve"> on a performers list and</w:t>
      </w:r>
      <w:r w:rsidRPr="00355FB4">
        <w:t xml:space="preserve"> eligible to be in the NHS</w:t>
      </w:r>
      <w:r w:rsidR="008203E7">
        <w:t xml:space="preserve"> Pension Scheme</w:t>
      </w:r>
      <w:r w:rsidRPr="00355FB4">
        <w:t>) and they are asked to perform GP appraisal work they may  pension this income as a GP locum by completing locum forms A and B.</w:t>
      </w:r>
    </w:p>
    <w:p w14:paraId="1D99CECC" w14:textId="77777777" w:rsidR="00A80094" w:rsidRPr="00355FB4" w:rsidRDefault="00A80094" w:rsidP="00B82B84">
      <w:pPr>
        <w:rPr>
          <w:rFonts w:eastAsia="Aptos"/>
        </w:rPr>
      </w:pPr>
    </w:p>
    <w:p w14:paraId="309F39DB" w14:textId="4F692A7C" w:rsidR="00A80094" w:rsidRDefault="00A80094" w:rsidP="009223A7">
      <w:pPr>
        <w:pStyle w:val="ListParagraph"/>
        <w:numPr>
          <w:ilvl w:val="0"/>
          <w:numId w:val="21"/>
        </w:numPr>
      </w:pPr>
      <w:r w:rsidRPr="00355FB4">
        <w:t>Where a</w:t>
      </w:r>
      <w:r w:rsidR="007F248A">
        <w:t xml:space="preserve"> </w:t>
      </w:r>
      <w:r w:rsidRPr="00355FB4">
        <w:t>GP</w:t>
      </w:r>
      <w:r w:rsidR="007F248A">
        <w:t xml:space="preserve"> </w:t>
      </w:r>
      <w:r w:rsidRPr="00355FB4">
        <w:t>locum</w:t>
      </w:r>
      <w:r w:rsidR="007F248A">
        <w:t xml:space="preserve"> </w:t>
      </w:r>
      <w:r w:rsidRPr="00355FB4">
        <w:t xml:space="preserve">(contract </w:t>
      </w:r>
      <w:r w:rsidRPr="009223A7">
        <w:rPr>
          <w:b/>
          <w:bCs/>
        </w:rPr>
        <w:t xml:space="preserve">for </w:t>
      </w:r>
      <w:r w:rsidRPr="00355FB4">
        <w:t>services – self-employed) performs GP</w:t>
      </w:r>
      <w:r w:rsidR="007F248A">
        <w:t xml:space="preserve"> </w:t>
      </w:r>
      <w:r w:rsidRPr="00355FB4">
        <w:t>appraisal, they have a choice</w:t>
      </w:r>
      <w:r w:rsidR="007F248A">
        <w:t xml:space="preserve"> </w:t>
      </w:r>
      <w:r w:rsidRPr="00355FB4">
        <w:t xml:space="preserve">whether to pension it. If they do, then </w:t>
      </w:r>
      <w:r w:rsidR="007F248A">
        <w:t>t</w:t>
      </w:r>
      <w:r w:rsidRPr="00355FB4">
        <w:t>he</w:t>
      </w:r>
      <w:r w:rsidR="007F248A">
        <w:t xml:space="preserve"> </w:t>
      </w:r>
      <w:r w:rsidRPr="00355FB4">
        <w:t>commissioning</w:t>
      </w:r>
      <w:r w:rsidR="007F248A">
        <w:t xml:space="preserve"> </w:t>
      </w:r>
      <w:r w:rsidRPr="00355FB4">
        <w:t>organisation</w:t>
      </w:r>
      <w:r w:rsidR="007F248A">
        <w:t xml:space="preserve"> </w:t>
      </w:r>
      <w:r w:rsidRPr="00355FB4">
        <w:t>must complete Form A. In this instance the</w:t>
      </w:r>
      <w:r w:rsidR="007F248A">
        <w:t xml:space="preserve"> </w:t>
      </w:r>
      <w:r w:rsidRPr="00355FB4">
        <w:t>commissioning organisation</w:t>
      </w:r>
      <w:r w:rsidR="007F248A">
        <w:t xml:space="preserve"> </w:t>
      </w:r>
      <w:r w:rsidRPr="00355FB4">
        <w:t>pays the GP the agreed fee plus the NHS</w:t>
      </w:r>
      <w:r w:rsidR="007F248A">
        <w:t xml:space="preserve"> Pension Scheme </w:t>
      </w:r>
      <w:r w:rsidRPr="00355FB4">
        <w:t>employer contributions. The</w:t>
      </w:r>
      <w:r w:rsidR="007F248A">
        <w:t xml:space="preserve"> </w:t>
      </w:r>
      <w:r w:rsidRPr="00355FB4">
        <w:t>GP</w:t>
      </w:r>
      <w:r w:rsidR="007F248A">
        <w:t xml:space="preserve"> </w:t>
      </w:r>
      <w:r w:rsidRPr="00355FB4">
        <w:t>locum</w:t>
      </w:r>
      <w:r w:rsidR="007F248A">
        <w:t xml:space="preserve"> </w:t>
      </w:r>
      <w:r w:rsidRPr="00355FB4">
        <w:t>must forward</w:t>
      </w:r>
      <w:r w:rsidR="007F248A">
        <w:t xml:space="preserve"> </w:t>
      </w:r>
      <w:r w:rsidRPr="00355FB4">
        <w:t>the employee and employer contributions and the locum forms A and B to</w:t>
      </w:r>
      <w:r w:rsidR="007F248A">
        <w:t xml:space="preserve"> </w:t>
      </w:r>
      <w:r w:rsidRPr="00355FB4">
        <w:t>NHSE/PCSE </w:t>
      </w:r>
    </w:p>
    <w:p w14:paraId="06E639F8" w14:textId="77777777" w:rsidR="00B82B84" w:rsidRDefault="00B82B84" w:rsidP="00B82B84">
      <w:bookmarkStart w:id="140" w:name="_Toc17963641"/>
    </w:p>
    <w:p w14:paraId="75225415" w14:textId="5E373482" w:rsidR="00A80094" w:rsidRPr="00136559" w:rsidRDefault="00A80094" w:rsidP="00B82B84">
      <w:pPr>
        <w:pStyle w:val="Heading3"/>
      </w:pPr>
      <w:bookmarkStart w:id="141" w:name="_Toc227923751"/>
      <w:r w:rsidRPr="00136559">
        <w:t>7:14 Annual Benefit Statements</w:t>
      </w:r>
      <w:bookmarkEnd w:id="140"/>
      <w:bookmarkEnd w:id="141"/>
      <w:r w:rsidRPr="00136559">
        <w:t xml:space="preserve">  </w:t>
      </w:r>
    </w:p>
    <w:p w14:paraId="4D2D73FE" w14:textId="6CA440D8" w:rsidR="00A80094" w:rsidRDefault="00A80094" w:rsidP="00B82B84">
      <w:r w:rsidRPr="00B54971">
        <w:t>The NHSBSA</w:t>
      </w:r>
      <w:r>
        <w:t>/NHS Pensions</w:t>
      </w:r>
      <w:r w:rsidRPr="00B54971">
        <w:t xml:space="preserve"> m</w:t>
      </w:r>
      <w:r>
        <w:t>a</w:t>
      </w:r>
      <w:r w:rsidRPr="00B54971">
        <w:t xml:space="preserve">y </w:t>
      </w:r>
      <w:r>
        <w:t>only produce</w:t>
      </w:r>
      <w:r w:rsidRPr="00B54971">
        <w:t xml:space="preserve"> </w:t>
      </w:r>
      <w:r>
        <w:t>an Annual Benefit Statement if it is in possession of all the relevant information. For example, the NHSBSA/NHS Pensions may produce</w:t>
      </w:r>
      <w:r w:rsidR="001A68D4">
        <w:t xml:space="preserve"> </w:t>
      </w:r>
      <w:r>
        <w:t>an Annual Benefit Statement for a GP in August 2024</w:t>
      </w:r>
      <w:r w:rsidR="001A68D4">
        <w:t xml:space="preserve"> </w:t>
      </w:r>
      <w:r>
        <w:t xml:space="preserve">(providing details of their pension benefits up to 31 March 2023) if it has a record of the GP’s pensionable income in year 2022/23, </w:t>
      </w:r>
      <w:proofErr w:type="gramStart"/>
      <w:r>
        <w:t>and also</w:t>
      </w:r>
      <w:proofErr w:type="gramEnd"/>
      <w:r>
        <w:t xml:space="preserve"> in previous years. </w:t>
      </w:r>
    </w:p>
    <w:p w14:paraId="63C7A5F2" w14:textId="77777777" w:rsidR="00A80094" w:rsidRDefault="00A80094" w:rsidP="00B82B84">
      <w:pPr>
        <w:rPr>
          <w:rFonts w:eastAsia="Calibri"/>
          <w:b/>
          <w:sz w:val="22"/>
        </w:rPr>
      </w:pPr>
    </w:p>
    <w:p w14:paraId="7D362A79" w14:textId="77777777" w:rsidR="00A80094" w:rsidRPr="00136559" w:rsidRDefault="00A80094" w:rsidP="00B82B84">
      <w:pPr>
        <w:pStyle w:val="Heading3"/>
      </w:pPr>
      <w:bookmarkStart w:id="142" w:name="_Toc17963642"/>
      <w:bookmarkStart w:id="143" w:name="_Toc227923752"/>
      <w:r w:rsidRPr="00136559">
        <w:t>7:15 Non-GP Providers</w:t>
      </w:r>
      <w:bookmarkEnd w:id="142"/>
      <w:bookmarkEnd w:id="143"/>
      <w:r w:rsidRPr="00136559">
        <w:t xml:space="preserve"> </w:t>
      </w:r>
    </w:p>
    <w:p w14:paraId="36EEAAF5" w14:textId="7669A27D" w:rsidR="00A80094" w:rsidRDefault="00A80094" w:rsidP="00B82B84">
      <w:pPr>
        <w:rPr>
          <w:lang w:eastAsia="en-GB"/>
        </w:rPr>
      </w:pPr>
      <w:r>
        <w:rPr>
          <w:lang w:eastAsia="en-GB"/>
        </w:rPr>
        <w:t xml:space="preserve">Under certain circumstances a non-GP may be a </w:t>
      </w:r>
      <w:r w:rsidR="006E7748">
        <w:rPr>
          <w:lang w:eastAsia="en-GB"/>
        </w:rPr>
        <w:t>p</w:t>
      </w:r>
      <w:r>
        <w:rPr>
          <w:lang w:eastAsia="en-GB"/>
        </w:rPr>
        <w:t>ractice partner, shareholder, or single hander.  In NHS Pension Scheme terms, they are known as non-GP Providers.</w:t>
      </w:r>
    </w:p>
    <w:p w14:paraId="7D213864" w14:textId="77777777" w:rsidR="00A80094" w:rsidRDefault="00A80094" w:rsidP="00B82B84">
      <w:pPr>
        <w:rPr>
          <w:lang w:eastAsia="en-GB"/>
        </w:rPr>
      </w:pPr>
    </w:p>
    <w:p w14:paraId="7E7D47CA" w14:textId="7EA9DD32" w:rsidR="00A80094" w:rsidRDefault="00A80094" w:rsidP="00B82B84">
      <w:pPr>
        <w:rPr>
          <w:lang w:eastAsia="en-GB"/>
        </w:rPr>
      </w:pPr>
      <w:r>
        <w:rPr>
          <w:lang w:eastAsia="en-GB"/>
        </w:rPr>
        <w:t xml:space="preserve">Whereas a GP Provider must pension </w:t>
      </w:r>
      <w:proofErr w:type="gramStart"/>
      <w:r>
        <w:rPr>
          <w:lang w:eastAsia="en-GB"/>
        </w:rPr>
        <w:t>all of</w:t>
      </w:r>
      <w:proofErr w:type="gramEnd"/>
      <w:r>
        <w:rPr>
          <w:lang w:eastAsia="en-GB"/>
        </w:rPr>
        <w:t xml:space="preserve"> their GP income (net of expenses) from every GMS/PMS/APMS contract they are party to, a non-GP Provider who is a party to several contracts can only pension income (net of expenses) from one contract.</w:t>
      </w:r>
      <w:r w:rsidRPr="0048379F">
        <w:rPr>
          <w:lang w:eastAsia="en-GB"/>
        </w:rPr>
        <w:t xml:space="preserve"> </w:t>
      </w:r>
      <w:r>
        <w:rPr>
          <w:lang w:eastAsia="en-GB"/>
        </w:rPr>
        <w:t xml:space="preserve">This is because non-GP Providers are regarded as whole-time </w:t>
      </w:r>
      <w:r w:rsidR="006E7748">
        <w:rPr>
          <w:lang w:eastAsia="en-GB"/>
        </w:rPr>
        <w:t>o</w:t>
      </w:r>
      <w:r>
        <w:rPr>
          <w:lang w:eastAsia="en-GB"/>
        </w:rPr>
        <w:t xml:space="preserve">fficers limiting their pensionable income to one source.  </w:t>
      </w:r>
    </w:p>
    <w:p w14:paraId="27380D24" w14:textId="77777777" w:rsidR="00A80094" w:rsidRDefault="00A80094" w:rsidP="00B82B84">
      <w:pPr>
        <w:rPr>
          <w:lang w:eastAsia="en-GB"/>
        </w:rPr>
      </w:pPr>
    </w:p>
    <w:p w14:paraId="2C5CE231" w14:textId="5D7A6511" w:rsidR="00A80094" w:rsidRDefault="00A80094" w:rsidP="00B82B84">
      <w:pPr>
        <w:rPr>
          <w:lang w:eastAsia="en-GB"/>
        </w:rPr>
      </w:pPr>
      <w:r>
        <w:rPr>
          <w:lang w:eastAsia="en-GB"/>
        </w:rPr>
        <w:t xml:space="preserve">Pension benefits paid to a non-GP Provider at retirement are based on their certified pensionable income, </w:t>
      </w:r>
      <w:r w:rsidR="006E7748">
        <w:rPr>
          <w:lang w:eastAsia="en-GB"/>
        </w:rPr>
        <w:t xml:space="preserve">that is, </w:t>
      </w:r>
      <w:r>
        <w:rPr>
          <w:lang w:eastAsia="en-GB"/>
        </w:rPr>
        <w:t xml:space="preserve">actual pensionable profits from one contract only. </w:t>
      </w:r>
    </w:p>
    <w:p w14:paraId="025E298D" w14:textId="77777777" w:rsidR="00A80094" w:rsidRDefault="00A80094" w:rsidP="00B82B84">
      <w:pPr>
        <w:rPr>
          <w:lang w:eastAsia="en-GB"/>
        </w:rPr>
      </w:pPr>
    </w:p>
    <w:p w14:paraId="716CBF17" w14:textId="0F4E1303" w:rsidR="00A80094" w:rsidRDefault="00A80094" w:rsidP="00B82B84">
      <w:pPr>
        <w:rPr>
          <w:lang w:eastAsia="en-GB"/>
        </w:rPr>
      </w:pPr>
      <w:r>
        <w:rPr>
          <w:lang w:eastAsia="en-GB"/>
        </w:rPr>
        <w:t>If a non-GP Provider is part-time their pensionable income is not increased (</w:t>
      </w:r>
      <w:r w:rsidR="006E7748">
        <w:rPr>
          <w:lang w:eastAsia="en-GB"/>
        </w:rPr>
        <w:t>for example,</w:t>
      </w:r>
      <w:r>
        <w:rPr>
          <w:lang w:eastAsia="en-GB"/>
        </w:rPr>
        <w:t xml:space="preserve"> scaled up) when calculating benefits as they are regarded as whole-time</w:t>
      </w:r>
    </w:p>
    <w:p w14:paraId="73EBD063" w14:textId="77777777" w:rsidR="00A80094" w:rsidRDefault="00A80094" w:rsidP="00B82B84">
      <w:pPr>
        <w:rPr>
          <w:lang w:eastAsia="en-GB"/>
        </w:rPr>
      </w:pPr>
    </w:p>
    <w:p w14:paraId="38A660A0" w14:textId="585EB01F" w:rsidR="00A80094" w:rsidRDefault="00A80094" w:rsidP="00B82B84">
      <w:pPr>
        <w:rPr>
          <w:lang w:eastAsia="en-GB"/>
        </w:rPr>
      </w:pPr>
      <w:r>
        <w:rPr>
          <w:lang w:eastAsia="en-GB"/>
        </w:rPr>
        <w:t xml:space="preserve">Every </w:t>
      </w:r>
      <w:r w:rsidR="008B4D36">
        <w:rPr>
          <w:lang w:eastAsia="en-GB"/>
        </w:rPr>
        <w:t>p</w:t>
      </w:r>
      <w:r>
        <w:rPr>
          <w:lang w:eastAsia="en-GB"/>
        </w:rPr>
        <w:t xml:space="preserve">ractice that has a non-GP Provider must declare their estimated pensionable income on the estimate form. </w:t>
      </w:r>
    </w:p>
    <w:p w14:paraId="61D59AF0" w14:textId="77777777" w:rsidR="00A80094" w:rsidRDefault="00A80094" w:rsidP="00B82B84">
      <w:pPr>
        <w:rPr>
          <w:lang w:eastAsia="en-GB"/>
        </w:rPr>
      </w:pPr>
    </w:p>
    <w:p w14:paraId="5AA5C799" w14:textId="77777777" w:rsidR="00A80094" w:rsidRDefault="00A80094" w:rsidP="00B82B84">
      <w:pPr>
        <w:rPr>
          <w:lang w:eastAsia="en-GB"/>
        </w:rPr>
      </w:pPr>
      <w:r>
        <w:rPr>
          <w:lang w:eastAsia="en-GB"/>
        </w:rPr>
        <w:t>At year end the non-GP Provider must complete the end of year Certificate.</w:t>
      </w:r>
    </w:p>
    <w:p w14:paraId="3F33A72A" w14:textId="77777777" w:rsidR="00A30AB7" w:rsidRDefault="00A30AB7" w:rsidP="00B82B84">
      <w:pPr>
        <w:rPr>
          <w:color w:val="555555"/>
        </w:rPr>
      </w:pPr>
    </w:p>
    <w:p w14:paraId="554EC408" w14:textId="7A9CDAB7" w:rsidR="00347461" w:rsidRDefault="00347461">
      <w:pPr>
        <w:widowControl/>
        <w:autoSpaceDE/>
        <w:autoSpaceDN/>
        <w:spacing w:after="160" w:line="259" w:lineRule="auto"/>
      </w:pPr>
      <w:r>
        <w:br w:type="page"/>
      </w:r>
    </w:p>
    <w:p w14:paraId="227553DC" w14:textId="77777777" w:rsidR="00197F78" w:rsidRPr="00BA610E" w:rsidRDefault="00197F78" w:rsidP="00197F78">
      <w:pPr>
        <w:pStyle w:val="Heading2"/>
      </w:pPr>
      <w:bookmarkStart w:id="144" w:name="_Toc227923753"/>
      <w:r w:rsidRPr="00BA610E">
        <w:lastRenderedPageBreak/>
        <w:t>Chapter 8: Contacting the NHSBSA/NHS Pensions</w:t>
      </w:r>
      <w:bookmarkEnd w:id="144"/>
      <w:r w:rsidRPr="00BA610E">
        <w:t xml:space="preserve"> </w:t>
      </w:r>
    </w:p>
    <w:p w14:paraId="0A1ED181" w14:textId="77777777" w:rsidR="00197F78" w:rsidRPr="00F04A51" w:rsidRDefault="00197F78" w:rsidP="00197F78"/>
    <w:p w14:paraId="562A1645" w14:textId="491CA130" w:rsidR="00197F78" w:rsidRPr="00CF0DA8" w:rsidRDefault="00197F78" w:rsidP="00197F78">
      <w:pPr>
        <w:rPr>
          <w:color w:val="000000"/>
          <w:lang w:eastAsia="en-GB"/>
        </w:rPr>
      </w:pPr>
      <w:r>
        <w:t xml:space="preserve">There is a dedicated NHSBSA/NHS Pensions </w:t>
      </w:r>
      <w:r w:rsidRPr="001915D0">
        <w:t xml:space="preserve">email address </w:t>
      </w:r>
      <w:r>
        <w:t>for members with pension related q</w:t>
      </w:r>
      <w:r w:rsidRPr="001915D0">
        <w:t>ueries:</w:t>
      </w:r>
      <w:r w:rsidR="008B4D36">
        <w:t xml:space="preserve"> </w:t>
      </w:r>
      <w:r w:rsidRPr="00AA65CE">
        <w:t xml:space="preserve"> </w:t>
      </w:r>
      <w:hyperlink r:id="rId26" w:history="1">
        <w:r w:rsidRPr="008B4D36">
          <w:rPr>
            <w:rStyle w:val="Hyperlink"/>
          </w:rPr>
          <w:t>nhsbsa.pensionsmember@nhsbsa.nhs.uk</w:t>
        </w:r>
      </w:hyperlink>
    </w:p>
    <w:p w14:paraId="27A54529" w14:textId="77777777" w:rsidR="00197F78" w:rsidRDefault="00197F78" w:rsidP="00197F78"/>
    <w:p w14:paraId="0A5B058C" w14:textId="77777777" w:rsidR="00197F78" w:rsidRDefault="00197F78" w:rsidP="00197F78">
      <w:pPr>
        <w:rPr>
          <w:color w:val="000000"/>
          <w:lang w:eastAsia="en-GB"/>
        </w:rPr>
      </w:pPr>
      <w:r>
        <w:rPr>
          <w:color w:val="000000"/>
          <w:lang w:eastAsia="en-GB"/>
        </w:rPr>
        <w:t xml:space="preserve">If an enquiry is tax related, please refer to the guidance provided in the Member Hub section of </w:t>
      </w:r>
      <w:r w:rsidRPr="00037B3A">
        <w:rPr>
          <w:color w:val="002060"/>
        </w:rPr>
        <w:t xml:space="preserve">our website </w:t>
      </w:r>
      <w:hyperlink r:id="rId27" w:history="1">
        <w:r w:rsidRPr="00037B3A">
          <w:rPr>
            <w:rStyle w:val="Hyperlink"/>
          </w:rPr>
          <w:t>www.nhsbsa.nhs.uk/nhs-pensions</w:t>
        </w:r>
      </w:hyperlink>
      <w:r>
        <w:t>.</w:t>
      </w:r>
    </w:p>
    <w:p w14:paraId="60F0828E" w14:textId="77777777" w:rsidR="00197F78" w:rsidRDefault="00197F78" w:rsidP="00197F78"/>
    <w:p w14:paraId="05CD725B" w14:textId="09EBA530" w:rsidR="00197F78" w:rsidRPr="009F5EFB" w:rsidRDefault="00197F78" w:rsidP="00197F78">
      <w:pPr>
        <w:rPr>
          <w:color w:val="000000"/>
          <w:lang w:eastAsia="en-GB"/>
        </w:rPr>
      </w:pPr>
      <w:r>
        <w:t xml:space="preserve">If a query relates to a local issue such as submitting (or amending) pension forms, paying over contributions, new or retiring GPs, </w:t>
      </w:r>
      <w:r w:rsidR="008B4D36">
        <w:t xml:space="preserve">and so on </w:t>
      </w:r>
      <w:r>
        <w:t xml:space="preserve">, in England, please contact NHSE/PCSE at </w:t>
      </w:r>
      <w:hyperlink r:id="rId28" w:history="1">
        <w:r w:rsidR="00B930CE">
          <w:rPr>
            <w:color w:val="0000FF"/>
            <w:u w:val="single"/>
          </w:rPr>
          <w:t>https://pcse.england.nhs.uk/contact-us</w:t>
        </w:r>
      </w:hyperlink>
    </w:p>
    <w:p w14:paraId="35A8CEB2" w14:textId="06F7F6C5" w:rsidR="00197F78" w:rsidRDefault="00197F78" w:rsidP="00197F78">
      <w:pPr>
        <w:rPr>
          <w:color w:val="000000"/>
          <w:lang w:eastAsia="en-GB"/>
        </w:rPr>
      </w:pPr>
      <w:r w:rsidRPr="009F5EFB">
        <w:rPr>
          <w:color w:val="000000"/>
          <w:lang w:eastAsia="en-GB"/>
        </w:rPr>
        <w:t>or if in Wales</w:t>
      </w:r>
      <w:r w:rsidR="00B930CE">
        <w:rPr>
          <w:color w:val="000000"/>
          <w:lang w:eastAsia="en-GB"/>
        </w:rPr>
        <w:t xml:space="preserve"> </w:t>
      </w:r>
      <w:hyperlink r:id="rId29" w:history="1">
        <w:r w:rsidR="003C632E" w:rsidRPr="003C632E">
          <w:rPr>
            <w:rStyle w:val="Hyperlink"/>
            <w:lang w:eastAsia="en-GB"/>
          </w:rPr>
          <w:t>Nwssp-primarycareservices@wales.nhs.uk</w:t>
        </w:r>
      </w:hyperlink>
    </w:p>
    <w:p w14:paraId="0364DAC4" w14:textId="3D31CFA6" w:rsidR="009E0D98" w:rsidRDefault="009E0D98">
      <w:pPr>
        <w:widowControl/>
        <w:autoSpaceDE/>
        <w:autoSpaceDN/>
        <w:spacing w:after="160" w:line="259" w:lineRule="auto"/>
        <w:rPr>
          <w:rFonts w:eastAsiaTheme="majorEastAsia" w:cstheme="majorBidi"/>
          <w:b/>
          <w:color w:val="005EB8"/>
          <w:kern w:val="2"/>
          <w:sz w:val="40"/>
          <w:szCs w:val="40"/>
          <w14:ligatures w14:val="standardContextual"/>
        </w:rPr>
      </w:pPr>
      <w:r>
        <w:br w:type="page"/>
      </w:r>
    </w:p>
    <w:p w14:paraId="10196675" w14:textId="77777777" w:rsidR="00747724" w:rsidRDefault="00747724" w:rsidP="00A2487C">
      <w:pPr>
        <w:sectPr w:rsidR="00747724" w:rsidSect="00D76C84">
          <w:pgSz w:w="11906" w:h="16838"/>
          <w:pgMar w:top="1134" w:right="1134" w:bottom="1134" w:left="1134" w:header="709" w:footer="709" w:gutter="0"/>
          <w:cols w:space="708"/>
          <w:docGrid w:linePitch="360"/>
        </w:sectPr>
      </w:pPr>
    </w:p>
    <w:p w14:paraId="6D939809" w14:textId="031891D3" w:rsidR="002E2A78" w:rsidRDefault="002E2A78" w:rsidP="00A2487C"/>
    <w:p w14:paraId="315AAD0A" w14:textId="77777777" w:rsidR="002E2A78" w:rsidRDefault="002E2A78" w:rsidP="00A2487C"/>
    <w:p w14:paraId="39CB4DFB" w14:textId="77777777" w:rsidR="00747724" w:rsidRDefault="00747724" w:rsidP="00A2487C"/>
    <w:p w14:paraId="61E211C0" w14:textId="77777777" w:rsidR="00747724" w:rsidRDefault="00747724" w:rsidP="00A2487C"/>
    <w:p w14:paraId="1B779A06" w14:textId="77777777" w:rsidR="00747724" w:rsidRDefault="00747724" w:rsidP="00A2487C"/>
    <w:p w14:paraId="398E64E0" w14:textId="77777777" w:rsidR="00747724" w:rsidRDefault="00747724" w:rsidP="00A2487C"/>
    <w:p w14:paraId="47CB5CD0" w14:textId="77777777" w:rsidR="00747724" w:rsidRDefault="00747724" w:rsidP="00A2487C"/>
    <w:p w14:paraId="287ACD93" w14:textId="77777777" w:rsidR="00747724" w:rsidRDefault="00747724" w:rsidP="00A2487C"/>
    <w:p w14:paraId="06622B6D" w14:textId="77777777" w:rsidR="00747724" w:rsidRDefault="00747724" w:rsidP="00A2487C"/>
    <w:p w14:paraId="574BA0FC" w14:textId="77777777" w:rsidR="00747724" w:rsidRDefault="00747724" w:rsidP="00A2487C"/>
    <w:p w14:paraId="4180B74A" w14:textId="77777777" w:rsidR="00747724" w:rsidRDefault="00747724" w:rsidP="00A2487C"/>
    <w:p w14:paraId="7E43AE46" w14:textId="77777777" w:rsidR="00747724" w:rsidRDefault="00747724" w:rsidP="00A2487C"/>
    <w:p w14:paraId="59C44E52" w14:textId="77777777" w:rsidR="00747724" w:rsidRDefault="00747724" w:rsidP="00A2487C"/>
    <w:p w14:paraId="4C29A4E3" w14:textId="77777777" w:rsidR="00747724" w:rsidRDefault="00747724" w:rsidP="00A2487C"/>
    <w:p w14:paraId="59D8697A" w14:textId="77777777" w:rsidR="00747724" w:rsidRDefault="00747724" w:rsidP="00A2487C"/>
    <w:p w14:paraId="3DA3ED22" w14:textId="77777777" w:rsidR="00747724" w:rsidRDefault="00747724" w:rsidP="00A2487C"/>
    <w:p w14:paraId="594A2770" w14:textId="77777777" w:rsidR="00747724" w:rsidRDefault="00747724" w:rsidP="00A2487C"/>
    <w:p w14:paraId="654174A8" w14:textId="77777777" w:rsidR="00E548C9" w:rsidRDefault="00E548C9" w:rsidP="00A2487C"/>
    <w:p w14:paraId="7D4C0EC6" w14:textId="77777777" w:rsidR="00E548C9" w:rsidRDefault="00E548C9" w:rsidP="00A2487C"/>
    <w:p w14:paraId="46DCD2E5" w14:textId="77777777" w:rsidR="00E548C9" w:rsidRDefault="00E548C9" w:rsidP="00A2487C"/>
    <w:p w14:paraId="55F48EF2" w14:textId="77777777" w:rsidR="00E548C9" w:rsidRDefault="00E548C9" w:rsidP="00A2487C"/>
    <w:p w14:paraId="433F983E" w14:textId="77777777" w:rsidR="00E548C9" w:rsidRDefault="00E548C9" w:rsidP="00A2487C"/>
    <w:p w14:paraId="6128EA09" w14:textId="77777777" w:rsidR="00E548C9" w:rsidRDefault="00E548C9" w:rsidP="00A2487C"/>
    <w:p w14:paraId="3F8050FB" w14:textId="77777777" w:rsidR="00E548C9" w:rsidRDefault="00E548C9" w:rsidP="00A2487C"/>
    <w:p w14:paraId="42966EEF" w14:textId="77777777" w:rsidR="00E548C9" w:rsidRDefault="00E548C9" w:rsidP="00A2487C"/>
    <w:p w14:paraId="189C9D27" w14:textId="77777777" w:rsidR="00E548C9" w:rsidRDefault="00E548C9" w:rsidP="00A2487C"/>
    <w:p w14:paraId="4B6F210E" w14:textId="77777777" w:rsidR="00E548C9" w:rsidRDefault="00E548C9" w:rsidP="00A2487C"/>
    <w:p w14:paraId="4EB23D2E" w14:textId="77777777" w:rsidR="00747724" w:rsidRDefault="00747724" w:rsidP="00A2487C"/>
    <w:p w14:paraId="42E7649F" w14:textId="77777777" w:rsidR="00747724" w:rsidRDefault="00747724" w:rsidP="00A2487C"/>
    <w:p w14:paraId="5F339ECF" w14:textId="77777777" w:rsidR="00747724" w:rsidRDefault="00747724" w:rsidP="00A2487C"/>
    <w:p w14:paraId="5E2A6314" w14:textId="5A60549F" w:rsidR="00747724" w:rsidRDefault="00747724" w:rsidP="00C210C3">
      <w:pPr>
        <w:rPr>
          <w:b/>
          <w:bCs/>
          <w:sz w:val="28"/>
          <w:szCs w:val="28"/>
        </w:rPr>
      </w:pPr>
      <w:r w:rsidRPr="00C210C3">
        <w:rPr>
          <w:b/>
          <w:bCs/>
          <w:sz w:val="28"/>
          <w:szCs w:val="28"/>
        </w:rPr>
        <w:t>How we use your information</w:t>
      </w:r>
    </w:p>
    <w:p w14:paraId="1EA93169" w14:textId="77777777" w:rsidR="00C210C3" w:rsidRPr="00C210C3" w:rsidRDefault="00C210C3" w:rsidP="00C210C3">
      <w:pPr>
        <w:rPr>
          <w:b/>
          <w:bCs/>
          <w:sz w:val="28"/>
          <w:szCs w:val="28"/>
        </w:rPr>
      </w:pPr>
    </w:p>
    <w:p w14:paraId="1B27D44E" w14:textId="4A603201" w:rsidR="00747724" w:rsidRPr="00CA4CC3" w:rsidRDefault="00747724" w:rsidP="00A2487C">
      <w:pPr>
        <w:rPr>
          <w:rStyle w:val="Hyperlink"/>
        </w:rPr>
      </w:pPr>
      <w:r w:rsidRPr="00747724">
        <w:rPr>
          <w:lang w:val="en-US"/>
        </w:rPr>
        <w:t xml:space="preserve">For more information about how the NHSBSA processes your personal data, see our </w:t>
      </w:r>
      <w:r w:rsidR="00624DAC">
        <w:rPr>
          <w:lang w:val="en-US"/>
        </w:rPr>
        <w:t>p</w:t>
      </w:r>
      <w:r w:rsidRPr="00747724">
        <w:rPr>
          <w:lang w:val="en-US"/>
        </w:rPr>
        <w:t xml:space="preserve">rivacy </w:t>
      </w:r>
      <w:r w:rsidR="00624DAC">
        <w:rPr>
          <w:lang w:val="en-US"/>
        </w:rPr>
        <w:t>n</w:t>
      </w:r>
      <w:r w:rsidRPr="00747724">
        <w:rPr>
          <w:lang w:val="en-US"/>
        </w:rPr>
        <w:t xml:space="preserve">otice - </w:t>
      </w:r>
      <w:hyperlink r:id="rId30" w:history="1">
        <w:r w:rsidRPr="00CA4CC3">
          <w:rPr>
            <w:rStyle w:val="Hyperlink"/>
          </w:rPr>
          <w:t>www.nhsbsa.nhs.uk/our-policies/privacy/nhs-pensions-privacy-notice</w:t>
        </w:r>
      </w:hyperlink>
    </w:p>
    <w:p w14:paraId="7E2F7747" w14:textId="77777777" w:rsidR="00253147" w:rsidRPr="00253147" w:rsidRDefault="00253147" w:rsidP="00253147">
      <w:pPr>
        <w:rPr>
          <w:b/>
          <w:bCs/>
          <w:color w:val="005EB8"/>
          <w:sz w:val="52"/>
          <w:szCs w:val="52"/>
        </w:rPr>
      </w:pPr>
      <w:r w:rsidRPr="00253147">
        <w:rPr>
          <w:b/>
          <w:bCs/>
          <w:color w:val="005EB8"/>
          <w:sz w:val="52"/>
          <w:szCs w:val="52"/>
        </w:rPr>
        <w:t>NHS Pensions</w:t>
      </w:r>
    </w:p>
    <w:p w14:paraId="7B7BEF7B" w14:textId="77777777" w:rsidR="00747724" w:rsidRPr="00747724" w:rsidRDefault="00747724" w:rsidP="00A2487C">
      <w:r w:rsidRPr="00747724">
        <w:rPr>
          <w:noProof/>
        </w:rPr>
        <mc:AlternateContent>
          <mc:Choice Requires="wps">
            <w:drawing>
              <wp:anchor distT="0" distB="0" distL="114300" distR="114300" simplePos="0" relativeHeight="251658242" behindDoc="1" locked="0" layoutInCell="1" allowOverlap="1" wp14:anchorId="032B022A" wp14:editId="0CE088EE">
                <wp:simplePos x="0" y="0"/>
                <wp:positionH relativeFrom="column">
                  <wp:posOffset>-81915</wp:posOffset>
                </wp:positionH>
                <wp:positionV relativeFrom="paragraph">
                  <wp:posOffset>99695</wp:posOffset>
                </wp:positionV>
                <wp:extent cx="3895725" cy="446405"/>
                <wp:effectExtent l="0" t="0" r="9525" b="0"/>
                <wp:wrapNone/>
                <wp:docPr id="30"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95725" cy="446405"/>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CAA40" id="Rectangle 6" o:spid="_x0000_s1026" alt="&quot;&quot;" style="position:absolute;margin-left:-6.45pt;margin-top:7.85pt;width:306.75pt;height:35.1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" fillcolor="#005eb8" stroked="f" strokeweight="1pt"/>
            </w:pict>
          </mc:Fallback>
        </mc:AlternateContent>
      </w:r>
    </w:p>
    <w:p w14:paraId="5C9F2E67" w14:textId="1CF1DAEB" w:rsidR="00747724" w:rsidRPr="00F33BB6" w:rsidRDefault="0059728A" w:rsidP="00A2487C">
      <w:pPr>
        <w:rPr>
          <w:b/>
          <w:bCs/>
          <w:color w:val="FFFFFF" w:themeColor="background1"/>
          <w:sz w:val="28"/>
          <w:szCs w:val="28"/>
        </w:rPr>
      </w:pPr>
      <w:r>
        <w:rPr>
          <w:b/>
          <w:bCs/>
          <w:color w:val="FFFFFF" w:themeColor="background1"/>
          <w:sz w:val="28"/>
          <w:szCs w:val="28"/>
        </w:rPr>
        <w:t>A Pension Guide for General Practitioners</w:t>
      </w:r>
    </w:p>
    <w:p w14:paraId="61C414D6" w14:textId="77777777" w:rsidR="00747724" w:rsidRPr="00747724" w:rsidRDefault="00747724" w:rsidP="00A2487C"/>
    <w:p w14:paraId="3A603367" w14:textId="77777777" w:rsidR="00747724" w:rsidRPr="00747724" w:rsidRDefault="00747724" w:rsidP="00A2487C"/>
    <w:p w14:paraId="5909559D" w14:textId="77777777" w:rsidR="00E548C9" w:rsidRPr="00E548C9" w:rsidRDefault="00E548C9" w:rsidP="00E548C9">
      <w:pPr>
        <w:rPr>
          <w:u w:val="single"/>
        </w:rPr>
      </w:pPr>
      <w:hyperlink r:id="rId31" w:history="1">
        <w:r w:rsidRPr="00E548C9">
          <w:rPr>
            <w:rStyle w:val="Hyperlink"/>
          </w:rPr>
          <w:t>www.nhsbsa.nhs.uk/nhs-pensions</w:t>
        </w:r>
      </w:hyperlink>
      <w:r w:rsidRPr="00E548C9">
        <w:rPr>
          <w:u w:val="single"/>
        </w:rPr>
        <w:t xml:space="preserve"> </w:t>
      </w:r>
    </w:p>
    <w:p w14:paraId="3E8D2256" w14:textId="77777777" w:rsidR="005D17BB" w:rsidRDefault="005D17BB" w:rsidP="00A2487C"/>
    <w:p w14:paraId="0FAD024A" w14:textId="2562135A" w:rsidR="00747724" w:rsidRPr="00747724" w:rsidRDefault="00747724" w:rsidP="00A2487C">
      <w:r w:rsidRPr="00747724">
        <w:t xml:space="preserve">NHS </w:t>
      </w:r>
      <w:r w:rsidRPr="00747724">
        <w:rPr>
          <w:lang w:val="en-US"/>
        </w:rPr>
        <w:t xml:space="preserve">Pensions, </w:t>
      </w:r>
      <w:r w:rsidRPr="00747724">
        <w:t>PO Box 683, Unit 5, Newcastle Upon Tyne, NE5 9EE</w:t>
      </w:r>
    </w:p>
    <w:sectPr w:rsidR="00747724" w:rsidRPr="00747724" w:rsidSect="002E2A7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CDA8F" w14:textId="77777777" w:rsidR="003B489C" w:rsidRDefault="003B489C" w:rsidP="00A2487C">
      <w:r>
        <w:separator/>
      </w:r>
    </w:p>
  </w:endnote>
  <w:endnote w:type="continuationSeparator" w:id="0">
    <w:p w14:paraId="490FFF95" w14:textId="77777777" w:rsidR="003B489C" w:rsidRDefault="003B489C" w:rsidP="00A2487C">
      <w:r>
        <w:continuationSeparator/>
      </w:r>
    </w:p>
  </w:endnote>
  <w:endnote w:type="continuationNotice" w:id="1">
    <w:p w14:paraId="1EAD1DEE" w14:textId="77777777" w:rsidR="003B489C" w:rsidRDefault="003B489C" w:rsidP="00A24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193689"/>
      <w:docPartObj>
        <w:docPartGallery w:val="Page Numbers (Bottom of Page)"/>
        <w:docPartUnique/>
      </w:docPartObj>
    </w:sdtPr>
    <w:sdtEndPr>
      <w:rPr>
        <w:sz w:val="20"/>
        <w:szCs w:val="20"/>
      </w:rPr>
    </w:sdtEndPr>
    <w:sdtContent>
      <w:p w14:paraId="41F548B8" w14:textId="0C6209DA" w:rsidR="00AB67FD" w:rsidRPr="00954CD0" w:rsidRDefault="008B4264" w:rsidP="00954CD0">
        <w:pPr>
          <w:pStyle w:val="Footer"/>
          <w:jc w:val="right"/>
          <w:rPr>
            <w:sz w:val="20"/>
            <w:szCs w:val="20"/>
          </w:rPr>
        </w:pPr>
        <w:r>
          <w:rPr>
            <w:noProof/>
            <w:sz w:val="20"/>
            <w:szCs w:val="20"/>
          </w:rPr>
          <w:t>GP Member Pension Guide</w:t>
        </w:r>
        <w:r w:rsidR="000C7C58" w:rsidRPr="00954CD0">
          <w:rPr>
            <w:sz w:val="20"/>
            <w:szCs w:val="20"/>
          </w:rPr>
          <w:t>-</w:t>
        </w:r>
        <w:r>
          <w:rPr>
            <w:sz w:val="20"/>
            <w:szCs w:val="20"/>
          </w:rPr>
          <w:t>20260423</w:t>
        </w:r>
        <w:r w:rsidR="000C7C58" w:rsidRPr="00954CD0">
          <w:rPr>
            <w:sz w:val="20"/>
            <w:szCs w:val="20"/>
          </w:rPr>
          <w:t>-(V</w:t>
        </w:r>
        <w:r w:rsidR="00EF1506">
          <w:rPr>
            <w:sz w:val="20"/>
            <w:szCs w:val="20"/>
          </w:rPr>
          <w:t>5</w:t>
        </w:r>
        <w:r w:rsidR="000C7C58" w:rsidRPr="00954CD0">
          <w:rPr>
            <w:sz w:val="20"/>
            <w:szCs w:val="20"/>
          </w:rPr>
          <w:t xml:space="preserve">)       </w:t>
        </w:r>
        <w:r w:rsidR="000C7C58" w:rsidRPr="00954CD0">
          <w:rPr>
            <w:sz w:val="20"/>
            <w:szCs w:val="20"/>
          </w:rPr>
          <w:fldChar w:fldCharType="begin"/>
        </w:r>
        <w:r w:rsidR="000C7C58" w:rsidRPr="00954CD0">
          <w:rPr>
            <w:sz w:val="20"/>
            <w:szCs w:val="20"/>
          </w:rPr>
          <w:instrText>PAGE   \* MERGEFORMAT</w:instrText>
        </w:r>
        <w:r w:rsidR="000C7C58" w:rsidRPr="00954CD0">
          <w:rPr>
            <w:sz w:val="20"/>
            <w:szCs w:val="20"/>
          </w:rPr>
          <w:fldChar w:fldCharType="separate"/>
        </w:r>
        <w:r w:rsidR="000C7C58" w:rsidRPr="00954CD0">
          <w:rPr>
            <w:sz w:val="20"/>
            <w:szCs w:val="20"/>
          </w:rPr>
          <w:t>2</w:t>
        </w:r>
        <w:r w:rsidR="000C7C58" w:rsidRPr="00954CD0">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B8E9" w14:textId="77777777" w:rsidR="003B489C" w:rsidRDefault="003B489C" w:rsidP="00A2487C">
      <w:r>
        <w:separator/>
      </w:r>
    </w:p>
  </w:footnote>
  <w:footnote w:type="continuationSeparator" w:id="0">
    <w:p w14:paraId="06489981" w14:textId="77777777" w:rsidR="003B489C" w:rsidRDefault="003B489C" w:rsidP="00A2487C">
      <w:r>
        <w:continuationSeparator/>
      </w:r>
    </w:p>
  </w:footnote>
  <w:footnote w:type="continuationNotice" w:id="1">
    <w:p w14:paraId="661E418F" w14:textId="77777777" w:rsidR="003B489C" w:rsidRDefault="003B489C" w:rsidP="00A248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2E8F"/>
    <w:multiLevelType w:val="hybridMultilevel"/>
    <w:tmpl w:val="9FA8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324A0"/>
    <w:multiLevelType w:val="hybridMultilevel"/>
    <w:tmpl w:val="B0A8A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D73BB"/>
    <w:multiLevelType w:val="hybridMultilevel"/>
    <w:tmpl w:val="56D8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956E7"/>
    <w:multiLevelType w:val="hybridMultilevel"/>
    <w:tmpl w:val="CCB825F4"/>
    <w:lvl w:ilvl="0" w:tplc="0809000F">
      <w:start w:val="1"/>
      <w:numFmt w:val="decimal"/>
      <w:lvlText w:val="%1."/>
      <w:lvlJc w:val="left"/>
      <w:pPr>
        <w:ind w:left="644"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75D4F5F"/>
    <w:multiLevelType w:val="hybridMultilevel"/>
    <w:tmpl w:val="62D8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F62276"/>
    <w:multiLevelType w:val="hybridMultilevel"/>
    <w:tmpl w:val="87A43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C17B4"/>
    <w:multiLevelType w:val="hybridMultilevel"/>
    <w:tmpl w:val="3460A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C74E4"/>
    <w:multiLevelType w:val="hybridMultilevel"/>
    <w:tmpl w:val="378C4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677FC"/>
    <w:multiLevelType w:val="hybridMultilevel"/>
    <w:tmpl w:val="EAA20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8F76EB"/>
    <w:multiLevelType w:val="hybridMultilevel"/>
    <w:tmpl w:val="D0F8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B149C5"/>
    <w:multiLevelType w:val="hybridMultilevel"/>
    <w:tmpl w:val="77EA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53E18"/>
    <w:multiLevelType w:val="hybridMultilevel"/>
    <w:tmpl w:val="E27C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E492F"/>
    <w:multiLevelType w:val="hybridMultilevel"/>
    <w:tmpl w:val="A6D60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6206B7"/>
    <w:multiLevelType w:val="hybridMultilevel"/>
    <w:tmpl w:val="7D244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7D3777B"/>
    <w:multiLevelType w:val="multilevel"/>
    <w:tmpl w:val="EE2C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0623BE"/>
    <w:multiLevelType w:val="hybridMultilevel"/>
    <w:tmpl w:val="CCAEA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275BC"/>
    <w:multiLevelType w:val="hybridMultilevel"/>
    <w:tmpl w:val="EBF23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246A45"/>
    <w:multiLevelType w:val="hybridMultilevel"/>
    <w:tmpl w:val="5C10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B02180"/>
    <w:multiLevelType w:val="hybridMultilevel"/>
    <w:tmpl w:val="87D4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BF2CF8"/>
    <w:multiLevelType w:val="hybridMultilevel"/>
    <w:tmpl w:val="ACFC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326548">
    <w:abstractNumId w:val="7"/>
  </w:num>
  <w:num w:numId="2" w16cid:durableId="101195840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6137983">
    <w:abstractNumId w:val="3"/>
  </w:num>
  <w:num w:numId="4" w16cid:durableId="1292203705">
    <w:abstractNumId w:val="16"/>
  </w:num>
  <w:num w:numId="5" w16cid:durableId="1025524847">
    <w:abstractNumId w:val="1"/>
  </w:num>
  <w:num w:numId="6" w16cid:durableId="42753244">
    <w:abstractNumId w:val="2"/>
  </w:num>
  <w:num w:numId="7" w16cid:durableId="610354913">
    <w:abstractNumId w:val="6"/>
  </w:num>
  <w:num w:numId="8" w16cid:durableId="1476069438">
    <w:abstractNumId w:val="17"/>
  </w:num>
  <w:num w:numId="9" w16cid:durableId="207685218">
    <w:abstractNumId w:val="19"/>
  </w:num>
  <w:num w:numId="10" w16cid:durableId="1836725832">
    <w:abstractNumId w:val="15"/>
  </w:num>
  <w:num w:numId="11" w16cid:durableId="1919635522">
    <w:abstractNumId w:val="4"/>
  </w:num>
  <w:num w:numId="12" w16cid:durableId="1561601242">
    <w:abstractNumId w:val="11"/>
  </w:num>
  <w:num w:numId="13" w16cid:durableId="1579049534">
    <w:abstractNumId w:val="9"/>
  </w:num>
  <w:num w:numId="14" w16cid:durableId="2084335379">
    <w:abstractNumId w:val="0"/>
  </w:num>
  <w:num w:numId="15" w16cid:durableId="1155951221">
    <w:abstractNumId w:val="14"/>
  </w:num>
  <w:num w:numId="16" w16cid:durableId="1256014894">
    <w:abstractNumId w:val="12"/>
  </w:num>
  <w:num w:numId="17" w16cid:durableId="2043439061">
    <w:abstractNumId w:val="5"/>
  </w:num>
  <w:num w:numId="18" w16cid:durableId="1154950365">
    <w:abstractNumId w:val="18"/>
  </w:num>
  <w:num w:numId="19" w16cid:durableId="1890068010">
    <w:abstractNumId w:val="13"/>
  </w:num>
  <w:num w:numId="20" w16cid:durableId="1497988511">
    <w:abstractNumId w:val="8"/>
  </w:num>
  <w:num w:numId="21" w16cid:durableId="21247663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8"/>
    <w:rsid w:val="00004D9C"/>
    <w:rsid w:val="00011072"/>
    <w:rsid w:val="0001696B"/>
    <w:rsid w:val="00023C08"/>
    <w:rsid w:val="00032A7E"/>
    <w:rsid w:val="000331B6"/>
    <w:rsid w:val="00036D02"/>
    <w:rsid w:val="00061DB2"/>
    <w:rsid w:val="00072CCC"/>
    <w:rsid w:val="0008230B"/>
    <w:rsid w:val="00084764"/>
    <w:rsid w:val="000C7C58"/>
    <w:rsid w:val="000E5824"/>
    <w:rsid w:val="000E6674"/>
    <w:rsid w:val="000F2424"/>
    <w:rsid w:val="000F628A"/>
    <w:rsid w:val="001013F4"/>
    <w:rsid w:val="001470B7"/>
    <w:rsid w:val="00160C5F"/>
    <w:rsid w:val="00164233"/>
    <w:rsid w:val="0017755F"/>
    <w:rsid w:val="001778D5"/>
    <w:rsid w:val="0018309D"/>
    <w:rsid w:val="00197242"/>
    <w:rsid w:val="00197F78"/>
    <w:rsid w:val="001A68D4"/>
    <w:rsid w:val="001B1B20"/>
    <w:rsid w:val="001B1D4E"/>
    <w:rsid w:val="001C0891"/>
    <w:rsid w:val="001F66FF"/>
    <w:rsid w:val="00200237"/>
    <w:rsid w:val="0020219B"/>
    <w:rsid w:val="00205B4D"/>
    <w:rsid w:val="00213A85"/>
    <w:rsid w:val="00214751"/>
    <w:rsid w:val="00220389"/>
    <w:rsid w:val="00233E48"/>
    <w:rsid w:val="00236882"/>
    <w:rsid w:val="00243A7A"/>
    <w:rsid w:val="00253147"/>
    <w:rsid w:val="002556BC"/>
    <w:rsid w:val="00262D5A"/>
    <w:rsid w:val="00265E51"/>
    <w:rsid w:val="002759FF"/>
    <w:rsid w:val="002775ED"/>
    <w:rsid w:val="002B29E4"/>
    <w:rsid w:val="002B674F"/>
    <w:rsid w:val="002C0340"/>
    <w:rsid w:val="002C0A03"/>
    <w:rsid w:val="002C6492"/>
    <w:rsid w:val="002E2A78"/>
    <w:rsid w:val="002E4723"/>
    <w:rsid w:val="00306577"/>
    <w:rsid w:val="003273F6"/>
    <w:rsid w:val="00347461"/>
    <w:rsid w:val="00355318"/>
    <w:rsid w:val="00356E1A"/>
    <w:rsid w:val="0036550A"/>
    <w:rsid w:val="00381AA4"/>
    <w:rsid w:val="003B489C"/>
    <w:rsid w:val="003B5E06"/>
    <w:rsid w:val="003B6E9C"/>
    <w:rsid w:val="003C632E"/>
    <w:rsid w:val="003D5754"/>
    <w:rsid w:val="003D76CC"/>
    <w:rsid w:val="003F33F3"/>
    <w:rsid w:val="00440F77"/>
    <w:rsid w:val="00464E95"/>
    <w:rsid w:val="00465AE6"/>
    <w:rsid w:val="00477C0C"/>
    <w:rsid w:val="004803D2"/>
    <w:rsid w:val="004C2E52"/>
    <w:rsid w:val="004C670D"/>
    <w:rsid w:val="004D1EC8"/>
    <w:rsid w:val="004D734B"/>
    <w:rsid w:val="004E2689"/>
    <w:rsid w:val="004F0741"/>
    <w:rsid w:val="004F07BD"/>
    <w:rsid w:val="004F0C63"/>
    <w:rsid w:val="004F1202"/>
    <w:rsid w:val="00514926"/>
    <w:rsid w:val="00522637"/>
    <w:rsid w:val="00547419"/>
    <w:rsid w:val="00547BC1"/>
    <w:rsid w:val="005539DE"/>
    <w:rsid w:val="00574871"/>
    <w:rsid w:val="00576208"/>
    <w:rsid w:val="00581865"/>
    <w:rsid w:val="00585BE9"/>
    <w:rsid w:val="00594575"/>
    <w:rsid w:val="00594C31"/>
    <w:rsid w:val="0059728A"/>
    <w:rsid w:val="005A11AC"/>
    <w:rsid w:val="005A19BF"/>
    <w:rsid w:val="005B6B5E"/>
    <w:rsid w:val="005D17BB"/>
    <w:rsid w:val="005D2B60"/>
    <w:rsid w:val="005D519B"/>
    <w:rsid w:val="005D6FFE"/>
    <w:rsid w:val="005F211F"/>
    <w:rsid w:val="005F7CA7"/>
    <w:rsid w:val="00607A3B"/>
    <w:rsid w:val="006154DC"/>
    <w:rsid w:val="00621BC4"/>
    <w:rsid w:val="00623D4D"/>
    <w:rsid w:val="00624DAC"/>
    <w:rsid w:val="006268B5"/>
    <w:rsid w:val="00632F46"/>
    <w:rsid w:val="006749CD"/>
    <w:rsid w:val="006A6EFB"/>
    <w:rsid w:val="006B2ED9"/>
    <w:rsid w:val="006B5F5C"/>
    <w:rsid w:val="006D0F90"/>
    <w:rsid w:val="006D5114"/>
    <w:rsid w:val="006E7748"/>
    <w:rsid w:val="006F1DA0"/>
    <w:rsid w:val="006F2FFA"/>
    <w:rsid w:val="00714D73"/>
    <w:rsid w:val="00722C22"/>
    <w:rsid w:val="00730BCE"/>
    <w:rsid w:val="007323A9"/>
    <w:rsid w:val="00743259"/>
    <w:rsid w:val="00747724"/>
    <w:rsid w:val="0076077D"/>
    <w:rsid w:val="00774666"/>
    <w:rsid w:val="007766EE"/>
    <w:rsid w:val="00790CB9"/>
    <w:rsid w:val="00794200"/>
    <w:rsid w:val="00796C43"/>
    <w:rsid w:val="00797EF7"/>
    <w:rsid w:val="007A20E1"/>
    <w:rsid w:val="007B028D"/>
    <w:rsid w:val="007C7F08"/>
    <w:rsid w:val="007E6E4E"/>
    <w:rsid w:val="007F248A"/>
    <w:rsid w:val="007F5ACB"/>
    <w:rsid w:val="008053F3"/>
    <w:rsid w:val="008203E7"/>
    <w:rsid w:val="00836833"/>
    <w:rsid w:val="008429FD"/>
    <w:rsid w:val="008519AE"/>
    <w:rsid w:val="00851DCE"/>
    <w:rsid w:val="008521B6"/>
    <w:rsid w:val="00856780"/>
    <w:rsid w:val="00856AA1"/>
    <w:rsid w:val="00870CAA"/>
    <w:rsid w:val="00872A98"/>
    <w:rsid w:val="008857AF"/>
    <w:rsid w:val="00885D32"/>
    <w:rsid w:val="008B1095"/>
    <w:rsid w:val="008B4264"/>
    <w:rsid w:val="008B4D36"/>
    <w:rsid w:val="008B7D44"/>
    <w:rsid w:val="008B7F5D"/>
    <w:rsid w:val="008D3EFC"/>
    <w:rsid w:val="008F4390"/>
    <w:rsid w:val="00905763"/>
    <w:rsid w:val="009122F3"/>
    <w:rsid w:val="009223A7"/>
    <w:rsid w:val="0092705B"/>
    <w:rsid w:val="00936C52"/>
    <w:rsid w:val="00942A72"/>
    <w:rsid w:val="009448BB"/>
    <w:rsid w:val="00954CD0"/>
    <w:rsid w:val="009729E3"/>
    <w:rsid w:val="0097612D"/>
    <w:rsid w:val="00977897"/>
    <w:rsid w:val="00981591"/>
    <w:rsid w:val="0098343D"/>
    <w:rsid w:val="009A321F"/>
    <w:rsid w:val="009B3369"/>
    <w:rsid w:val="009B3D69"/>
    <w:rsid w:val="009C5087"/>
    <w:rsid w:val="009E0D98"/>
    <w:rsid w:val="009E660D"/>
    <w:rsid w:val="00A04ECF"/>
    <w:rsid w:val="00A17C2F"/>
    <w:rsid w:val="00A20797"/>
    <w:rsid w:val="00A21CFB"/>
    <w:rsid w:val="00A2487C"/>
    <w:rsid w:val="00A30367"/>
    <w:rsid w:val="00A30AB7"/>
    <w:rsid w:val="00A4066D"/>
    <w:rsid w:val="00A53516"/>
    <w:rsid w:val="00A54F7F"/>
    <w:rsid w:val="00A60A85"/>
    <w:rsid w:val="00A7014E"/>
    <w:rsid w:val="00A71C66"/>
    <w:rsid w:val="00A80094"/>
    <w:rsid w:val="00A84CC5"/>
    <w:rsid w:val="00A85F9D"/>
    <w:rsid w:val="00A8724F"/>
    <w:rsid w:val="00A93457"/>
    <w:rsid w:val="00AB67FD"/>
    <w:rsid w:val="00AC5B52"/>
    <w:rsid w:val="00AC6860"/>
    <w:rsid w:val="00AC70F0"/>
    <w:rsid w:val="00AD0087"/>
    <w:rsid w:val="00AE059C"/>
    <w:rsid w:val="00AE1E0D"/>
    <w:rsid w:val="00AE7668"/>
    <w:rsid w:val="00B0479B"/>
    <w:rsid w:val="00B1381C"/>
    <w:rsid w:val="00B400B2"/>
    <w:rsid w:val="00B457FA"/>
    <w:rsid w:val="00B63CFC"/>
    <w:rsid w:val="00B66CC6"/>
    <w:rsid w:val="00B73623"/>
    <w:rsid w:val="00B73E86"/>
    <w:rsid w:val="00B7604A"/>
    <w:rsid w:val="00B80805"/>
    <w:rsid w:val="00B815B9"/>
    <w:rsid w:val="00B82B84"/>
    <w:rsid w:val="00B9063F"/>
    <w:rsid w:val="00B9113B"/>
    <w:rsid w:val="00B930CE"/>
    <w:rsid w:val="00BB188B"/>
    <w:rsid w:val="00BC05D8"/>
    <w:rsid w:val="00BE21AA"/>
    <w:rsid w:val="00BE31ED"/>
    <w:rsid w:val="00C01287"/>
    <w:rsid w:val="00C13907"/>
    <w:rsid w:val="00C20DC1"/>
    <w:rsid w:val="00C210C3"/>
    <w:rsid w:val="00C33618"/>
    <w:rsid w:val="00C5002E"/>
    <w:rsid w:val="00C56638"/>
    <w:rsid w:val="00C62940"/>
    <w:rsid w:val="00C632F3"/>
    <w:rsid w:val="00C7039E"/>
    <w:rsid w:val="00C77732"/>
    <w:rsid w:val="00C86E81"/>
    <w:rsid w:val="00CA31BB"/>
    <w:rsid w:val="00CA4CC3"/>
    <w:rsid w:val="00CB28AB"/>
    <w:rsid w:val="00CB58B9"/>
    <w:rsid w:val="00CC0921"/>
    <w:rsid w:val="00CD3B93"/>
    <w:rsid w:val="00CE459D"/>
    <w:rsid w:val="00CF5C63"/>
    <w:rsid w:val="00CF68C2"/>
    <w:rsid w:val="00D079BB"/>
    <w:rsid w:val="00D11BF9"/>
    <w:rsid w:val="00D12097"/>
    <w:rsid w:val="00D20154"/>
    <w:rsid w:val="00D364DB"/>
    <w:rsid w:val="00D5016A"/>
    <w:rsid w:val="00D54023"/>
    <w:rsid w:val="00D5667E"/>
    <w:rsid w:val="00D76C84"/>
    <w:rsid w:val="00DA43C3"/>
    <w:rsid w:val="00DA5972"/>
    <w:rsid w:val="00DC211E"/>
    <w:rsid w:val="00DD4F44"/>
    <w:rsid w:val="00DE63DD"/>
    <w:rsid w:val="00E15FB5"/>
    <w:rsid w:val="00E22ED1"/>
    <w:rsid w:val="00E23082"/>
    <w:rsid w:val="00E37E66"/>
    <w:rsid w:val="00E43622"/>
    <w:rsid w:val="00E5186F"/>
    <w:rsid w:val="00E526EF"/>
    <w:rsid w:val="00E548C9"/>
    <w:rsid w:val="00E55D06"/>
    <w:rsid w:val="00E61FF4"/>
    <w:rsid w:val="00E67254"/>
    <w:rsid w:val="00E744F6"/>
    <w:rsid w:val="00E8074B"/>
    <w:rsid w:val="00E81682"/>
    <w:rsid w:val="00E92A3B"/>
    <w:rsid w:val="00E95431"/>
    <w:rsid w:val="00E95666"/>
    <w:rsid w:val="00EB639C"/>
    <w:rsid w:val="00ED230C"/>
    <w:rsid w:val="00ED583D"/>
    <w:rsid w:val="00EF1506"/>
    <w:rsid w:val="00EF1C39"/>
    <w:rsid w:val="00F023B0"/>
    <w:rsid w:val="00F0631C"/>
    <w:rsid w:val="00F130EB"/>
    <w:rsid w:val="00F1526A"/>
    <w:rsid w:val="00F172F9"/>
    <w:rsid w:val="00F22DDF"/>
    <w:rsid w:val="00F25D97"/>
    <w:rsid w:val="00F33BB6"/>
    <w:rsid w:val="00F43745"/>
    <w:rsid w:val="00F647AC"/>
    <w:rsid w:val="00F65328"/>
    <w:rsid w:val="00F8052A"/>
    <w:rsid w:val="00F855CA"/>
    <w:rsid w:val="00F9038E"/>
    <w:rsid w:val="00FA1355"/>
    <w:rsid w:val="00FB4A5D"/>
    <w:rsid w:val="00FD7B30"/>
    <w:rsid w:val="00FE33F2"/>
    <w:rsid w:val="00FE63A7"/>
    <w:rsid w:val="00FF6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A970"/>
  <w15:chartTrackingRefBased/>
  <w15:docId w15:val="{7212BC07-A835-47BC-9D23-37954AB7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86F"/>
    <w:pPr>
      <w:widowControl w:val="0"/>
      <w:autoSpaceDE w:val="0"/>
      <w:autoSpaceDN w:val="0"/>
      <w:spacing w:after="0" w:line="276" w:lineRule="auto"/>
    </w:pPr>
    <w:rPr>
      <w:rFonts w:ascii="Arial" w:eastAsia="Arial" w:hAnsi="Arial" w:cs="Arial"/>
      <w:kern w:val="0"/>
      <w:sz w:val="24"/>
      <w:szCs w:val="24"/>
      <w14:ligatures w14:val="none"/>
    </w:rPr>
  </w:style>
  <w:style w:type="paragraph" w:styleId="Heading1">
    <w:name w:val="heading 1"/>
    <w:basedOn w:val="Normal"/>
    <w:next w:val="Normal"/>
    <w:link w:val="Heading1Char"/>
    <w:uiPriority w:val="9"/>
    <w:qFormat/>
    <w:rsid w:val="00C86E81"/>
    <w:pPr>
      <w:keepNext/>
      <w:keepLines/>
      <w:widowControl/>
      <w:autoSpaceDE/>
      <w:autoSpaceDN/>
      <w:spacing w:after="240" w:line="259" w:lineRule="auto"/>
      <w:outlineLvl w:val="0"/>
    </w:pPr>
    <w:rPr>
      <w:rFonts w:eastAsiaTheme="majorEastAsia" w:cstheme="majorBidi"/>
      <w:b/>
      <w:color w:val="005EB8"/>
      <w:kern w:val="2"/>
      <w:sz w:val="40"/>
      <w:szCs w:val="40"/>
      <w14:ligatures w14:val="standardContextual"/>
    </w:rPr>
  </w:style>
  <w:style w:type="paragraph" w:styleId="Heading2">
    <w:name w:val="heading 2"/>
    <w:basedOn w:val="Normal"/>
    <w:next w:val="Normal"/>
    <w:link w:val="Heading2Char"/>
    <w:uiPriority w:val="9"/>
    <w:unhideWhenUsed/>
    <w:qFormat/>
    <w:rsid w:val="00C86E81"/>
    <w:pPr>
      <w:keepNext/>
      <w:keepLines/>
      <w:widowControl/>
      <w:autoSpaceDE/>
      <w:autoSpaceDN/>
      <w:spacing w:after="240" w:line="259" w:lineRule="auto"/>
      <w:outlineLvl w:val="1"/>
    </w:pPr>
    <w:rPr>
      <w:rFonts w:eastAsiaTheme="majorEastAsia" w:cstheme="majorBidi"/>
      <w:b/>
      <w:color w:val="005EB8"/>
      <w:kern w:val="2"/>
      <w:sz w:val="32"/>
      <w:szCs w:val="32"/>
      <w14:ligatures w14:val="standardContextual"/>
    </w:rPr>
  </w:style>
  <w:style w:type="paragraph" w:styleId="Heading3">
    <w:name w:val="heading 3"/>
    <w:basedOn w:val="Normal"/>
    <w:next w:val="Normal"/>
    <w:link w:val="Heading3Char"/>
    <w:uiPriority w:val="9"/>
    <w:unhideWhenUsed/>
    <w:qFormat/>
    <w:rsid w:val="00036D02"/>
    <w:pPr>
      <w:keepNext/>
      <w:keepLines/>
      <w:spacing w:after="240"/>
      <w:outlineLvl w:val="2"/>
    </w:pPr>
    <w:rPr>
      <w:rFonts w:eastAsiaTheme="majorEastAsia" w:cstheme="majorBidi"/>
      <w:b/>
      <w:color w:val="005EB8"/>
      <w:sz w:val="28"/>
      <w:szCs w:val="28"/>
    </w:rPr>
  </w:style>
  <w:style w:type="paragraph" w:styleId="Heading4">
    <w:name w:val="heading 4"/>
    <w:basedOn w:val="Normal"/>
    <w:next w:val="Normal"/>
    <w:link w:val="Heading4Char"/>
    <w:uiPriority w:val="9"/>
    <w:unhideWhenUsed/>
    <w:qFormat/>
    <w:rsid w:val="00C86E81"/>
    <w:pPr>
      <w:keepNext/>
      <w:keepLines/>
      <w:spacing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E81"/>
    <w:rPr>
      <w:rFonts w:ascii="Arial" w:eastAsiaTheme="majorEastAsia" w:hAnsi="Arial" w:cstheme="majorBidi"/>
      <w:b/>
      <w:color w:val="005EB8"/>
      <w:sz w:val="40"/>
      <w:szCs w:val="40"/>
    </w:rPr>
  </w:style>
  <w:style w:type="character" w:customStyle="1" w:styleId="Heading2Char">
    <w:name w:val="Heading 2 Char"/>
    <w:basedOn w:val="DefaultParagraphFont"/>
    <w:link w:val="Heading2"/>
    <w:uiPriority w:val="9"/>
    <w:rsid w:val="00C86E81"/>
    <w:rPr>
      <w:rFonts w:ascii="Arial" w:eastAsiaTheme="majorEastAsia" w:hAnsi="Arial" w:cstheme="majorBidi"/>
      <w:b/>
      <w:color w:val="005EB8"/>
      <w:sz w:val="32"/>
      <w:szCs w:val="32"/>
    </w:rPr>
  </w:style>
  <w:style w:type="character" w:customStyle="1" w:styleId="Heading3Char">
    <w:name w:val="Heading 3 Char"/>
    <w:basedOn w:val="DefaultParagraphFont"/>
    <w:link w:val="Heading3"/>
    <w:uiPriority w:val="9"/>
    <w:rsid w:val="00036D02"/>
    <w:rPr>
      <w:rFonts w:ascii="Arial" w:eastAsiaTheme="majorEastAsia" w:hAnsi="Arial" w:cstheme="majorBidi"/>
      <w:b/>
      <w:color w:val="005EB8"/>
      <w:kern w:val="0"/>
      <w:sz w:val="28"/>
      <w:szCs w:val="28"/>
      <w14:ligatures w14:val="none"/>
    </w:rPr>
  </w:style>
  <w:style w:type="character" w:customStyle="1" w:styleId="Heading4Char">
    <w:name w:val="Heading 4 Char"/>
    <w:basedOn w:val="DefaultParagraphFont"/>
    <w:link w:val="Heading4"/>
    <w:uiPriority w:val="9"/>
    <w:rsid w:val="00C86E81"/>
    <w:rPr>
      <w:rFonts w:ascii="Arial" w:eastAsiaTheme="majorEastAsia" w:hAnsi="Arial" w:cstheme="majorBidi"/>
      <w:b/>
      <w:iCs/>
      <w:kern w:val="0"/>
      <w:sz w:val="24"/>
      <w14:ligatures w14:val="none"/>
    </w:rPr>
  </w:style>
  <w:style w:type="character" w:customStyle="1" w:styleId="Heading5Char">
    <w:name w:val="Heading 5 Char"/>
    <w:basedOn w:val="DefaultParagraphFont"/>
    <w:link w:val="Heading5"/>
    <w:uiPriority w:val="9"/>
    <w:semiHidden/>
    <w:rsid w:val="002E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A78"/>
    <w:rPr>
      <w:rFonts w:eastAsiaTheme="majorEastAsia" w:cstheme="majorBidi"/>
      <w:color w:val="272727" w:themeColor="text1" w:themeTint="D8"/>
    </w:rPr>
  </w:style>
  <w:style w:type="paragraph" w:styleId="Title">
    <w:name w:val="Title"/>
    <w:basedOn w:val="Normal"/>
    <w:next w:val="Normal"/>
    <w:link w:val="TitleChar"/>
    <w:uiPriority w:val="10"/>
    <w:qFormat/>
    <w:rsid w:val="002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A78"/>
    <w:rPr>
      <w:i/>
      <w:iCs/>
      <w:color w:val="404040" w:themeColor="text1" w:themeTint="BF"/>
    </w:rPr>
  </w:style>
  <w:style w:type="paragraph" w:styleId="ListParagraph">
    <w:name w:val="List Paragraph"/>
    <w:basedOn w:val="Normal"/>
    <w:uiPriority w:val="99"/>
    <w:qFormat/>
    <w:rsid w:val="002E2A78"/>
    <w:pPr>
      <w:ind w:left="720"/>
      <w:contextualSpacing/>
    </w:pPr>
  </w:style>
  <w:style w:type="character" w:styleId="IntenseEmphasis">
    <w:name w:val="Intense Emphasis"/>
    <w:basedOn w:val="DefaultParagraphFont"/>
    <w:uiPriority w:val="21"/>
    <w:qFormat/>
    <w:rsid w:val="002E2A78"/>
    <w:rPr>
      <w:i/>
      <w:iCs/>
      <w:color w:val="0F4761" w:themeColor="accent1" w:themeShade="BF"/>
    </w:rPr>
  </w:style>
  <w:style w:type="paragraph" w:styleId="IntenseQuote">
    <w:name w:val="Intense Quote"/>
    <w:basedOn w:val="Normal"/>
    <w:next w:val="Normal"/>
    <w:link w:val="IntenseQuoteChar"/>
    <w:uiPriority w:val="30"/>
    <w:qFormat/>
    <w:rsid w:val="002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78"/>
    <w:rPr>
      <w:i/>
      <w:iCs/>
      <w:color w:val="0F4761" w:themeColor="accent1" w:themeShade="BF"/>
    </w:rPr>
  </w:style>
  <w:style w:type="character" w:styleId="IntenseReference">
    <w:name w:val="Intense Reference"/>
    <w:basedOn w:val="DefaultParagraphFont"/>
    <w:uiPriority w:val="32"/>
    <w:qFormat/>
    <w:rsid w:val="002E2A78"/>
    <w:rPr>
      <w:b/>
      <w:bCs/>
      <w:smallCaps/>
      <w:color w:val="0F4761" w:themeColor="accent1" w:themeShade="BF"/>
      <w:spacing w:val="5"/>
    </w:rPr>
  </w:style>
  <w:style w:type="paragraph" w:styleId="BodyText">
    <w:name w:val="Body Text"/>
    <w:basedOn w:val="Normal"/>
    <w:link w:val="BodyTextChar"/>
    <w:uiPriority w:val="1"/>
    <w:qFormat/>
    <w:rsid w:val="002E2A78"/>
  </w:style>
  <w:style w:type="character" w:customStyle="1" w:styleId="BodyTextChar">
    <w:name w:val="Body Text Char"/>
    <w:basedOn w:val="DefaultParagraphFont"/>
    <w:link w:val="BodyText"/>
    <w:uiPriority w:val="1"/>
    <w:rsid w:val="002E2A78"/>
    <w:rPr>
      <w:rFonts w:ascii="Arial" w:eastAsia="Arial" w:hAnsi="Arial" w:cs="Arial"/>
      <w:kern w:val="0"/>
      <w:sz w:val="24"/>
      <w:szCs w:val="24"/>
      <w14:ligatures w14:val="none"/>
    </w:rPr>
  </w:style>
  <w:style w:type="table" w:styleId="TableGrid">
    <w:name w:val="Table Grid"/>
    <w:basedOn w:val="TableNormal"/>
    <w:uiPriority w:val="59"/>
    <w:rsid w:val="002E2A7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7E"/>
    <w:pPr>
      <w:tabs>
        <w:tab w:val="center" w:pos="4513"/>
        <w:tab w:val="right" w:pos="9026"/>
      </w:tabs>
    </w:pPr>
  </w:style>
  <w:style w:type="character" w:customStyle="1" w:styleId="HeaderChar">
    <w:name w:val="Header Char"/>
    <w:basedOn w:val="DefaultParagraphFont"/>
    <w:link w:val="Header"/>
    <w:uiPriority w:val="99"/>
    <w:rsid w:val="00032A7E"/>
    <w:rPr>
      <w:rFonts w:ascii="Arial" w:eastAsia="Arial" w:hAnsi="Arial" w:cs="Arial"/>
      <w:kern w:val="0"/>
      <w:sz w:val="24"/>
      <w14:ligatures w14:val="none"/>
    </w:rPr>
  </w:style>
  <w:style w:type="paragraph" w:styleId="Footer">
    <w:name w:val="footer"/>
    <w:basedOn w:val="Normal"/>
    <w:link w:val="FooterChar"/>
    <w:uiPriority w:val="99"/>
    <w:unhideWhenUsed/>
    <w:rsid w:val="00032A7E"/>
    <w:pPr>
      <w:tabs>
        <w:tab w:val="center" w:pos="4513"/>
        <w:tab w:val="right" w:pos="9026"/>
      </w:tabs>
    </w:pPr>
  </w:style>
  <w:style w:type="character" w:customStyle="1" w:styleId="FooterChar">
    <w:name w:val="Footer Char"/>
    <w:basedOn w:val="DefaultParagraphFont"/>
    <w:link w:val="Footer"/>
    <w:uiPriority w:val="99"/>
    <w:rsid w:val="00032A7E"/>
    <w:rPr>
      <w:rFonts w:ascii="Arial" w:eastAsia="Arial" w:hAnsi="Arial" w:cs="Arial"/>
      <w:kern w:val="0"/>
      <w:sz w:val="24"/>
      <w14:ligatures w14:val="none"/>
    </w:rPr>
  </w:style>
  <w:style w:type="character" w:styleId="Hyperlink">
    <w:name w:val="Hyperlink"/>
    <w:basedOn w:val="DefaultParagraphFont"/>
    <w:uiPriority w:val="99"/>
    <w:unhideWhenUsed/>
    <w:rsid w:val="005A19BF"/>
    <w:rPr>
      <w:b w:val="0"/>
      <w:color w:val="0000FF"/>
      <w:u w:val="single"/>
    </w:rPr>
  </w:style>
  <w:style w:type="character" w:styleId="UnresolvedMention">
    <w:name w:val="Unresolved Mention"/>
    <w:basedOn w:val="DefaultParagraphFont"/>
    <w:uiPriority w:val="99"/>
    <w:semiHidden/>
    <w:unhideWhenUsed/>
    <w:rsid w:val="00747724"/>
    <w:rPr>
      <w:color w:val="605E5C"/>
      <w:shd w:val="clear" w:color="auto" w:fill="E1DFDD"/>
    </w:rPr>
  </w:style>
  <w:style w:type="paragraph" w:styleId="Revision">
    <w:name w:val="Revision"/>
    <w:hidden/>
    <w:uiPriority w:val="99"/>
    <w:semiHidden/>
    <w:rsid w:val="00624DAC"/>
    <w:pPr>
      <w:spacing w:after="0" w:line="240" w:lineRule="auto"/>
    </w:pPr>
    <w:rPr>
      <w:rFonts w:ascii="Arial" w:eastAsia="Arial" w:hAnsi="Arial" w:cs="Arial"/>
      <w:kern w:val="0"/>
      <w:sz w:val="24"/>
      <w14:ligatures w14:val="none"/>
    </w:rPr>
  </w:style>
  <w:style w:type="paragraph" w:styleId="TOCHeading">
    <w:name w:val="TOC Heading"/>
    <w:basedOn w:val="Heading1"/>
    <w:next w:val="Normal"/>
    <w:uiPriority w:val="39"/>
    <w:unhideWhenUsed/>
    <w:qFormat/>
    <w:rsid w:val="00CF5C63"/>
    <w:pPr>
      <w:spacing w:before="240" w:after="0"/>
      <w:outlineLvl w:val="9"/>
    </w:pPr>
    <w:rPr>
      <w:rFonts w:asciiTheme="majorHAnsi" w:hAnsiTheme="majorHAnsi"/>
      <w:b w:val="0"/>
      <w:color w:val="0F4761" w:themeColor="accent1" w:themeShade="BF"/>
      <w:kern w:val="0"/>
      <w:sz w:val="32"/>
      <w:szCs w:val="32"/>
      <w:lang w:eastAsia="en-GB"/>
      <w14:ligatures w14:val="none"/>
    </w:rPr>
  </w:style>
  <w:style w:type="paragraph" w:styleId="TOC1">
    <w:name w:val="toc 1"/>
    <w:basedOn w:val="Normal"/>
    <w:next w:val="Normal"/>
    <w:autoRedefine/>
    <w:uiPriority w:val="39"/>
    <w:unhideWhenUsed/>
    <w:rsid w:val="00CF5C63"/>
    <w:pPr>
      <w:spacing w:after="100"/>
    </w:pPr>
  </w:style>
  <w:style w:type="paragraph" w:styleId="TOC2">
    <w:name w:val="toc 2"/>
    <w:basedOn w:val="Normal"/>
    <w:next w:val="Normal"/>
    <w:autoRedefine/>
    <w:uiPriority w:val="39"/>
    <w:unhideWhenUsed/>
    <w:rsid w:val="00CF5C63"/>
    <w:pPr>
      <w:spacing w:after="100"/>
      <w:ind w:left="240"/>
    </w:pPr>
  </w:style>
  <w:style w:type="paragraph" w:styleId="TOC3">
    <w:name w:val="toc 3"/>
    <w:basedOn w:val="Normal"/>
    <w:next w:val="Normal"/>
    <w:autoRedefine/>
    <w:uiPriority w:val="39"/>
    <w:unhideWhenUsed/>
    <w:rsid w:val="00CF5C63"/>
    <w:pPr>
      <w:spacing w:after="100"/>
      <w:ind w:left="480"/>
    </w:pPr>
  </w:style>
  <w:style w:type="paragraph" w:customStyle="1" w:styleId="Default">
    <w:name w:val="Default"/>
    <w:rsid w:val="00CF68C2"/>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 w:type="character" w:styleId="CommentReference">
    <w:name w:val="annotation reference"/>
    <w:uiPriority w:val="99"/>
    <w:semiHidden/>
    <w:unhideWhenUsed/>
    <w:rsid w:val="00CF68C2"/>
    <w:rPr>
      <w:sz w:val="16"/>
      <w:szCs w:val="16"/>
    </w:rPr>
  </w:style>
  <w:style w:type="paragraph" w:styleId="CommentText">
    <w:name w:val="annotation text"/>
    <w:basedOn w:val="Normal"/>
    <w:link w:val="CommentTextChar"/>
    <w:uiPriority w:val="99"/>
    <w:unhideWhenUsed/>
    <w:rsid w:val="00CF68C2"/>
    <w:pPr>
      <w:widowControl/>
      <w:autoSpaceDE/>
      <w:autoSpaceDN/>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CF68C2"/>
    <w:rPr>
      <w:rFonts w:ascii="Calibri" w:eastAsia="Calibri" w:hAnsi="Calibri" w:cs="Times New Roman"/>
      <w:kern w:val="0"/>
      <w:sz w:val="20"/>
      <w:szCs w:val="20"/>
      <w14:ligatures w14:val="none"/>
    </w:rPr>
  </w:style>
  <w:style w:type="paragraph" w:customStyle="1" w:styleId="TableBody">
    <w:name w:val="Table Body"/>
    <w:basedOn w:val="Normal"/>
    <w:qFormat/>
    <w:rsid w:val="00CF68C2"/>
    <w:pPr>
      <w:widowControl/>
      <w:autoSpaceDE/>
      <w:autoSpaceDN/>
      <w:spacing w:before="120"/>
    </w:pPr>
    <w:rPr>
      <w:rFonts w:eastAsia="Calibri"/>
      <w:sz w:val="22"/>
      <w:lang w:val="en-US" w:eastAsia="en-GB"/>
    </w:rPr>
  </w:style>
  <w:style w:type="paragraph" w:customStyle="1" w:styleId="TableHeader">
    <w:name w:val="Table Header"/>
    <w:basedOn w:val="Normal"/>
    <w:next w:val="TableBody"/>
    <w:qFormat/>
    <w:rsid w:val="00CF68C2"/>
    <w:pPr>
      <w:keepNext/>
      <w:widowControl/>
      <w:shd w:val="clear" w:color="auto" w:fill="FFFFFF"/>
      <w:autoSpaceDE/>
      <w:autoSpaceDN/>
    </w:pPr>
    <w:rPr>
      <w:rFonts w:eastAsia="Times New Roman"/>
      <w:b/>
      <w:color w:val="0070C0"/>
      <w:lang w:val="en-US" w:eastAsia="en-GB"/>
    </w:rPr>
  </w:style>
  <w:style w:type="paragraph" w:styleId="NormalWeb">
    <w:name w:val="Normal (Web)"/>
    <w:basedOn w:val="Normal"/>
    <w:uiPriority w:val="99"/>
    <w:semiHidden/>
    <w:unhideWhenUsed/>
    <w:rsid w:val="004C2E52"/>
    <w:pPr>
      <w:widowControl/>
      <w:autoSpaceDE/>
      <w:autoSpaceDN/>
      <w:spacing w:before="100" w:beforeAutospacing="1" w:after="100" w:afterAutospacing="1" w:line="240" w:lineRule="auto"/>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0479B"/>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D54023"/>
    <w:pPr>
      <w:widowControl w:val="0"/>
      <w:autoSpaceDE w:val="0"/>
      <w:autoSpaceDN w:val="0"/>
      <w:spacing w:after="0" w:line="240" w:lineRule="auto"/>
    </w:pPr>
    <w:rPr>
      <w:rFonts w:ascii="Arial" w:eastAsia="Arial" w:hAnsi="Arial" w:cs="Arial"/>
      <w:b/>
      <w:bCs/>
    </w:rPr>
  </w:style>
  <w:style w:type="character" w:customStyle="1" w:styleId="CommentSubjectChar">
    <w:name w:val="Comment Subject Char"/>
    <w:basedOn w:val="CommentTextChar"/>
    <w:link w:val="CommentSubject"/>
    <w:uiPriority w:val="99"/>
    <w:semiHidden/>
    <w:rsid w:val="00D54023"/>
    <w:rPr>
      <w:rFonts w:ascii="Arial" w:eastAsia="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hsbsa.nhs.uk/nhs-pensions" TargetMode="External"/><Relationship Id="rId18" Type="http://schemas.openxmlformats.org/officeDocument/2006/relationships/hyperlink" Target="http://www.nhsbsa.nhs.uk/" TargetMode="External"/><Relationship Id="rId26" Type="http://schemas.openxmlformats.org/officeDocument/2006/relationships/hyperlink" Target="mailto:nhsbsa.pensionsmember@nhsbsa.nhs.uk" TargetMode="External"/><Relationship Id="rId3" Type="http://schemas.openxmlformats.org/officeDocument/2006/relationships/customXml" Target="../customXml/item3.xml"/><Relationship Id="rId21" Type="http://schemas.openxmlformats.org/officeDocument/2006/relationships/hyperlink" Target="http://www.nhsbsa.nhs.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nhsbsa.nhs.uk/" TargetMode="External"/><Relationship Id="rId25" Type="http://schemas.openxmlformats.org/officeDocument/2006/relationships/hyperlink" Target="http://www.nhsbsa.nhs.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hsbsa.nhs.uk/" TargetMode="External"/><Relationship Id="rId20" Type="http://schemas.openxmlformats.org/officeDocument/2006/relationships/hyperlink" Target="http://www.nhsbsa.nhs.uk/" TargetMode="External"/><Relationship Id="rId29" Type="http://schemas.openxmlformats.org/officeDocument/2006/relationships/hyperlink" Target="mailto:Nwssp-primarycareservices@wales.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cse.england.nhs.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www.nhsbsa.nhs.uk/" TargetMode="External"/><Relationship Id="rId28" Type="http://schemas.openxmlformats.org/officeDocument/2006/relationships/hyperlink" Target="https://pcse.england.nhs.uk/contact-us" TargetMode="External"/><Relationship Id="rId10" Type="http://schemas.openxmlformats.org/officeDocument/2006/relationships/endnotes" Target="endnotes.xml"/><Relationship Id="rId19" Type="http://schemas.openxmlformats.org/officeDocument/2006/relationships/hyperlink" Target="http://www.nhsbsa.nhs.uk/" TargetMode="External"/><Relationship Id="rId31" Type="http://schemas.openxmlformats.org/officeDocument/2006/relationships/hyperlink" Target="http://www.nhsbsa.nhs.uk/nhs-pen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bsa.nhs.uk/nhs-pensions" TargetMode="External"/><Relationship Id="rId22" Type="http://schemas.openxmlformats.org/officeDocument/2006/relationships/hyperlink" Target="https://www.nhsbsa.nhs.uk/pensioner-hub/re-employment" TargetMode="External"/><Relationship Id="rId27" Type="http://schemas.openxmlformats.org/officeDocument/2006/relationships/hyperlink" Target="http://www.nhsbsa.nhs.uk/" TargetMode="External"/><Relationship Id="rId30" Type="http://schemas.openxmlformats.org/officeDocument/2006/relationships/hyperlink" Target="http://www.nhsbsa.nhs.uk/our-policies/privacy/nhs-pensions-privacy-notice"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75ffbc93104a7043ad232e140e71bc6a">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417a6d2b3e4e6a9d8420519d1582d8cc"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de4106-cd7d-483e-b9ea-54a8c446956c" xsi:nil="true"/>
    <lcf76f155ced4ddcb4097134ff3c332f xmlns="9c395806-f6fc-4c4c-8f7e-33fb8178ea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38D6B-C98A-49D8-862E-A4BB7A1B89ED}">
  <ds:schemaRefs>
    <ds:schemaRef ds:uri="http://schemas.openxmlformats.org/officeDocument/2006/bibliography"/>
  </ds:schemaRefs>
</ds:datastoreItem>
</file>

<file path=customXml/itemProps2.xml><?xml version="1.0" encoding="utf-8"?>
<ds:datastoreItem xmlns:ds="http://schemas.openxmlformats.org/officeDocument/2006/customXml" ds:itemID="{A9AF0A43-7A07-44F5-8F57-28C8CF7DC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F81E5-9FB8-4904-99FC-9536AB3BF16A}">
  <ds:schemaRefs>
    <ds:schemaRef ds:uri="http://schemas.microsoft.com/office/2006/metadata/properties"/>
    <ds:schemaRef ds:uri="http://schemas.microsoft.com/office/infopath/2007/PartnerControls"/>
    <ds:schemaRef ds:uri="eede4106-cd7d-483e-b9ea-54a8c446956c"/>
    <ds:schemaRef ds:uri="9c395806-f6fc-4c4c-8f7e-33fb8178eadb"/>
  </ds:schemaRefs>
</ds:datastoreItem>
</file>

<file path=customXml/itemProps4.xml><?xml version="1.0" encoding="utf-8"?>
<ds:datastoreItem xmlns:ds="http://schemas.openxmlformats.org/officeDocument/2006/customXml" ds:itemID="{80D23488-6E9C-40E0-86F1-5057FF662C2A}">
  <ds:schemaRefs>
    <ds:schemaRef ds:uri="http://schemas.microsoft.com/sharepoint/v3/contenttype/forms"/>
  </ds:schemaRefs>
</ds:datastoreItem>
</file>

<file path=docMetadata/LabelInfo.xml><?xml version="1.0" encoding="utf-8"?>
<clbl:labelList xmlns:clbl="http://schemas.microsoft.com/office/2020/mipLabelMetadata">
  <clbl:label id="{f52d287b-af50-4fcf-9040-106ecb50d969}" enabled="1" method="Standard" siteId="{cf6d0482-86b1-4f88-8c0c-3b4de4cb402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12198</Words>
  <Characters>69532</Characters>
  <Application>Microsoft Office Word</Application>
  <DocSecurity>8</DocSecurity>
  <Lines>579</Lines>
  <Paragraphs>163</Paragraphs>
  <ScaleCrop>false</ScaleCrop>
  <HeadingPairs>
    <vt:vector size="2" baseType="variant">
      <vt:variant>
        <vt:lpstr>Title</vt:lpstr>
      </vt:variant>
      <vt:variant>
        <vt:i4>1</vt:i4>
      </vt:variant>
    </vt:vector>
  </HeadingPairs>
  <TitlesOfParts>
    <vt:vector size="1" baseType="lpstr">
      <vt:lpstr>GP Member Pension Guide</vt:lpstr>
    </vt:vector>
  </TitlesOfParts>
  <Company/>
  <LinksUpToDate>false</LinksUpToDate>
  <CharactersWithSpaces>81567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Member Pension Guide</dc:title>
  <dc:subject/>
  <dc:creator>Nicola Ratcliffe</dc:creator>
  <cp:keywords/>
  <dc:description/>
  <cp:lastModifiedBy>Beverley Battersby</cp:lastModifiedBy>
  <cp:revision>4</cp:revision>
  <dcterms:created xsi:type="dcterms:W3CDTF">2026-04-24T10:50:00Z</dcterms:created>
  <dcterms:modified xsi:type="dcterms:W3CDTF">2026-04-24T10:51:00Z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2024-12-05T14:17:42Z</vt:lpwstr>
  </property>
  <property fmtid="{D5CDD505-2E9C-101B-9397-08002B2CF9AE}" pid="6" name="MSIP_Label_f52d287b-af50-4fcf-9040-106ecb50d969_Method">
    <vt:lpwstr>Standard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3e9f942a-6f35-4d5b-8b9a-b37a189c7880</vt:lpwstr>
  </property>
  <property fmtid="{D5CDD505-2E9C-101B-9397-08002B2CF9AE}" pid="10" name="MSIP_Label_f52d287b-af50-4fcf-9040-106ecb50d969_ContentBits">
    <vt:lpwstr>0</vt:lpwstr>
  </property>
  <property fmtid="{D5CDD505-2E9C-101B-9397-08002B2CF9AE}" pid="11" name="o3a3c54fcb954df5bc9a110c60848d6a">
    <vt:lpwstr/>
  </property>
  <property fmtid="{D5CDD505-2E9C-101B-9397-08002B2CF9AE}" pid="12" name="MHCategory">
    <vt:lpwstr/>
  </property>
  <property fmtid="{D5CDD505-2E9C-101B-9397-08002B2CF9AE}" pid="13" name="IntranetCategory">
    <vt:lpwstr/>
  </property>
  <property fmtid="{D5CDD505-2E9C-101B-9397-08002B2CF9AE}" pid="14" name="MHArea">
    <vt:lpwstr>2;#NHS Pensions|39649027-c677-47a7-a78d-4cdb9cec5687</vt:lpwstr>
  </property>
  <property fmtid="{D5CDD505-2E9C-101B-9397-08002B2CF9AE}" pid="15" name="Test">
    <vt:lpwstr>Optimisation</vt:lpwstr>
  </property>
  <property fmtid="{D5CDD505-2E9C-101B-9397-08002B2CF9AE}" pid="16" name="Typeofdocument">
    <vt:lpwstr/>
  </property>
  <property fmtid="{D5CDD505-2E9C-101B-9397-08002B2CF9AE}" pid="17" name="Category">
    <vt:lpwstr>Template</vt:lpwstr>
  </property>
  <property fmtid="{D5CDD505-2E9C-101B-9397-08002B2CF9AE}" pid="18" name="Audience">
    <vt:lpwstr/>
  </property>
  <property fmtid="{D5CDD505-2E9C-101B-9397-08002B2CF9AE}" pid="19" name="Descriptionofdoc">
    <vt:lpwstr/>
  </property>
</Properties>
</file>